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43F5" w:rsidRPr="00E35392" w:rsidRDefault="000D70E8" w:rsidP="00C943F5">
      <w:pPr>
        <w:spacing w:line="360" w:lineRule="auto"/>
        <w:jc w:val="center"/>
        <w:rPr>
          <w:b/>
          <w:sz w:val="28"/>
          <w:szCs w:val="28"/>
          <w:lang w:val="en-GB"/>
        </w:rPr>
      </w:pPr>
      <w:r w:rsidRPr="00E35392">
        <w:rPr>
          <w:b/>
          <w:sz w:val="28"/>
          <w:szCs w:val="28"/>
          <w:lang w:val="en-GB"/>
        </w:rPr>
        <w:t xml:space="preserve">Technical Specification for </w:t>
      </w:r>
    </w:p>
    <w:p w:rsidR="006E6018" w:rsidRDefault="000D70E8" w:rsidP="00C943F5">
      <w:pPr>
        <w:spacing w:line="360" w:lineRule="auto"/>
        <w:jc w:val="center"/>
        <w:rPr>
          <w:b/>
          <w:sz w:val="28"/>
          <w:szCs w:val="28"/>
          <w:lang w:val="en-GB"/>
        </w:rPr>
      </w:pPr>
      <w:proofErr w:type="gramStart"/>
      <w:r w:rsidRPr="00E35392">
        <w:rPr>
          <w:b/>
          <w:sz w:val="28"/>
          <w:szCs w:val="28"/>
          <w:lang w:val="en-GB"/>
        </w:rPr>
        <w:t>the</w:t>
      </w:r>
      <w:proofErr w:type="gramEnd"/>
      <w:r w:rsidRPr="00E35392">
        <w:rPr>
          <w:b/>
          <w:sz w:val="28"/>
          <w:szCs w:val="28"/>
          <w:lang w:val="en-GB"/>
        </w:rPr>
        <w:t xml:space="preserve"> </w:t>
      </w:r>
      <w:r w:rsidR="00EF47EF">
        <w:rPr>
          <w:b/>
          <w:sz w:val="28"/>
          <w:szCs w:val="28"/>
          <w:lang w:val="en-GB"/>
        </w:rPr>
        <w:t>fabrication</w:t>
      </w:r>
      <w:r w:rsidR="00EE770D" w:rsidRPr="00E35392">
        <w:rPr>
          <w:b/>
          <w:sz w:val="28"/>
          <w:szCs w:val="28"/>
          <w:lang w:val="en-GB"/>
        </w:rPr>
        <w:t xml:space="preserve"> </w:t>
      </w:r>
      <w:r w:rsidR="00C943F5" w:rsidRPr="00E35392">
        <w:rPr>
          <w:b/>
          <w:sz w:val="28"/>
          <w:szCs w:val="28"/>
          <w:lang w:val="en-GB"/>
        </w:rPr>
        <w:t xml:space="preserve">of a prototype superconducting </w:t>
      </w:r>
      <w:r w:rsidR="001C26FC" w:rsidRPr="00E35392">
        <w:rPr>
          <w:b/>
          <w:sz w:val="28"/>
          <w:szCs w:val="28"/>
          <w:lang w:val="en-GB"/>
        </w:rPr>
        <w:t xml:space="preserve">module for </w:t>
      </w:r>
    </w:p>
    <w:p w:rsidR="00D053E8" w:rsidRPr="00E35392" w:rsidRDefault="001C26FC" w:rsidP="00C943F5">
      <w:pPr>
        <w:spacing w:line="360" w:lineRule="auto"/>
        <w:jc w:val="center"/>
        <w:rPr>
          <w:b/>
          <w:sz w:val="28"/>
          <w:szCs w:val="28"/>
          <w:lang w:val="en-GB"/>
        </w:rPr>
      </w:pPr>
      <w:proofErr w:type="gramStart"/>
      <w:r w:rsidRPr="00E35392">
        <w:rPr>
          <w:b/>
          <w:sz w:val="28"/>
          <w:szCs w:val="28"/>
          <w:lang w:val="en-GB"/>
        </w:rPr>
        <w:t>the</w:t>
      </w:r>
      <w:proofErr w:type="gramEnd"/>
      <w:r w:rsidRPr="00E35392">
        <w:rPr>
          <w:b/>
          <w:sz w:val="28"/>
          <w:szCs w:val="28"/>
          <w:lang w:val="en-GB"/>
        </w:rPr>
        <w:t xml:space="preserve"> Transport Solenoid of </w:t>
      </w:r>
      <w:r w:rsidR="00EF47EF">
        <w:rPr>
          <w:b/>
          <w:sz w:val="28"/>
          <w:szCs w:val="28"/>
          <w:lang w:val="en-GB"/>
        </w:rPr>
        <w:t xml:space="preserve">the </w:t>
      </w:r>
      <w:r w:rsidRPr="00E35392">
        <w:rPr>
          <w:b/>
          <w:sz w:val="28"/>
          <w:szCs w:val="28"/>
          <w:lang w:val="en-GB"/>
        </w:rPr>
        <w:t>Mu2e experiment</w:t>
      </w:r>
      <w:bookmarkStart w:id="0" w:name="_GoBack"/>
      <w:bookmarkEnd w:id="0"/>
    </w:p>
    <w:p w:rsidR="00D053E8" w:rsidRDefault="00D053E8" w:rsidP="000D70E8">
      <w:pPr>
        <w:spacing w:line="360" w:lineRule="auto"/>
        <w:rPr>
          <w:b/>
          <w:sz w:val="24"/>
          <w:szCs w:val="24"/>
          <w:lang w:val="en-GB"/>
        </w:rPr>
      </w:pPr>
    </w:p>
    <w:p w:rsidR="00316AEF" w:rsidRPr="00E35392" w:rsidRDefault="00316AEF" w:rsidP="00316AEF">
      <w:pPr>
        <w:spacing w:line="360" w:lineRule="auto"/>
        <w:jc w:val="center"/>
        <w:rPr>
          <w:b/>
          <w:sz w:val="24"/>
          <w:szCs w:val="24"/>
          <w:lang w:val="en-GB"/>
        </w:rPr>
      </w:pPr>
      <w:r>
        <w:rPr>
          <w:b/>
          <w:sz w:val="24"/>
          <w:szCs w:val="24"/>
          <w:lang w:val="en-GB"/>
        </w:rPr>
        <w:t>(</w:t>
      </w:r>
      <w:proofErr w:type="gramStart"/>
      <w:r>
        <w:rPr>
          <w:b/>
          <w:sz w:val="24"/>
          <w:szCs w:val="24"/>
          <w:lang w:val="en-GB"/>
        </w:rPr>
        <w:t>written</w:t>
      </w:r>
      <w:proofErr w:type="gramEnd"/>
      <w:r>
        <w:rPr>
          <w:b/>
          <w:sz w:val="24"/>
          <w:szCs w:val="24"/>
          <w:lang w:val="en-GB"/>
        </w:rPr>
        <w:t xml:space="preserve"> by </w:t>
      </w:r>
      <w:proofErr w:type="spellStart"/>
      <w:r>
        <w:rPr>
          <w:b/>
          <w:sz w:val="24"/>
          <w:szCs w:val="24"/>
          <w:lang w:val="en-GB"/>
        </w:rPr>
        <w:t>P.Fabbricatore</w:t>
      </w:r>
      <w:proofErr w:type="spellEnd"/>
      <w:r>
        <w:rPr>
          <w:b/>
          <w:sz w:val="24"/>
          <w:szCs w:val="24"/>
          <w:lang w:val="en-GB"/>
        </w:rPr>
        <w:t xml:space="preserve">) </w:t>
      </w:r>
    </w:p>
    <w:p w:rsidR="002902BD" w:rsidRPr="00E35392" w:rsidRDefault="002902BD" w:rsidP="000D70E8">
      <w:pPr>
        <w:spacing w:line="360" w:lineRule="auto"/>
        <w:jc w:val="right"/>
        <w:rPr>
          <w:sz w:val="24"/>
          <w:szCs w:val="24"/>
          <w:lang w:val="en-US"/>
        </w:rPr>
      </w:pPr>
    </w:p>
    <w:p w:rsidR="00892E13" w:rsidRDefault="000108B4" w:rsidP="00F055DE">
      <w:pPr>
        <w:numPr>
          <w:ilvl w:val="0"/>
          <w:numId w:val="5"/>
        </w:numPr>
        <w:spacing w:line="276" w:lineRule="auto"/>
        <w:jc w:val="both"/>
        <w:rPr>
          <w:b/>
          <w:sz w:val="26"/>
          <w:szCs w:val="26"/>
          <w:lang w:val="en-GB"/>
        </w:rPr>
      </w:pPr>
      <w:r w:rsidRPr="00F95014">
        <w:rPr>
          <w:b/>
          <w:sz w:val="26"/>
          <w:szCs w:val="26"/>
          <w:lang w:val="en-GB"/>
        </w:rPr>
        <w:t>Introdu</w:t>
      </w:r>
      <w:r w:rsidR="00CE4FCD" w:rsidRPr="00F95014">
        <w:rPr>
          <w:b/>
          <w:sz w:val="26"/>
          <w:szCs w:val="26"/>
          <w:lang w:val="en-GB"/>
        </w:rPr>
        <w:t>ction</w:t>
      </w:r>
    </w:p>
    <w:p w:rsidR="00F95014" w:rsidRPr="00F95014" w:rsidRDefault="00F95014" w:rsidP="00F055DE">
      <w:pPr>
        <w:spacing w:line="276" w:lineRule="auto"/>
        <w:ind w:left="360"/>
        <w:jc w:val="both"/>
        <w:rPr>
          <w:b/>
          <w:sz w:val="26"/>
          <w:szCs w:val="26"/>
          <w:lang w:val="en-GB"/>
        </w:rPr>
      </w:pPr>
    </w:p>
    <w:p w:rsidR="00151C3A" w:rsidRPr="00E35392" w:rsidRDefault="00011E96" w:rsidP="00F055DE">
      <w:pPr>
        <w:spacing w:line="276" w:lineRule="auto"/>
        <w:ind w:firstLine="708"/>
        <w:jc w:val="both"/>
        <w:rPr>
          <w:sz w:val="24"/>
          <w:szCs w:val="24"/>
          <w:lang w:val="en-GB"/>
        </w:rPr>
      </w:pPr>
      <w:r>
        <w:rPr>
          <w:sz w:val="24"/>
          <w:szCs w:val="24"/>
          <w:lang w:val="en-GB"/>
        </w:rPr>
        <w:t>I</w:t>
      </w:r>
      <w:r w:rsidR="00EB5F12" w:rsidRPr="00E35392">
        <w:rPr>
          <w:sz w:val="24"/>
          <w:szCs w:val="24"/>
          <w:lang w:val="en-GB"/>
        </w:rPr>
        <w:t>n the framework of the Mu2e experiment at Fermilab, different superconducting solenoids are required. In particular the Transport Solenoid is the core of a</w:t>
      </w:r>
      <w:r w:rsidR="00E40F8A">
        <w:rPr>
          <w:sz w:val="24"/>
          <w:szCs w:val="24"/>
          <w:lang w:val="en-GB"/>
        </w:rPr>
        <w:t>n</w:t>
      </w:r>
      <w:r w:rsidR="00EB5F12" w:rsidRPr="00E35392">
        <w:rPr>
          <w:sz w:val="24"/>
          <w:szCs w:val="24"/>
          <w:lang w:val="en-GB"/>
        </w:rPr>
        <w:t xml:space="preserve"> S-shaped magnetic line for a muon beam</w:t>
      </w:r>
      <w:r w:rsidR="00EF47EF">
        <w:rPr>
          <w:sz w:val="24"/>
          <w:szCs w:val="24"/>
          <w:lang w:val="en-GB"/>
        </w:rPr>
        <w:t xml:space="preserve">. The Transport Solenoid </w:t>
      </w:r>
      <w:r w:rsidR="00EB5F12" w:rsidRPr="00E35392">
        <w:rPr>
          <w:sz w:val="24"/>
          <w:szCs w:val="24"/>
          <w:lang w:val="en-GB"/>
        </w:rPr>
        <w:t>has a modular structure</w:t>
      </w:r>
      <w:r w:rsidR="00EF47EF">
        <w:rPr>
          <w:sz w:val="24"/>
          <w:szCs w:val="24"/>
          <w:lang w:val="en-GB"/>
        </w:rPr>
        <w:t xml:space="preserve">, which allows using the same fabrication technique for different geometries (straight solenoids, and </w:t>
      </w:r>
      <w:proofErr w:type="spellStart"/>
      <w:r w:rsidR="00EF47EF">
        <w:rPr>
          <w:sz w:val="24"/>
          <w:szCs w:val="24"/>
          <w:lang w:val="en-GB"/>
        </w:rPr>
        <w:t>toroids</w:t>
      </w:r>
      <w:proofErr w:type="spellEnd"/>
      <w:r w:rsidR="00EF47EF">
        <w:rPr>
          <w:sz w:val="24"/>
          <w:szCs w:val="24"/>
          <w:lang w:val="en-GB"/>
        </w:rPr>
        <w:t>)</w:t>
      </w:r>
      <w:r w:rsidR="004F41EF">
        <w:rPr>
          <w:sz w:val="24"/>
          <w:szCs w:val="24"/>
          <w:lang w:val="en-GB"/>
        </w:rPr>
        <w:t xml:space="preserve"> and provides adequate pre-stress (for withstanding magnetic forces with axial components significantly different from typical detector solenoids)</w:t>
      </w:r>
      <w:r w:rsidR="00EB5F12" w:rsidRPr="00E35392">
        <w:rPr>
          <w:sz w:val="24"/>
          <w:szCs w:val="24"/>
          <w:lang w:val="en-GB"/>
        </w:rPr>
        <w:t xml:space="preserve">. </w:t>
      </w:r>
      <w:r w:rsidR="004F41EF">
        <w:rPr>
          <w:sz w:val="24"/>
          <w:szCs w:val="24"/>
          <w:lang w:val="en-GB"/>
        </w:rPr>
        <w:t>T</w:t>
      </w:r>
      <w:r w:rsidR="00EB5F12" w:rsidRPr="00E35392">
        <w:rPr>
          <w:sz w:val="24"/>
          <w:szCs w:val="24"/>
          <w:lang w:val="en-GB"/>
        </w:rPr>
        <w:t>he designers of the su</w:t>
      </w:r>
      <w:r w:rsidR="004F41EF">
        <w:rPr>
          <w:sz w:val="24"/>
          <w:szCs w:val="24"/>
          <w:lang w:val="en-GB"/>
        </w:rPr>
        <w:t>perconducting solenoids see</w:t>
      </w:r>
      <w:r w:rsidR="00EB5F12" w:rsidRPr="00E35392">
        <w:rPr>
          <w:sz w:val="24"/>
          <w:szCs w:val="24"/>
          <w:lang w:val="en-GB"/>
        </w:rPr>
        <w:t xml:space="preserve"> the need to perform a prototype development at </w:t>
      </w:r>
      <w:r w:rsidR="00E40F8A">
        <w:rPr>
          <w:sz w:val="24"/>
          <w:szCs w:val="24"/>
          <w:lang w:val="en-GB"/>
        </w:rPr>
        <w:t>industrial level mainly aimed at defining</w:t>
      </w:r>
      <w:r w:rsidR="008C10ED">
        <w:rPr>
          <w:sz w:val="24"/>
          <w:szCs w:val="24"/>
          <w:lang w:val="en-GB"/>
        </w:rPr>
        <w:t xml:space="preserve"> the manufacturing</w:t>
      </w:r>
      <w:r w:rsidR="00EB5F12" w:rsidRPr="00E35392">
        <w:rPr>
          <w:sz w:val="24"/>
          <w:szCs w:val="24"/>
          <w:lang w:val="en-GB"/>
        </w:rPr>
        <w:t xml:space="preserve"> methods</w:t>
      </w:r>
      <w:r w:rsidR="004F41EF">
        <w:rPr>
          <w:sz w:val="24"/>
          <w:szCs w:val="24"/>
          <w:lang w:val="en-GB"/>
        </w:rPr>
        <w:t xml:space="preserve"> to be used for all solenoids</w:t>
      </w:r>
      <w:r w:rsidR="00EB5F12" w:rsidRPr="00E35392">
        <w:rPr>
          <w:sz w:val="24"/>
          <w:szCs w:val="24"/>
          <w:lang w:val="en-GB"/>
        </w:rPr>
        <w:t>.</w:t>
      </w:r>
      <w:r w:rsidR="008C10ED">
        <w:rPr>
          <w:sz w:val="24"/>
          <w:szCs w:val="24"/>
          <w:lang w:val="en-GB"/>
        </w:rPr>
        <w:t xml:space="preserve"> </w:t>
      </w:r>
      <w:r w:rsidR="00D70643">
        <w:rPr>
          <w:sz w:val="24"/>
          <w:szCs w:val="24"/>
          <w:lang w:val="en-GB"/>
        </w:rPr>
        <w:t>Fermilab and INFN are operating in a collaborative framework for developing the design of the superconducting solenoids. In the share of the work, INFN is in charge of the development of a suitable prototype which is the target of the present specification. In particular t</w:t>
      </w:r>
      <w:r w:rsidR="008C10ED">
        <w:rPr>
          <w:sz w:val="24"/>
          <w:szCs w:val="24"/>
          <w:lang w:val="en-GB"/>
        </w:rPr>
        <w:t>his specification is aimed at the fabrication</w:t>
      </w:r>
      <w:r w:rsidR="00EB5F12" w:rsidRPr="00E35392">
        <w:rPr>
          <w:sz w:val="24"/>
          <w:szCs w:val="24"/>
          <w:lang w:val="en-GB"/>
        </w:rPr>
        <w:t xml:space="preserve"> of one module of the TS as discussed in the document.</w:t>
      </w:r>
      <w:r w:rsidR="00151C3A" w:rsidRPr="00E35392">
        <w:rPr>
          <w:sz w:val="24"/>
          <w:szCs w:val="24"/>
          <w:lang w:val="en-GB"/>
        </w:rPr>
        <w:t xml:space="preserve"> </w:t>
      </w:r>
    </w:p>
    <w:p w:rsidR="00EB5F12" w:rsidRPr="00E35392" w:rsidRDefault="00EB5F12" w:rsidP="00F055DE">
      <w:pPr>
        <w:spacing w:line="276" w:lineRule="auto"/>
        <w:ind w:left="360"/>
        <w:jc w:val="both"/>
        <w:rPr>
          <w:sz w:val="24"/>
          <w:szCs w:val="24"/>
          <w:lang w:val="en-GB"/>
        </w:rPr>
      </w:pPr>
    </w:p>
    <w:p w:rsidR="00EB5F12" w:rsidRDefault="00EB5F12" w:rsidP="00F055DE">
      <w:pPr>
        <w:numPr>
          <w:ilvl w:val="0"/>
          <w:numId w:val="5"/>
        </w:numPr>
        <w:spacing w:line="276" w:lineRule="auto"/>
        <w:jc w:val="both"/>
        <w:rPr>
          <w:b/>
          <w:sz w:val="26"/>
          <w:szCs w:val="26"/>
          <w:lang w:val="en-GB"/>
        </w:rPr>
      </w:pPr>
      <w:r w:rsidRPr="00F95014">
        <w:rPr>
          <w:b/>
          <w:sz w:val="26"/>
          <w:szCs w:val="26"/>
          <w:lang w:val="en-GB"/>
        </w:rPr>
        <w:t>The superconducting solenoids of Mu2e experiment</w:t>
      </w:r>
    </w:p>
    <w:p w:rsidR="00F95014" w:rsidRPr="00F95014" w:rsidRDefault="00F95014" w:rsidP="00F055DE">
      <w:pPr>
        <w:spacing w:line="276" w:lineRule="auto"/>
        <w:ind w:left="360"/>
        <w:jc w:val="both"/>
        <w:rPr>
          <w:b/>
          <w:sz w:val="26"/>
          <w:szCs w:val="26"/>
          <w:lang w:val="en-GB"/>
        </w:rPr>
      </w:pPr>
    </w:p>
    <w:p w:rsidR="00DE7ADC" w:rsidRPr="00E35392" w:rsidRDefault="00DE7ADC" w:rsidP="00F055DE">
      <w:pPr>
        <w:spacing w:line="276" w:lineRule="auto"/>
        <w:ind w:firstLine="708"/>
        <w:jc w:val="both"/>
        <w:rPr>
          <w:sz w:val="24"/>
          <w:szCs w:val="24"/>
          <w:lang w:val="en-GB"/>
        </w:rPr>
      </w:pPr>
      <w:r w:rsidRPr="00E35392">
        <w:rPr>
          <w:sz w:val="24"/>
          <w:szCs w:val="24"/>
          <w:lang w:val="en-GB"/>
        </w:rPr>
        <w:t xml:space="preserve">The Fermilab Mu2e experiment </w:t>
      </w:r>
      <w:r w:rsidR="0029509D" w:rsidRPr="00E35392">
        <w:rPr>
          <w:sz w:val="24"/>
          <w:szCs w:val="24"/>
          <w:lang w:val="en-GB"/>
        </w:rPr>
        <w:t>under approval phase</w:t>
      </w:r>
      <w:r w:rsidRPr="00E35392">
        <w:rPr>
          <w:sz w:val="24"/>
          <w:szCs w:val="24"/>
          <w:lang w:val="en-GB"/>
        </w:rPr>
        <w:t xml:space="preserve"> at F</w:t>
      </w:r>
      <w:r w:rsidR="00740A59">
        <w:rPr>
          <w:sz w:val="24"/>
          <w:szCs w:val="24"/>
          <w:lang w:val="en-GB"/>
        </w:rPr>
        <w:t>ermilab</w:t>
      </w:r>
      <w:r w:rsidRPr="00E35392">
        <w:rPr>
          <w:sz w:val="24"/>
          <w:szCs w:val="24"/>
          <w:lang w:val="en-GB"/>
        </w:rPr>
        <w:t xml:space="preserve"> seeks to measure the rare process of direct muon to electron conversion in the field of a nucleus. The experiment relies on the production, collection and transport of </w:t>
      </w:r>
      <w:proofErr w:type="spellStart"/>
      <w:r w:rsidRPr="00E35392">
        <w:rPr>
          <w:sz w:val="24"/>
          <w:szCs w:val="24"/>
          <w:lang w:val="en-GB"/>
        </w:rPr>
        <w:t>muons</w:t>
      </w:r>
      <w:proofErr w:type="spellEnd"/>
      <w:r w:rsidRPr="00E35392">
        <w:rPr>
          <w:sz w:val="24"/>
          <w:szCs w:val="24"/>
          <w:lang w:val="en-GB"/>
        </w:rPr>
        <w:t xml:space="preserve"> in the right momentum angle to form </w:t>
      </w:r>
      <w:proofErr w:type="spellStart"/>
      <w:r w:rsidRPr="00E35392">
        <w:rPr>
          <w:sz w:val="24"/>
          <w:szCs w:val="24"/>
          <w:lang w:val="en-GB"/>
        </w:rPr>
        <w:t>muonic</w:t>
      </w:r>
      <w:proofErr w:type="spellEnd"/>
      <w:r w:rsidRPr="00E35392">
        <w:rPr>
          <w:sz w:val="24"/>
          <w:szCs w:val="24"/>
          <w:lang w:val="en-GB"/>
        </w:rPr>
        <w:t xml:space="preserve"> atoms in an </w:t>
      </w:r>
      <w:proofErr w:type="spellStart"/>
      <w:r w:rsidRPr="00E35392">
        <w:rPr>
          <w:sz w:val="24"/>
          <w:szCs w:val="24"/>
          <w:lang w:val="en-GB"/>
        </w:rPr>
        <w:t>aluminum</w:t>
      </w:r>
      <w:proofErr w:type="spellEnd"/>
      <w:r w:rsidRPr="00E35392">
        <w:rPr>
          <w:sz w:val="24"/>
          <w:szCs w:val="24"/>
          <w:lang w:val="en-GB"/>
        </w:rPr>
        <w:t xml:space="preserve"> stopping target. The </w:t>
      </w:r>
      <w:proofErr w:type="spellStart"/>
      <w:r w:rsidRPr="00E35392">
        <w:rPr>
          <w:sz w:val="24"/>
          <w:szCs w:val="24"/>
          <w:lang w:val="en-GB"/>
        </w:rPr>
        <w:t>kinematically</w:t>
      </w:r>
      <w:proofErr w:type="spellEnd"/>
      <w:r w:rsidRPr="00E35392">
        <w:rPr>
          <w:sz w:val="24"/>
          <w:szCs w:val="24"/>
          <w:lang w:val="en-GB"/>
        </w:rPr>
        <w:t>-constrained process produces a mono</w:t>
      </w:r>
      <w:r w:rsidR="009C6F27" w:rsidRPr="00E35392">
        <w:rPr>
          <w:sz w:val="24"/>
          <w:szCs w:val="24"/>
          <w:lang w:val="en-GB"/>
        </w:rPr>
        <w:t>-</w:t>
      </w:r>
      <w:r w:rsidRPr="00E35392">
        <w:rPr>
          <w:sz w:val="24"/>
          <w:szCs w:val="24"/>
          <w:lang w:val="en-GB"/>
        </w:rPr>
        <w:t>energetic electron signature which is distinct from background events. A major part of the experimen</w:t>
      </w:r>
      <w:r w:rsidR="008C10ED">
        <w:rPr>
          <w:sz w:val="24"/>
          <w:szCs w:val="24"/>
          <w:lang w:val="en-GB"/>
        </w:rPr>
        <w:t xml:space="preserve">t strategy is to minimize </w:t>
      </w:r>
      <w:r w:rsidRPr="00E35392">
        <w:rPr>
          <w:sz w:val="24"/>
          <w:szCs w:val="24"/>
          <w:lang w:val="en-GB"/>
        </w:rPr>
        <w:t>backgr</w:t>
      </w:r>
      <w:r w:rsidR="008C10ED">
        <w:rPr>
          <w:sz w:val="24"/>
          <w:szCs w:val="24"/>
          <w:lang w:val="en-GB"/>
        </w:rPr>
        <w:t xml:space="preserve">ounds as well as to perform </w:t>
      </w:r>
      <w:r w:rsidRPr="00E35392">
        <w:rPr>
          <w:sz w:val="24"/>
          <w:szCs w:val="24"/>
          <w:lang w:val="en-GB"/>
        </w:rPr>
        <w:t xml:space="preserve">precise measurement </w:t>
      </w:r>
      <w:r w:rsidR="008C10ED">
        <w:rPr>
          <w:sz w:val="24"/>
          <w:szCs w:val="24"/>
          <w:lang w:val="en-GB"/>
        </w:rPr>
        <w:t xml:space="preserve">and selection </w:t>
      </w:r>
      <w:r w:rsidRPr="00E35392">
        <w:rPr>
          <w:sz w:val="24"/>
          <w:szCs w:val="24"/>
          <w:lang w:val="en-GB"/>
        </w:rPr>
        <w:t xml:space="preserve">of the muon momentum. </w:t>
      </w:r>
    </w:p>
    <w:p w:rsidR="00636520" w:rsidRDefault="00DE7ADC" w:rsidP="00F055DE">
      <w:pPr>
        <w:spacing w:line="276" w:lineRule="auto"/>
        <w:ind w:firstLine="708"/>
        <w:jc w:val="both"/>
        <w:rPr>
          <w:sz w:val="24"/>
          <w:szCs w:val="24"/>
          <w:lang w:val="en-GB"/>
        </w:rPr>
      </w:pPr>
      <w:r w:rsidRPr="00E35392">
        <w:rPr>
          <w:sz w:val="24"/>
          <w:szCs w:val="24"/>
          <w:lang w:val="en-GB"/>
        </w:rPr>
        <w:t xml:space="preserve">A schematic of the Mu2e layout is shown in Fig. 1. Starting </w:t>
      </w:r>
      <w:r w:rsidR="00D804D2" w:rsidRPr="00E35392">
        <w:rPr>
          <w:sz w:val="24"/>
          <w:szCs w:val="24"/>
          <w:lang w:val="en-GB"/>
        </w:rPr>
        <w:t>f</w:t>
      </w:r>
      <w:r w:rsidRPr="00E35392">
        <w:rPr>
          <w:sz w:val="24"/>
          <w:szCs w:val="24"/>
          <w:lang w:val="en-GB"/>
        </w:rPr>
        <w:t xml:space="preserve">rom (A), a 25 kW beam of 8 </w:t>
      </w:r>
      <w:proofErr w:type="spellStart"/>
      <w:r w:rsidRPr="00E35392">
        <w:rPr>
          <w:sz w:val="24"/>
          <w:szCs w:val="24"/>
          <w:lang w:val="en-GB"/>
        </w:rPr>
        <w:t>GeV</w:t>
      </w:r>
      <w:proofErr w:type="spellEnd"/>
      <w:r w:rsidRPr="00E35392">
        <w:rPr>
          <w:sz w:val="24"/>
          <w:szCs w:val="24"/>
          <w:lang w:val="en-GB"/>
        </w:rPr>
        <w:t xml:space="preserve"> protons interacts with a gold target (B) located in the </w:t>
      </w:r>
      <w:r w:rsidR="00B12880">
        <w:rPr>
          <w:sz w:val="24"/>
          <w:szCs w:val="24"/>
          <w:lang w:val="en-GB"/>
        </w:rPr>
        <w:t xml:space="preserve">axis </w:t>
      </w:r>
      <w:r w:rsidRPr="00E35392">
        <w:rPr>
          <w:sz w:val="24"/>
          <w:szCs w:val="24"/>
          <w:lang w:val="en-GB"/>
        </w:rPr>
        <w:t xml:space="preserve">of a </w:t>
      </w:r>
      <w:r w:rsidR="00B12880">
        <w:rPr>
          <w:sz w:val="24"/>
          <w:szCs w:val="24"/>
          <w:lang w:val="en-GB"/>
        </w:rPr>
        <w:t>longitudinally</w:t>
      </w:r>
      <w:r w:rsidRPr="00E35392">
        <w:rPr>
          <w:sz w:val="24"/>
          <w:szCs w:val="24"/>
          <w:lang w:val="en-GB"/>
        </w:rPr>
        <w:t xml:space="preserve"> graded solenoid. The axial gradient acts as mirror for forward-going </w:t>
      </w:r>
      <w:proofErr w:type="spellStart"/>
      <w:r w:rsidRPr="00E35392">
        <w:rPr>
          <w:sz w:val="24"/>
          <w:szCs w:val="24"/>
          <w:lang w:val="en-GB"/>
        </w:rPr>
        <w:t>muons</w:t>
      </w:r>
      <w:proofErr w:type="spellEnd"/>
      <w:r w:rsidRPr="00E35392">
        <w:rPr>
          <w:sz w:val="24"/>
          <w:szCs w:val="24"/>
          <w:lang w:val="en-GB"/>
        </w:rPr>
        <w:t xml:space="preserve"> and </w:t>
      </w:r>
      <w:proofErr w:type="spellStart"/>
      <w:r w:rsidRPr="00E35392">
        <w:rPr>
          <w:sz w:val="24"/>
          <w:szCs w:val="24"/>
          <w:lang w:val="en-GB"/>
        </w:rPr>
        <w:t>pions</w:t>
      </w:r>
      <w:proofErr w:type="spellEnd"/>
      <w:r w:rsidRPr="00E35392">
        <w:rPr>
          <w:sz w:val="24"/>
          <w:szCs w:val="24"/>
          <w:lang w:val="en-GB"/>
        </w:rPr>
        <w:t>, and focuses</w:t>
      </w:r>
      <w:r w:rsidR="00EF47EF">
        <w:rPr>
          <w:sz w:val="24"/>
          <w:szCs w:val="24"/>
          <w:lang w:val="en-GB"/>
        </w:rPr>
        <w:t xml:space="preserve"> in</w:t>
      </w:r>
      <w:r w:rsidRPr="00E35392">
        <w:rPr>
          <w:sz w:val="24"/>
          <w:szCs w:val="24"/>
          <w:lang w:val="en-GB"/>
        </w:rPr>
        <w:t xml:space="preserve"> backward di</w:t>
      </w:r>
      <w:r w:rsidR="008C10ED">
        <w:rPr>
          <w:sz w:val="24"/>
          <w:szCs w:val="24"/>
          <w:lang w:val="en-GB"/>
        </w:rPr>
        <w:t xml:space="preserve">rection </w:t>
      </w:r>
      <w:r w:rsidR="00EF47EF">
        <w:rPr>
          <w:sz w:val="24"/>
          <w:szCs w:val="24"/>
          <w:lang w:val="en-GB"/>
        </w:rPr>
        <w:t xml:space="preserve">the </w:t>
      </w:r>
      <w:r w:rsidR="008C10ED">
        <w:rPr>
          <w:sz w:val="24"/>
          <w:szCs w:val="24"/>
          <w:lang w:val="en-GB"/>
        </w:rPr>
        <w:t>particles towards an S-s</w:t>
      </w:r>
      <w:r w:rsidRPr="00E35392">
        <w:rPr>
          <w:sz w:val="24"/>
          <w:szCs w:val="24"/>
          <w:lang w:val="en-GB"/>
        </w:rPr>
        <w:t>haped transport</w:t>
      </w:r>
      <w:r w:rsidR="008C10ED">
        <w:rPr>
          <w:sz w:val="24"/>
          <w:szCs w:val="24"/>
          <w:lang w:val="en-GB"/>
        </w:rPr>
        <w:t xml:space="preserve"> solenoid</w:t>
      </w:r>
      <w:r w:rsidRPr="00E35392">
        <w:rPr>
          <w:sz w:val="24"/>
          <w:szCs w:val="24"/>
          <w:lang w:val="en-GB"/>
        </w:rPr>
        <w:t>.</w:t>
      </w:r>
      <w:r w:rsidR="00B12880">
        <w:rPr>
          <w:sz w:val="24"/>
          <w:szCs w:val="24"/>
          <w:lang w:val="en-GB"/>
        </w:rPr>
        <w:t xml:space="preserve"> </w:t>
      </w:r>
      <w:r w:rsidRPr="00E35392">
        <w:rPr>
          <w:sz w:val="24"/>
          <w:szCs w:val="24"/>
          <w:lang w:val="en-GB"/>
        </w:rPr>
        <w:t xml:space="preserve"> The transport field and collimation (C) preferentially selects negatively charged </w:t>
      </w:r>
      <w:proofErr w:type="spellStart"/>
      <w:r w:rsidRPr="00E35392">
        <w:rPr>
          <w:sz w:val="24"/>
          <w:szCs w:val="24"/>
          <w:lang w:val="en-GB"/>
        </w:rPr>
        <w:t>muons</w:t>
      </w:r>
      <w:proofErr w:type="spellEnd"/>
      <w:r w:rsidRPr="00E35392">
        <w:rPr>
          <w:sz w:val="24"/>
          <w:szCs w:val="24"/>
          <w:lang w:val="en-GB"/>
        </w:rPr>
        <w:t xml:space="preserve"> with momentum suitable for </w:t>
      </w:r>
      <w:r w:rsidRPr="00E35392">
        <w:rPr>
          <w:sz w:val="24"/>
          <w:szCs w:val="24"/>
          <w:lang w:val="en-GB"/>
        </w:rPr>
        <w:lastRenderedPageBreak/>
        <w:t>fo</w:t>
      </w:r>
      <w:r w:rsidR="00DD670D">
        <w:rPr>
          <w:sz w:val="24"/>
          <w:szCs w:val="24"/>
          <w:lang w:val="en-GB"/>
        </w:rPr>
        <w:t xml:space="preserve">rming </w:t>
      </w:r>
      <w:proofErr w:type="spellStart"/>
      <w:r w:rsidR="00DD670D">
        <w:rPr>
          <w:sz w:val="24"/>
          <w:szCs w:val="24"/>
          <w:lang w:val="en-GB"/>
        </w:rPr>
        <w:t>muonic</w:t>
      </w:r>
      <w:proofErr w:type="spellEnd"/>
      <w:r w:rsidR="00DD670D">
        <w:rPr>
          <w:sz w:val="24"/>
          <w:szCs w:val="24"/>
          <w:lang w:val="en-GB"/>
        </w:rPr>
        <w:t xml:space="preserve"> atoms in an </w:t>
      </w:r>
      <w:proofErr w:type="spellStart"/>
      <w:r w:rsidR="00DD670D">
        <w:rPr>
          <w:sz w:val="24"/>
          <w:szCs w:val="24"/>
          <w:lang w:val="en-GB"/>
        </w:rPr>
        <w:t>alumin</w:t>
      </w:r>
      <w:r w:rsidRPr="00E35392">
        <w:rPr>
          <w:sz w:val="24"/>
          <w:szCs w:val="24"/>
          <w:lang w:val="en-GB"/>
        </w:rPr>
        <w:t>um</w:t>
      </w:r>
      <w:proofErr w:type="spellEnd"/>
      <w:r w:rsidRPr="00E35392">
        <w:rPr>
          <w:sz w:val="24"/>
          <w:szCs w:val="24"/>
          <w:lang w:val="en-GB"/>
        </w:rPr>
        <w:t xml:space="preserve"> target (D). Outgoing electrons produced from the nuclear reaction are collected in the graded upstream field. Their momentum and energy are measured using a tracker and calorimeter in a known magnetic field (E). The magnetic design naturally falls into three coupled </w:t>
      </w:r>
      <w:r w:rsidR="00D804D2" w:rsidRPr="00E35392">
        <w:rPr>
          <w:sz w:val="24"/>
          <w:szCs w:val="24"/>
          <w:lang w:val="en-GB"/>
        </w:rPr>
        <w:t xml:space="preserve">superconducting </w:t>
      </w:r>
      <w:r w:rsidRPr="00E35392">
        <w:rPr>
          <w:sz w:val="24"/>
          <w:szCs w:val="24"/>
          <w:lang w:val="en-GB"/>
        </w:rPr>
        <w:t xml:space="preserve">solenoid systems: the Production Solenoid (PS), </w:t>
      </w:r>
      <w:r w:rsidR="008C10ED">
        <w:rPr>
          <w:sz w:val="24"/>
          <w:szCs w:val="24"/>
          <w:lang w:val="en-GB"/>
        </w:rPr>
        <w:t xml:space="preserve">the </w:t>
      </w:r>
      <w:r w:rsidRPr="00E35392">
        <w:rPr>
          <w:sz w:val="24"/>
          <w:szCs w:val="24"/>
          <w:lang w:val="en-GB"/>
        </w:rPr>
        <w:t xml:space="preserve">Transport Solenoid (TS) and </w:t>
      </w:r>
      <w:r w:rsidR="008C10ED">
        <w:rPr>
          <w:sz w:val="24"/>
          <w:szCs w:val="24"/>
          <w:lang w:val="en-GB"/>
        </w:rPr>
        <w:t xml:space="preserve">the </w:t>
      </w:r>
      <w:r w:rsidRPr="00E35392">
        <w:rPr>
          <w:sz w:val="24"/>
          <w:szCs w:val="24"/>
          <w:lang w:val="en-GB"/>
        </w:rPr>
        <w:t xml:space="preserve">Detector Solenoid (DS). </w:t>
      </w:r>
    </w:p>
    <w:p w:rsidR="004C4455" w:rsidRPr="00E35392" w:rsidRDefault="004C4455" w:rsidP="00F95014">
      <w:pPr>
        <w:spacing w:line="276" w:lineRule="auto"/>
        <w:ind w:firstLine="708"/>
        <w:jc w:val="both"/>
        <w:rPr>
          <w:sz w:val="24"/>
          <w:szCs w:val="24"/>
          <w:lang w:val="en-GB"/>
        </w:rPr>
      </w:pPr>
    </w:p>
    <w:p w:rsidR="004F62CB" w:rsidRDefault="00414027" w:rsidP="004629C1">
      <w:pPr>
        <w:spacing w:line="360" w:lineRule="auto"/>
        <w:jc w:val="both"/>
        <w:rPr>
          <w:sz w:val="26"/>
          <w:szCs w:val="26"/>
          <w:lang w:val="en-GB"/>
        </w:rPr>
      </w:pPr>
      <w:r>
        <w:rPr>
          <w:noProof/>
          <w:lang w:val="en-US" w:eastAsia="en-US"/>
        </w:rPr>
        <w:drawing>
          <wp:inline distT="0" distB="0" distL="0" distR="0">
            <wp:extent cx="5731510" cy="1386547"/>
            <wp:effectExtent l="0" t="0" r="254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1386547"/>
                    </a:xfrm>
                    <a:prstGeom prst="rect">
                      <a:avLst/>
                    </a:prstGeom>
                    <a:noFill/>
                  </pic:spPr>
                </pic:pic>
              </a:graphicData>
            </a:graphic>
          </wp:inline>
        </w:drawing>
      </w:r>
    </w:p>
    <w:p w:rsidR="00DE7ADC" w:rsidRPr="00E35392" w:rsidRDefault="00F41E99" w:rsidP="00011E96">
      <w:pPr>
        <w:jc w:val="center"/>
        <w:rPr>
          <w:sz w:val="22"/>
          <w:szCs w:val="22"/>
          <w:lang w:val="en-GB"/>
        </w:rPr>
      </w:pPr>
      <w:proofErr w:type="gramStart"/>
      <w:r w:rsidRPr="00E35392">
        <w:rPr>
          <w:sz w:val="22"/>
          <w:szCs w:val="22"/>
          <w:lang w:val="en-GB"/>
        </w:rPr>
        <w:t>Fig. 1.</w:t>
      </w:r>
      <w:proofErr w:type="gramEnd"/>
      <w:r w:rsidRPr="00E35392">
        <w:rPr>
          <w:sz w:val="22"/>
          <w:szCs w:val="22"/>
          <w:lang w:val="en-GB"/>
        </w:rPr>
        <w:t xml:space="preserve"> Layout of Mu2e experiment showing the relative location of PS, TS and DS and function: A: 25 kW 8 </w:t>
      </w:r>
      <w:proofErr w:type="spellStart"/>
      <w:r w:rsidRPr="00E35392">
        <w:rPr>
          <w:sz w:val="22"/>
          <w:szCs w:val="22"/>
          <w:lang w:val="en-GB"/>
        </w:rPr>
        <w:t>GeV</w:t>
      </w:r>
      <w:proofErr w:type="spellEnd"/>
      <w:r w:rsidRPr="00E35392">
        <w:rPr>
          <w:sz w:val="22"/>
          <w:szCs w:val="22"/>
          <w:lang w:val="en-GB"/>
        </w:rPr>
        <w:t xml:space="preserve"> proton b</w:t>
      </w:r>
      <w:r w:rsidR="00D804D2" w:rsidRPr="00E35392">
        <w:rPr>
          <w:sz w:val="22"/>
          <w:szCs w:val="22"/>
          <w:lang w:val="en-GB"/>
        </w:rPr>
        <w:t xml:space="preserve">eam; B: Production Target which </w:t>
      </w:r>
      <w:r w:rsidRPr="00E35392">
        <w:rPr>
          <w:sz w:val="22"/>
          <w:szCs w:val="22"/>
          <w:lang w:val="en-GB"/>
        </w:rPr>
        <w:t xml:space="preserve">generates </w:t>
      </w:r>
      <w:r w:rsidR="00D804D2" w:rsidRPr="00E35392">
        <w:rPr>
          <w:sz w:val="22"/>
          <w:szCs w:val="22"/>
          <w:lang w:val="en-GB"/>
        </w:rPr>
        <w:sym w:font="Symbol" w:char="F06D"/>
      </w:r>
      <w:r w:rsidRPr="00E35392">
        <w:rPr>
          <w:sz w:val="22"/>
          <w:szCs w:val="22"/>
          <w:vertAlign w:val="superscript"/>
          <w:lang w:val="en-GB"/>
        </w:rPr>
        <w:t xml:space="preserve">- </w:t>
      </w:r>
      <w:r w:rsidRPr="00E35392">
        <w:rPr>
          <w:sz w:val="22"/>
          <w:szCs w:val="22"/>
          <w:lang w:val="en-GB"/>
        </w:rPr>
        <w:t xml:space="preserve">and background particles; C: Rotating Collimator, D: </w:t>
      </w:r>
      <w:proofErr w:type="spellStart"/>
      <w:r w:rsidRPr="00E35392">
        <w:rPr>
          <w:sz w:val="22"/>
          <w:szCs w:val="22"/>
          <w:lang w:val="en-GB"/>
        </w:rPr>
        <w:t>Aluminum</w:t>
      </w:r>
      <w:proofErr w:type="spellEnd"/>
      <w:r w:rsidRPr="00E35392">
        <w:rPr>
          <w:sz w:val="22"/>
          <w:szCs w:val="22"/>
          <w:lang w:val="en-GB"/>
        </w:rPr>
        <w:t xml:space="preserve"> Stopping Target, E: Tracker/Calorimeter for electron momentum identification.</w:t>
      </w:r>
      <w:r w:rsidR="00C95800">
        <w:rPr>
          <w:sz w:val="22"/>
          <w:szCs w:val="22"/>
          <w:lang w:val="en-GB"/>
        </w:rPr>
        <w:t xml:space="preserve"> TS cryostat in this </w:t>
      </w:r>
      <w:r w:rsidR="00C161F4">
        <w:rPr>
          <w:sz w:val="22"/>
          <w:szCs w:val="22"/>
          <w:lang w:val="en-GB"/>
        </w:rPr>
        <w:t>figure</w:t>
      </w:r>
      <w:r w:rsidR="00C95800">
        <w:rPr>
          <w:sz w:val="22"/>
          <w:szCs w:val="22"/>
          <w:lang w:val="en-GB"/>
        </w:rPr>
        <w:t xml:space="preserve"> is </w:t>
      </w:r>
      <w:r w:rsidR="006E5943">
        <w:rPr>
          <w:sz w:val="22"/>
          <w:szCs w:val="22"/>
          <w:lang w:val="en-GB"/>
        </w:rPr>
        <w:t xml:space="preserve">slightly </w:t>
      </w:r>
      <w:r w:rsidR="00C95800">
        <w:rPr>
          <w:sz w:val="22"/>
          <w:szCs w:val="22"/>
          <w:lang w:val="en-GB"/>
        </w:rPr>
        <w:t>outdated.</w:t>
      </w:r>
    </w:p>
    <w:p w:rsidR="00DE7ADC" w:rsidRDefault="00DE7ADC" w:rsidP="004629C1">
      <w:pPr>
        <w:spacing w:line="360" w:lineRule="auto"/>
        <w:jc w:val="both"/>
        <w:rPr>
          <w:sz w:val="26"/>
          <w:szCs w:val="26"/>
          <w:lang w:val="en-GB"/>
        </w:rPr>
      </w:pPr>
    </w:p>
    <w:p w:rsidR="00EB5F12" w:rsidRPr="00F95014" w:rsidRDefault="00EB5F12" w:rsidP="00F055DE">
      <w:pPr>
        <w:numPr>
          <w:ilvl w:val="0"/>
          <w:numId w:val="5"/>
        </w:numPr>
        <w:spacing w:line="276" w:lineRule="auto"/>
        <w:jc w:val="both"/>
        <w:rPr>
          <w:b/>
          <w:sz w:val="26"/>
          <w:szCs w:val="26"/>
          <w:lang w:val="en-GB"/>
        </w:rPr>
      </w:pPr>
      <w:r w:rsidRPr="00F95014">
        <w:rPr>
          <w:b/>
          <w:sz w:val="26"/>
          <w:szCs w:val="26"/>
          <w:lang w:val="en-GB"/>
        </w:rPr>
        <w:t>The Transport Solenoid</w:t>
      </w:r>
    </w:p>
    <w:p w:rsidR="00EB5F12" w:rsidRPr="00E35392" w:rsidRDefault="00EB5F12" w:rsidP="00F055DE">
      <w:pPr>
        <w:spacing w:line="276" w:lineRule="auto"/>
        <w:ind w:firstLine="708"/>
        <w:jc w:val="both"/>
        <w:rPr>
          <w:sz w:val="24"/>
          <w:szCs w:val="24"/>
          <w:lang w:val="en-GB"/>
        </w:rPr>
      </w:pPr>
    </w:p>
    <w:p w:rsidR="00A253FB" w:rsidRDefault="00A253FB" w:rsidP="00F055DE">
      <w:pPr>
        <w:spacing w:line="276" w:lineRule="auto"/>
        <w:ind w:firstLine="708"/>
        <w:jc w:val="both"/>
        <w:rPr>
          <w:sz w:val="24"/>
          <w:szCs w:val="24"/>
          <w:lang w:val="en-GB"/>
        </w:rPr>
      </w:pPr>
      <w:r w:rsidRPr="00E35392">
        <w:rPr>
          <w:sz w:val="24"/>
          <w:szCs w:val="24"/>
          <w:lang w:val="en-GB"/>
        </w:rPr>
        <w:t xml:space="preserve">The primary task for the TS is to transport </w:t>
      </w:r>
      <w:proofErr w:type="spellStart"/>
      <w:r w:rsidRPr="00E35392">
        <w:rPr>
          <w:sz w:val="24"/>
          <w:szCs w:val="24"/>
          <w:lang w:val="en-GB"/>
        </w:rPr>
        <w:t>muons</w:t>
      </w:r>
      <w:proofErr w:type="spellEnd"/>
      <w:r w:rsidRPr="00E35392">
        <w:rPr>
          <w:sz w:val="24"/>
          <w:szCs w:val="24"/>
          <w:lang w:val="en-GB"/>
        </w:rPr>
        <w:t xml:space="preserve"> to the stopping target while eliminating background particles. As shown in Fig. 1, the TS </w:t>
      </w:r>
      <w:proofErr w:type="gramStart"/>
      <w:r w:rsidRPr="00E35392">
        <w:rPr>
          <w:sz w:val="24"/>
          <w:szCs w:val="24"/>
          <w:lang w:val="en-GB"/>
        </w:rPr>
        <w:t>is</w:t>
      </w:r>
      <w:proofErr w:type="gramEnd"/>
      <w:r w:rsidRPr="00E35392">
        <w:rPr>
          <w:sz w:val="24"/>
          <w:szCs w:val="24"/>
          <w:lang w:val="en-GB"/>
        </w:rPr>
        <w:t xml:space="preserve"> divided into 5 </w:t>
      </w:r>
      <w:r w:rsidR="004C4455">
        <w:rPr>
          <w:sz w:val="24"/>
          <w:szCs w:val="24"/>
          <w:lang w:val="en-GB"/>
        </w:rPr>
        <w:t xml:space="preserve">magnetic </w:t>
      </w:r>
      <w:r w:rsidRPr="00E35392">
        <w:rPr>
          <w:sz w:val="24"/>
          <w:szCs w:val="24"/>
          <w:lang w:val="en-GB"/>
        </w:rPr>
        <w:t>se</w:t>
      </w:r>
      <w:r w:rsidR="00F95014">
        <w:rPr>
          <w:sz w:val="24"/>
          <w:szCs w:val="24"/>
          <w:lang w:val="en-GB"/>
        </w:rPr>
        <w:t>gments</w:t>
      </w:r>
      <w:r w:rsidR="00DD670D">
        <w:rPr>
          <w:sz w:val="24"/>
          <w:szCs w:val="24"/>
          <w:lang w:val="en-GB"/>
        </w:rPr>
        <w:t>:</w:t>
      </w:r>
      <w:r w:rsidR="00F95014">
        <w:rPr>
          <w:sz w:val="24"/>
          <w:szCs w:val="24"/>
          <w:lang w:val="en-GB"/>
        </w:rPr>
        <w:t xml:space="preserve"> TS1</w:t>
      </w:r>
      <w:r w:rsidR="00DD670D">
        <w:rPr>
          <w:sz w:val="24"/>
          <w:szCs w:val="24"/>
          <w:lang w:val="en-GB"/>
        </w:rPr>
        <w:t>, TS3 and TS5 are straight sections</w:t>
      </w:r>
      <w:r w:rsidR="004C4455">
        <w:rPr>
          <w:sz w:val="24"/>
          <w:szCs w:val="24"/>
          <w:lang w:val="en-GB"/>
        </w:rPr>
        <w:t>, whereas</w:t>
      </w:r>
      <w:r w:rsidR="00DD670D">
        <w:rPr>
          <w:sz w:val="24"/>
          <w:szCs w:val="24"/>
          <w:lang w:val="en-GB"/>
        </w:rPr>
        <w:t xml:space="preserve"> TS2 and TS4 are curved sections.</w:t>
      </w:r>
      <w:r w:rsidR="00940582">
        <w:rPr>
          <w:sz w:val="24"/>
          <w:szCs w:val="24"/>
          <w:lang w:val="en-GB"/>
        </w:rPr>
        <w:t xml:space="preserve"> </w:t>
      </w:r>
      <w:r w:rsidR="00DD670D">
        <w:rPr>
          <w:sz w:val="24"/>
          <w:szCs w:val="24"/>
          <w:lang w:val="en-GB"/>
        </w:rPr>
        <w:t>TS3</w:t>
      </w:r>
      <w:r w:rsidR="004C4455">
        <w:rPr>
          <w:sz w:val="24"/>
          <w:szCs w:val="24"/>
          <w:lang w:val="en-GB"/>
        </w:rPr>
        <w:t xml:space="preserve"> is divided into two parts. TS1, TS</w:t>
      </w:r>
      <w:r w:rsidR="00DD670D">
        <w:rPr>
          <w:sz w:val="24"/>
          <w:szCs w:val="24"/>
          <w:lang w:val="en-GB"/>
        </w:rPr>
        <w:t>2 and the upstream side of</w:t>
      </w:r>
      <w:r w:rsidR="00940582">
        <w:rPr>
          <w:sz w:val="24"/>
          <w:szCs w:val="24"/>
          <w:lang w:val="en-GB"/>
        </w:rPr>
        <w:t xml:space="preserve"> TS3 </w:t>
      </w:r>
      <w:r w:rsidR="00DD670D">
        <w:rPr>
          <w:sz w:val="24"/>
          <w:szCs w:val="24"/>
          <w:lang w:val="en-GB"/>
        </w:rPr>
        <w:t>compose the TS upstream (TSu). The downstream side of TS3 along with TS4 and TS5 form the TS downstream (TSd).</w:t>
      </w:r>
      <w:r w:rsidR="004C4455">
        <w:rPr>
          <w:sz w:val="24"/>
          <w:szCs w:val="24"/>
          <w:lang w:val="en-GB"/>
        </w:rPr>
        <w:t xml:space="preserve"> The c</w:t>
      </w:r>
      <w:r w:rsidRPr="00E35392">
        <w:rPr>
          <w:sz w:val="24"/>
          <w:szCs w:val="24"/>
          <w:lang w:val="en-GB"/>
        </w:rPr>
        <w:t xml:space="preserve">urved sections TS2 and TS4 disperse the beam vertically by momentum and sign. Collimators located primarily in the straight sections preferentially select low momentum </w:t>
      </w:r>
      <w:proofErr w:type="spellStart"/>
      <w:r w:rsidR="00940582">
        <w:rPr>
          <w:sz w:val="24"/>
          <w:szCs w:val="24"/>
          <w:lang w:val="en-GB"/>
        </w:rPr>
        <w:t>muons</w:t>
      </w:r>
      <w:proofErr w:type="spellEnd"/>
      <w:r w:rsidRPr="00E35392">
        <w:rPr>
          <w:sz w:val="24"/>
          <w:szCs w:val="24"/>
          <w:lang w:val="en-GB"/>
        </w:rPr>
        <w:t xml:space="preserve">. The curvature and field strength of TS4 are designed to undo the dispersion from TS2. A major source of backgrounds is particles that become out of time with respect to the pulse train. Therefore the field in all TS straight sections is required to have a negative axial gradient in order to avoid trapping or slowing down particles. </w:t>
      </w:r>
    </w:p>
    <w:p w:rsidR="00227A4C" w:rsidRPr="00E35392" w:rsidRDefault="00227A4C" w:rsidP="00F055DE">
      <w:pPr>
        <w:spacing w:line="276" w:lineRule="auto"/>
        <w:ind w:firstLine="708"/>
        <w:jc w:val="both"/>
        <w:rPr>
          <w:sz w:val="24"/>
          <w:szCs w:val="24"/>
          <w:lang w:val="en-GB"/>
        </w:rPr>
      </w:pPr>
      <w:r w:rsidRPr="00E35392">
        <w:rPr>
          <w:sz w:val="24"/>
          <w:szCs w:val="24"/>
          <w:lang w:val="en-GB"/>
        </w:rPr>
        <w:t>The field is generated by a series of 5</w:t>
      </w:r>
      <w:r w:rsidR="00DD670D">
        <w:rPr>
          <w:sz w:val="24"/>
          <w:szCs w:val="24"/>
          <w:lang w:val="en-GB"/>
        </w:rPr>
        <w:t>2</w:t>
      </w:r>
      <w:r w:rsidRPr="00E35392">
        <w:rPr>
          <w:sz w:val="24"/>
          <w:szCs w:val="24"/>
          <w:lang w:val="en-GB"/>
        </w:rPr>
        <w:t xml:space="preserve"> solenoid rings grouped </w:t>
      </w:r>
      <w:r w:rsidRPr="002514C7">
        <w:rPr>
          <w:sz w:val="24"/>
          <w:szCs w:val="24"/>
          <w:lang w:val="en-GB"/>
        </w:rPr>
        <w:t xml:space="preserve">into </w:t>
      </w:r>
      <w:r w:rsidR="007A5030" w:rsidRPr="002514C7">
        <w:rPr>
          <w:sz w:val="24"/>
          <w:szCs w:val="24"/>
          <w:lang w:val="en-GB"/>
        </w:rPr>
        <w:t>25 modules</w:t>
      </w:r>
      <w:r w:rsidR="007A5030">
        <w:rPr>
          <w:sz w:val="24"/>
          <w:szCs w:val="24"/>
          <w:lang w:val="en-GB"/>
        </w:rPr>
        <w:t>. Each module houses</w:t>
      </w:r>
      <w:r w:rsidRPr="00E35392">
        <w:rPr>
          <w:sz w:val="24"/>
          <w:szCs w:val="24"/>
          <w:lang w:val="en-GB"/>
        </w:rPr>
        <w:t xml:space="preserve"> two solenoids </w:t>
      </w:r>
      <w:r w:rsidR="007A5030">
        <w:rPr>
          <w:sz w:val="24"/>
          <w:szCs w:val="24"/>
          <w:lang w:val="en-GB"/>
        </w:rPr>
        <w:t xml:space="preserve">with the </w:t>
      </w:r>
      <w:r w:rsidR="004C68F5">
        <w:rPr>
          <w:sz w:val="24"/>
          <w:szCs w:val="24"/>
          <w:lang w:val="en-GB"/>
        </w:rPr>
        <w:t>exception of the first and last modules</w:t>
      </w:r>
      <w:r w:rsidR="007A5030">
        <w:rPr>
          <w:sz w:val="24"/>
          <w:szCs w:val="24"/>
          <w:lang w:val="en-GB"/>
        </w:rPr>
        <w:t>, which house</w:t>
      </w:r>
      <w:r w:rsidR="004C68F5">
        <w:rPr>
          <w:sz w:val="24"/>
          <w:szCs w:val="24"/>
          <w:lang w:val="en-GB"/>
        </w:rPr>
        <w:t xml:space="preserve"> </w:t>
      </w:r>
      <w:r w:rsidR="007A5030">
        <w:rPr>
          <w:sz w:val="24"/>
          <w:szCs w:val="24"/>
          <w:lang w:val="en-GB"/>
        </w:rPr>
        <w:t>three</w:t>
      </w:r>
      <w:r w:rsidR="004C68F5">
        <w:rPr>
          <w:sz w:val="24"/>
          <w:szCs w:val="24"/>
          <w:lang w:val="en-GB"/>
        </w:rPr>
        <w:t xml:space="preserve"> coil</w:t>
      </w:r>
      <w:r w:rsidR="007A5030">
        <w:rPr>
          <w:sz w:val="24"/>
          <w:szCs w:val="24"/>
          <w:lang w:val="en-GB"/>
        </w:rPr>
        <w:t>s</w:t>
      </w:r>
      <w:r w:rsidR="00707A01">
        <w:rPr>
          <w:sz w:val="24"/>
          <w:szCs w:val="24"/>
          <w:lang w:val="en-GB"/>
        </w:rPr>
        <w:t xml:space="preserve"> (alternatively the last coil at each end of the TS can be housed in a separate module)</w:t>
      </w:r>
      <w:r w:rsidR="00435017">
        <w:rPr>
          <w:sz w:val="24"/>
          <w:szCs w:val="24"/>
          <w:lang w:val="en-GB"/>
        </w:rPr>
        <w:t>. All TS solenoid</w:t>
      </w:r>
      <w:r w:rsidR="002514C7">
        <w:rPr>
          <w:sz w:val="24"/>
          <w:szCs w:val="24"/>
          <w:lang w:val="en-GB"/>
        </w:rPr>
        <w:t xml:space="preserve"> rings </w:t>
      </w:r>
      <w:r w:rsidRPr="00E35392">
        <w:rPr>
          <w:sz w:val="24"/>
          <w:szCs w:val="24"/>
          <w:lang w:val="en-GB"/>
        </w:rPr>
        <w:t xml:space="preserve">operate at the same current. </w:t>
      </w:r>
    </w:p>
    <w:p w:rsidR="00800376" w:rsidRDefault="00227A4C" w:rsidP="00F055DE">
      <w:pPr>
        <w:spacing w:line="276" w:lineRule="auto"/>
        <w:ind w:firstLine="708"/>
        <w:jc w:val="both"/>
        <w:rPr>
          <w:sz w:val="24"/>
          <w:szCs w:val="24"/>
          <w:lang w:val="en-GB"/>
        </w:rPr>
      </w:pPr>
      <w:r w:rsidRPr="00E35392">
        <w:rPr>
          <w:sz w:val="24"/>
          <w:szCs w:val="24"/>
          <w:lang w:val="en-GB"/>
        </w:rPr>
        <w:t xml:space="preserve">The modular structure of the </w:t>
      </w:r>
      <w:r>
        <w:rPr>
          <w:sz w:val="24"/>
          <w:szCs w:val="24"/>
          <w:lang w:val="en-GB"/>
        </w:rPr>
        <w:t xml:space="preserve">TS cold mass (TSu) </w:t>
      </w:r>
      <w:r w:rsidR="00435017">
        <w:rPr>
          <w:sz w:val="24"/>
          <w:szCs w:val="24"/>
          <w:lang w:val="en-GB"/>
        </w:rPr>
        <w:t xml:space="preserve">can be </w:t>
      </w:r>
      <w:r w:rsidRPr="00E35392">
        <w:rPr>
          <w:sz w:val="24"/>
          <w:szCs w:val="24"/>
          <w:lang w:val="en-GB"/>
        </w:rPr>
        <w:t>seen in Fig.</w:t>
      </w:r>
      <w:r w:rsidR="00435017">
        <w:rPr>
          <w:sz w:val="24"/>
          <w:szCs w:val="24"/>
          <w:lang w:val="en-GB"/>
        </w:rPr>
        <w:t xml:space="preserve"> </w:t>
      </w:r>
      <w:r w:rsidRPr="00E35392">
        <w:rPr>
          <w:sz w:val="24"/>
          <w:szCs w:val="24"/>
          <w:lang w:val="en-GB"/>
        </w:rPr>
        <w:t xml:space="preserve">2. </w:t>
      </w:r>
      <w:r w:rsidR="00800376">
        <w:rPr>
          <w:sz w:val="24"/>
          <w:szCs w:val="24"/>
          <w:lang w:val="en-GB"/>
        </w:rPr>
        <w:t xml:space="preserve">A view of TSu in the cryostat is shown in Fig. 3. </w:t>
      </w:r>
      <w:r w:rsidRPr="00E35392">
        <w:rPr>
          <w:sz w:val="24"/>
          <w:szCs w:val="24"/>
          <w:lang w:val="en-GB"/>
        </w:rPr>
        <w:t xml:space="preserve">The basic </w:t>
      </w:r>
      <w:r w:rsidR="002514C7">
        <w:rPr>
          <w:sz w:val="24"/>
          <w:szCs w:val="24"/>
          <w:lang w:val="en-GB"/>
        </w:rPr>
        <w:t xml:space="preserve">idea is that an </w:t>
      </w:r>
      <w:r w:rsidRPr="00E35392">
        <w:rPr>
          <w:sz w:val="24"/>
          <w:szCs w:val="24"/>
          <w:lang w:val="en-GB"/>
        </w:rPr>
        <w:t>external shell</w:t>
      </w:r>
      <w:r w:rsidR="002514C7">
        <w:rPr>
          <w:sz w:val="24"/>
          <w:szCs w:val="24"/>
          <w:lang w:val="en-GB"/>
        </w:rPr>
        <w:t xml:space="preserve"> (made of aluminium alloy 5083-O)</w:t>
      </w:r>
      <w:r w:rsidRPr="00E35392">
        <w:rPr>
          <w:sz w:val="24"/>
          <w:szCs w:val="24"/>
          <w:lang w:val="en-GB"/>
        </w:rPr>
        <w:t xml:space="preserve"> p</w:t>
      </w:r>
      <w:r w:rsidR="002514C7">
        <w:rPr>
          <w:sz w:val="24"/>
          <w:szCs w:val="24"/>
          <w:lang w:val="en-GB"/>
        </w:rPr>
        <w:t>rovides the hoop strength to the</w:t>
      </w:r>
      <w:r w:rsidRPr="00E35392">
        <w:rPr>
          <w:sz w:val="24"/>
          <w:szCs w:val="24"/>
          <w:lang w:val="en-GB"/>
        </w:rPr>
        <w:t xml:space="preserve"> superconducti</w:t>
      </w:r>
      <w:r w:rsidR="002514C7">
        <w:rPr>
          <w:sz w:val="24"/>
          <w:szCs w:val="24"/>
          <w:lang w:val="en-GB"/>
        </w:rPr>
        <w:t>ng coils hosted inside the shell</w:t>
      </w:r>
      <w:r w:rsidRPr="00E35392">
        <w:rPr>
          <w:sz w:val="24"/>
          <w:szCs w:val="24"/>
          <w:lang w:val="en-GB"/>
        </w:rPr>
        <w:t xml:space="preserve">. </w:t>
      </w:r>
      <w:r w:rsidR="00800376">
        <w:rPr>
          <w:sz w:val="24"/>
          <w:szCs w:val="24"/>
          <w:lang w:val="en-GB"/>
        </w:rPr>
        <w:t>A typical shell can be seen in Fig. 4.</w:t>
      </w:r>
    </w:p>
    <w:p w:rsidR="00227A4C" w:rsidRPr="00E35392" w:rsidRDefault="00800376" w:rsidP="00F055DE">
      <w:pPr>
        <w:spacing w:line="276" w:lineRule="auto"/>
        <w:ind w:firstLine="708"/>
        <w:jc w:val="both"/>
        <w:rPr>
          <w:sz w:val="24"/>
          <w:szCs w:val="24"/>
          <w:lang w:val="en-GB"/>
        </w:rPr>
      </w:pPr>
      <w:r>
        <w:rPr>
          <w:sz w:val="24"/>
          <w:szCs w:val="24"/>
          <w:lang w:val="en-GB"/>
        </w:rPr>
        <w:t xml:space="preserve"> </w:t>
      </w:r>
      <w:r w:rsidR="00227A4C" w:rsidRPr="00E35392">
        <w:rPr>
          <w:sz w:val="24"/>
          <w:szCs w:val="24"/>
          <w:lang w:val="en-GB"/>
        </w:rPr>
        <w:t>The c</w:t>
      </w:r>
      <w:r w:rsidR="00707A01">
        <w:rPr>
          <w:sz w:val="24"/>
          <w:szCs w:val="24"/>
          <w:lang w:val="en-GB"/>
        </w:rPr>
        <w:t>oils shall be inserted into the</w:t>
      </w:r>
      <w:r>
        <w:rPr>
          <w:sz w:val="24"/>
          <w:szCs w:val="24"/>
          <w:lang w:val="en-GB"/>
        </w:rPr>
        <w:t xml:space="preserve"> shell</w:t>
      </w:r>
      <w:r w:rsidR="00227A4C" w:rsidRPr="00E35392">
        <w:rPr>
          <w:sz w:val="24"/>
          <w:szCs w:val="24"/>
          <w:lang w:val="en-GB"/>
        </w:rPr>
        <w:t xml:space="preserve"> through a shrink fitting process to ensur</w:t>
      </w:r>
      <w:r w:rsidR="00707A01">
        <w:rPr>
          <w:sz w:val="24"/>
          <w:szCs w:val="24"/>
          <w:lang w:val="en-GB"/>
        </w:rPr>
        <w:t>e an optimal mechanical pre-stress</w:t>
      </w:r>
      <w:r w:rsidR="00227A4C" w:rsidRPr="00E35392">
        <w:rPr>
          <w:sz w:val="24"/>
          <w:szCs w:val="24"/>
          <w:lang w:val="en-GB"/>
        </w:rPr>
        <w:t xml:space="preserve"> at the interface coil-</w:t>
      </w:r>
      <w:r w:rsidR="00707A01">
        <w:rPr>
          <w:sz w:val="24"/>
          <w:szCs w:val="24"/>
          <w:lang w:val="en-GB"/>
        </w:rPr>
        <w:t>shell</w:t>
      </w:r>
      <w:r w:rsidR="00227A4C" w:rsidRPr="00E35392">
        <w:rPr>
          <w:sz w:val="24"/>
          <w:szCs w:val="24"/>
          <w:lang w:val="en-GB"/>
        </w:rPr>
        <w:t xml:space="preserve"> (Fig.</w:t>
      </w:r>
      <w:r>
        <w:rPr>
          <w:sz w:val="24"/>
          <w:szCs w:val="24"/>
          <w:lang w:val="en-GB"/>
        </w:rPr>
        <w:t>5</w:t>
      </w:r>
      <w:r w:rsidR="00227A4C" w:rsidRPr="00E35392">
        <w:rPr>
          <w:sz w:val="24"/>
          <w:szCs w:val="24"/>
          <w:lang w:val="en-GB"/>
        </w:rPr>
        <w:t>).</w:t>
      </w:r>
      <w:r w:rsidR="003D433D">
        <w:rPr>
          <w:sz w:val="24"/>
          <w:szCs w:val="24"/>
          <w:lang w:val="en-GB"/>
        </w:rPr>
        <w:t xml:space="preserve"> Part of </w:t>
      </w:r>
      <w:r w:rsidR="006F2FF6" w:rsidRPr="006F2FF6">
        <w:rPr>
          <w:sz w:val="24"/>
          <w:szCs w:val="24"/>
          <w:lang w:val="en-GB"/>
        </w:rPr>
        <w:t xml:space="preserve">pre-stress will be generated during the cooldown to 4.2 K.  The shrink-fit process should provide a good fit with </w:t>
      </w:r>
      <w:r w:rsidR="003D433D">
        <w:rPr>
          <w:sz w:val="24"/>
          <w:szCs w:val="24"/>
          <w:lang w:val="en-GB"/>
        </w:rPr>
        <w:t>additional</w:t>
      </w:r>
      <w:r w:rsidR="006F2FF6" w:rsidRPr="006F2FF6">
        <w:rPr>
          <w:sz w:val="24"/>
          <w:szCs w:val="24"/>
          <w:lang w:val="en-GB"/>
        </w:rPr>
        <w:t xml:space="preserve"> pre-compression between the coil outer surface and the shell inner surface</w:t>
      </w:r>
      <w:r w:rsidR="00707A01">
        <w:rPr>
          <w:sz w:val="24"/>
          <w:szCs w:val="24"/>
          <w:lang w:val="en-GB"/>
        </w:rPr>
        <w:t xml:space="preserve">.   </w:t>
      </w:r>
    </w:p>
    <w:p w:rsidR="00227A4C" w:rsidRDefault="00227A4C" w:rsidP="00F95014">
      <w:pPr>
        <w:spacing w:line="276" w:lineRule="auto"/>
        <w:ind w:firstLine="708"/>
        <w:jc w:val="both"/>
        <w:rPr>
          <w:sz w:val="24"/>
          <w:szCs w:val="24"/>
          <w:lang w:val="en-GB"/>
        </w:rPr>
      </w:pPr>
    </w:p>
    <w:p w:rsidR="006F4EAC" w:rsidRPr="00251A75" w:rsidRDefault="004D1612" w:rsidP="00251A75">
      <w:pPr>
        <w:spacing w:line="276" w:lineRule="auto"/>
        <w:ind w:firstLine="708"/>
        <w:jc w:val="both"/>
        <w:rPr>
          <w:sz w:val="24"/>
          <w:szCs w:val="24"/>
          <w:lang w:val="en-GB"/>
        </w:rPr>
      </w:pPr>
      <w:r>
        <w:rPr>
          <w:noProof/>
          <w:sz w:val="24"/>
          <w:szCs w:val="24"/>
          <w:lang w:val="en-US" w:eastAsia="en-US"/>
        </w:rPr>
        <w:lastRenderedPageBreak/>
        <w:drawing>
          <wp:inline distT="0" distB="0" distL="0" distR="0">
            <wp:extent cx="5301615" cy="2537164"/>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301615" cy="2537164"/>
                    </a:xfrm>
                    <a:prstGeom prst="rect">
                      <a:avLst/>
                    </a:prstGeom>
                    <a:noFill/>
                    <a:ln w="9525">
                      <a:noFill/>
                      <a:miter lim="800000"/>
                      <a:headEnd/>
                      <a:tailEnd/>
                    </a:ln>
                  </pic:spPr>
                </pic:pic>
              </a:graphicData>
            </a:graphic>
          </wp:inline>
        </w:drawing>
      </w:r>
    </w:p>
    <w:p w:rsidR="00DE7ADC" w:rsidRDefault="006F4EAC" w:rsidP="00011E96">
      <w:pPr>
        <w:spacing w:line="360" w:lineRule="auto"/>
        <w:jc w:val="center"/>
        <w:rPr>
          <w:sz w:val="22"/>
          <w:szCs w:val="22"/>
          <w:lang w:val="en-GB"/>
        </w:rPr>
      </w:pPr>
      <w:r w:rsidRPr="00011E96">
        <w:rPr>
          <w:sz w:val="22"/>
          <w:szCs w:val="22"/>
          <w:lang w:val="en-GB"/>
        </w:rPr>
        <w:t xml:space="preserve">Fig.2 TSu </w:t>
      </w:r>
      <w:r w:rsidR="00227A4C">
        <w:rPr>
          <w:sz w:val="22"/>
          <w:szCs w:val="22"/>
          <w:lang w:val="en-GB"/>
        </w:rPr>
        <w:t xml:space="preserve">cold mass </w:t>
      </w:r>
      <w:r w:rsidRPr="00011E96">
        <w:rPr>
          <w:sz w:val="22"/>
          <w:szCs w:val="22"/>
          <w:lang w:val="en-GB"/>
        </w:rPr>
        <w:t>structure with supports</w:t>
      </w:r>
      <w:r w:rsidR="00435017">
        <w:rPr>
          <w:sz w:val="22"/>
          <w:szCs w:val="22"/>
          <w:lang w:val="en-GB"/>
        </w:rPr>
        <w:t xml:space="preserve"> (cooling pipes are not shown).</w:t>
      </w:r>
    </w:p>
    <w:p w:rsidR="00174BFF" w:rsidRDefault="00174BFF" w:rsidP="00011E96">
      <w:pPr>
        <w:spacing w:line="360" w:lineRule="auto"/>
        <w:jc w:val="center"/>
        <w:rPr>
          <w:sz w:val="22"/>
          <w:szCs w:val="22"/>
          <w:lang w:val="en-GB"/>
        </w:rPr>
      </w:pPr>
    </w:p>
    <w:p w:rsidR="000807C0" w:rsidRDefault="000807C0" w:rsidP="00011E96">
      <w:pPr>
        <w:spacing w:line="360" w:lineRule="auto"/>
        <w:jc w:val="center"/>
        <w:rPr>
          <w:sz w:val="22"/>
          <w:szCs w:val="22"/>
          <w:lang w:val="en-GB"/>
        </w:rPr>
      </w:pPr>
    </w:p>
    <w:p w:rsidR="00227A4C" w:rsidRDefault="00A36140" w:rsidP="00011E96">
      <w:pPr>
        <w:spacing w:line="360" w:lineRule="auto"/>
        <w:jc w:val="center"/>
        <w:rPr>
          <w:sz w:val="22"/>
          <w:szCs w:val="22"/>
          <w:lang w:val="en-GB"/>
        </w:rPr>
      </w:pPr>
      <w:r>
        <w:rPr>
          <w:noProof/>
          <w:sz w:val="22"/>
          <w:szCs w:val="22"/>
          <w:lang w:val="en-US" w:eastAsia="en-US"/>
        </w:rPr>
        <w:drawing>
          <wp:inline distT="0" distB="0" distL="0" distR="0">
            <wp:extent cx="4753406" cy="465761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u assembly - october 2012.JPG"/>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873" t="7463" r="24489" b="7152"/>
                    <a:stretch/>
                  </pic:blipFill>
                  <pic:spPr bwMode="auto">
                    <a:xfrm>
                      <a:off x="0" y="0"/>
                      <a:ext cx="4751479" cy="46557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27A4C" w:rsidRPr="00227A4C" w:rsidRDefault="00227A4C" w:rsidP="00011E96">
      <w:pPr>
        <w:spacing w:line="360" w:lineRule="auto"/>
        <w:jc w:val="center"/>
        <w:rPr>
          <w:sz w:val="22"/>
          <w:szCs w:val="22"/>
          <w:lang w:val="en-US"/>
        </w:rPr>
      </w:pPr>
      <w:r>
        <w:rPr>
          <w:sz w:val="22"/>
          <w:szCs w:val="22"/>
          <w:lang w:val="en-US"/>
        </w:rPr>
        <w:t xml:space="preserve">Fig.3 </w:t>
      </w:r>
      <w:proofErr w:type="gramStart"/>
      <w:r w:rsidRPr="00227A4C">
        <w:rPr>
          <w:sz w:val="22"/>
          <w:szCs w:val="22"/>
          <w:lang w:val="en-US"/>
        </w:rPr>
        <w:t>The</w:t>
      </w:r>
      <w:proofErr w:type="gramEnd"/>
      <w:r w:rsidRPr="00227A4C">
        <w:rPr>
          <w:sz w:val="22"/>
          <w:szCs w:val="22"/>
          <w:lang w:val="en-US"/>
        </w:rPr>
        <w:t xml:space="preserve"> TSu cryostat and coil layout</w:t>
      </w:r>
      <w:r w:rsidR="00435017">
        <w:rPr>
          <w:sz w:val="22"/>
          <w:szCs w:val="22"/>
          <w:lang w:val="en-US"/>
        </w:rPr>
        <w:t>.</w:t>
      </w:r>
    </w:p>
    <w:p w:rsidR="00A253FB" w:rsidRDefault="00A253FB" w:rsidP="006F4EAC">
      <w:pPr>
        <w:spacing w:line="360" w:lineRule="auto"/>
        <w:jc w:val="center"/>
        <w:rPr>
          <w:noProof/>
          <w:lang w:val="en-US" w:eastAsia="en-US"/>
        </w:rPr>
      </w:pPr>
    </w:p>
    <w:p w:rsidR="000807C0" w:rsidRDefault="000807C0" w:rsidP="006F4EAC">
      <w:pPr>
        <w:spacing w:line="360" w:lineRule="auto"/>
        <w:jc w:val="center"/>
        <w:rPr>
          <w:noProof/>
          <w:lang w:val="en-US" w:eastAsia="en-US"/>
        </w:rPr>
      </w:pPr>
    </w:p>
    <w:p w:rsidR="000807C0" w:rsidRDefault="000807C0" w:rsidP="006F4EAC">
      <w:pPr>
        <w:spacing w:line="360" w:lineRule="auto"/>
        <w:jc w:val="center"/>
        <w:rPr>
          <w:noProof/>
          <w:lang w:val="en-US" w:eastAsia="en-US"/>
        </w:rPr>
      </w:pPr>
    </w:p>
    <w:p w:rsidR="00766BDF" w:rsidRDefault="00122F67" w:rsidP="006F4EAC">
      <w:pPr>
        <w:spacing w:line="360" w:lineRule="auto"/>
        <w:jc w:val="center"/>
        <w:rPr>
          <w:noProof/>
          <w:lang w:val="en-US" w:eastAsia="en-US"/>
        </w:rPr>
      </w:pPr>
      <w:r w:rsidRPr="00122F67">
        <w:rPr>
          <w:noProof/>
          <w:sz w:val="26"/>
          <w:szCs w:val="26"/>
          <w:lang w:val="en-US" w:eastAsia="en-US"/>
        </w:rPr>
        <w:lastRenderedPageBreak/>
        <w:pict>
          <v:shapetype id="_x0000_t202" coordsize="21600,21600" o:spt="202" path="m,l,21600r21600,l21600,xe">
            <v:stroke joinstyle="miter"/>
            <v:path gradientshapeok="t" o:connecttype="rect"/>
          </v:shapetype>
          <v:shape id="Text Box 6" o:spid="_x0000_s1026" type="#_x0000_t202" style="position:absolute;left:0;text-align:left;margin-left:78.8pt;margin-top:9.95pt;width:340.3pt;height:153.5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GWlnQIAAEgFAAAOAAAAZHJzL2Uyb0RvYy54bWysVNuO2yAQfa/Uf0C8Z31ZJ5tYcVbbOKkq&#10;bS/Sbj+AYByjYnCBxN6u+u8dIMl625eqqh8wzAyHOTMHlrdDK9CRacOVLHByFWPEJFUVl/sCf33c&#10;TuYYGUtkRYSSrMBPzODb1ds3y77LWaoaJSqmEYBIk/ddgRtruzyKDG1YS8yV6pgEZ610Syws9T6q&#10;NOkBvRVRGsezqFe66rSizBiwlsGJVx6/rhm1n+vaMItEgSE360ftx50bo9WS5HtNuobTUxrkH7Jo&#10;CZdw6AWqJJagg+Z/QLWcamVUba+oaiNV15wyzwHYJPFvbB4a0jHPBYpjukuZzP+DpZ+OXzTiVYFT&#10;6JQkLfTokQ0WvVMDmrny9J3JIeqhgzg7gBna7Kma7l7RbwZJtW6I3LM7rVXfMFJBeonbGY22Bhzj&#10;QHb9R1XBMeRglQcaat262kE1EKBDm54urXGpUDBm12kyT8BFwZcspnE8n/ozSH7e3mlj3zPVIjcp&#10;sIbee3hyvDfWpUPyc4g7TaotF8L3X0jUF3gxTaeBmBK8ck4X5pXI1kKjIwEN2SH1MeLQAotgS2L3&#10;BSmBHQQX7N4Ep14gfA5mjN5yC/IXvC3wfITiqriRlU/OEi7CHKCEdDlBUYDSaRZk9ryIF5v5Zp5N&#10;snS2mWRxWU7ututsMtsmN9Pyulyvy+SnSz3J8oZXFZOO4VnySfZ3kjpdviDWi+hfUTJ6v7uUa+u/&#10;U6NGYdHrNHxhgNX579l5+TjFBO3YYTdAQZymdqp6AiFpFa4zPD8waZT+gVEPV7nA5vuBaIaR+CBB&#10;jIsky9zd94tsepPCQo89u7GHSApQ0GmMwnRtw3tx6DTfN3BSkL9UdyDgmntpvWQFFNwCrqsnc3pa&#10;3HswXvuolwdw9QsAAP//AwBQSwMEFAAGAAgAAAAhAASqdhLgAAAACgEAAA8AAABkcnMvZG93bnJl&#10;di54bWxMj8FOwzAMhu9IvENkJG4sXSe6rms6jUlMQuJCAWnHtAlNReJUTdaVt8ec2M2//On353I3&#10;O8smPYbeo4DlIgGmsfWqx07Ax/vzQw4sRIlKWo9awI8OsKtub0pZKH/BNz3VsWNUgqGQAkyMQ8F5&#10;aI12Miz8oJF2X350MlIcO65GeaFyZ3maJBl3ske6YOSgD0a33/XZCZia0zGvj0/Z4aUxVu3nZYev&#10;n0Lc3837LbCo5/gPw58+qUNFTo0/owrMUn5cZ4TSsNkAIyBf5SmwRsAqXSfAq5Jfv1D9AgAA//8D&#10;AFBLAQItABQABgAIAAAAIQC2gziS/gAAAOEBAAATAAAAAAAAAAAAAAAAAAAAAABbQ29udGVudF9U&#10;eXBlc10ueG1sUEsBAi0AFAAGAAgAAAAhADj9If/WAAAAlAEAAAsAAAAAAAAAAAAAAAAALwEAAF9y&#10;ZWxzLy5yZWxzUEsBAi0AFAAGAAgAAAAhANrQZaWdAgAASAUAAA4AAAAAAAAAAAAAAAAALgIAAGRy&#10;cy9lMm9Eb2MueG1sUEsBAi0AFAAGAAgAAAAhAASqdhLgAAAACgEAAA8AAAAAAAAAAAAAAAAA9wQA&#10;AGRycy9kb3ducmV2LnhtbFBLBQYAAAAABAAEAPMAAAAEBgAAAAA=&#10;" filled="f" strokecolor="#1f497d [3215]">
            <v:textbox>
              <w:txbxContent>
                <w:p w:rsidR="001F53A9" w:rsidRDefault="001F53A9" w:rsidP="00766BDF"/>
                <w:p w:rsidR="001F53A9" w:rsidRDefault="001F53A9" w:rsidP="00766BDF">
                  <w:r>
                    <w:rPr>
                      <w:noProof/>
                      <w:lang w:val="en-US" w:eastAsia="en-US"/>
                    </w:rPr>
                    <w:drawing>
                      <wp:inline distT="0" distB="0" distL="0" distR="0">
                        <wp:extent cx="1277487" cy="1332050"/>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280706" cy="1335407"/>
                                </a:xfrm>
                                <a:prstGeom prst="rect">
                                  <a:avLst/>
                                </a:prstGeom>
                                <a:noFill/>
                                <a:ln w="9525">
                                  <a:noFill/>
                                  <a:miter lim="800000"/>
                                  <a:headEnd/>
                                  <a:tailEnd/>
                                </a:ln>
                              </pic:spPr>
                            </pic:pic>
                          </a:graphicData>
                        </a:graphic>
                      </wp:inline>
                    </w:drawing>
                  </w:r>
                  <w:r>
                    <w:t xml:space="preserve">             </w:t>
                  </w:r>
                  <w:r>
                    <w:rPr>
                      <w:noProof/>
                      <w:lang w:val="en-US" w:eastAsia="en-US"/>
                    </w:rPr>
                    <w:drawing>
                      <wp:inline distT="0" distB="0" distL="0" distR="0">
                        <wp:extent cx="2384490" cy="1303361"/>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379319" cy="1300534"/>
                                </a:xfrm>
                                <a:prstGeom prst="rect">
                                  <a:avLst/>
                                </a:prstGeom>
                                <a:noFill/>
                                <a:ln w="9525">
                                  <a:noFill/>
                                  <a:miter lim="800000"/>
                                  <a:headEnd/>
                                  <a:tailEnd/>
                                </a:ln>
                              </pic:spPr>
                            </pic:pic>
                          </a:graphicData>
                        </a:graphic>
                      </wp:inline>
                    </w:drawing>
                  </w:r>
                </w:p>
              </w:txbxContent>
            </v:textbox>
          </v:shape>
        </w:pict>
      </w:r>
    </w:p>
    <w:p w:rsidR="00766BDF" w:rsidRDefault="00766BDF" w:rsidP="006F4EAC">
      <w:pPr>
        <w:spacing w:line="360" w:lineRule="auto"/>
        <w:jc w:val="center"/>
        <w:rPr>
          <w:noProof/>
          <w:lang w:val="en-US" w:eastAsia="en-US"/>
        </w:rPr>
      </w:pPr>
    </w:p>
    <w:p w:rsidR="00766BDF" w:rsidRDefault="00766BDF" w:rsidP="006F4EAC">
      <w:pPr>
        <w:spacing w:line="360" w:lineRule="auto"/>
        <w:jc w:val="center"/>
        <w:rPr>
          <w:sz w:val="26"/>
          <w:szCs w:val="26"/>
          <w:lang w:val="en-GB"/>
        </w:rPr>
      </w:pPr>
    </w:p>
    <w:p w:rsidR="00766BDF" w:rsidRDefault="00766BDF" w:rsidP="006F4EAC">
      <w:pPr>
        <w:spacing w:line="360" w:lineRule="auto"/>
        <w:jc w:val="center"/>
        <w:rPr>
          <w:sz w:val="26"/>
          <w:szCs w:val="26"/>
          <w:lang w:val="en-GB"/>
        </w:rPr>
      </w:pPr>
    </w:p>
    <w:p w:rsidR="00766BDF" w:rsidRDefault="00766BDF" w:rsidP="006F4EAC">
      <w:pPr>
        <w:spacing w:line="360" w:lineRule="auto"/>
        <w:jc w:val="center"/>
        <w:rPr>
          <w:sz w:val="26"/>
          <w:szCs w:val="26"/>
          <w:lang w:val="en-GB"/>
        </w:rPr>
      </w:pPr>
    </w:p>
    <w:p w:rsidR="00766BDF" w:rsidRDefault="00766BDF" w:rsidP="006F4EAC">
      <w:pPr>
        <w:spacing w:line="360" w:lineRule="auto"/>
        <w:jc w:val="center"/>
        <w:rPr>
          <w:sz w:val="26"/>
          <w:szCs w:val="26"/>
          <w:lang w:val="en-GB"/>
        </w:rPr>
      </w:pPr>
    </w:p>
    <w:p w:rsidR="00766BDF" w:rsidRDefault="00766BDF" w:rsidP="006F4EAC">
      <w:pPr>
        <w:spacing w:line="360" w:lineRule="auto"/>
        <w:jc w:val="center"/>
        <w:rPr>
          <w:sz w:val="26"/>
          <w:szCs w:val="26"/>
          <w:lang w:val="en-GB"/>
        </w:rPr>
      </w:pPr>
    </w:p>
    <w:p w:rsidR="00766BDF" w:rsidRDefault="00766BDF" w:rsidP="006F4EAC">
      <w:pPr>
        <w:spacing w:line="360" w:lineRule="auto"/>
        <w:jc w:val="center"/>
        <w:rPr>
          <w:sz w:val="26"/>
          <w:szCs w:val="26"/>
          <w:lang w:val="en-GB"/>
        </w:rPr>
      </w:pPr>
    </w:p>
    <w:p w:rsidR="00800376" w:rsidRPr="00E35392" w:rsidRDefault="00800376" w:rsidP="00800376">
      <w:pPr>
        <w:spacing w:line="360" w:lineRule="auto"/>
        <w:jc w:val="center"/>
        <w:rPr>
          <w:sz w:val="22"/>
          <w:szCs w:val="22"/>
          <w:lang w:val="en-GB"/>
        </w:rPr>
      </w:pPr>
      <w:r w:rsidRPr="00E35392">
        <w:rPr>
          <w:sz w:val="22"/>
          <w:szCs w:val="22"/>
          <w:lang w:val="en-GB"/>
        </w:rPr>
        <w:t>Fig.</w:t>
      </w:r>
      <w:r>
        <w:rPr>
          <w:sz w:val="22"/>
          <w:szCs w:val="22"/>
          <w:lang w:val="en-GB"/>
        </w:rPr>
        <w:t>4</w:t>
      </w:r>
      <w:r w:rsidRPr="00E35392">
        <w:rPr>
          <w:sz w:val="22"/>
          <w:szCs w:val="22"/>
          <w:lang w:val="en-GB"/>
        </w:rPr>
        <w:t xml:space="preserve"> </w:t>
      </w:r>
      <w:r w:rsidR="00280562">
        <w:rPr>
          <w:sz w:val="22"/>
          <w:szCs w:val="22"/>
          <w:lang w:val="en-GB"/>
        </w:rPr>
        <w:t>Sketch of a</w:t>
      </w:r>
      <w:r>
        <w:rPr>
          <w:sz w:val="22"/>
          <w:szCs w:val="22"/>
          <w:lang w:val="en-GB"/>
        </w:rPr>
        <w:t xml:space="preserve"> typical shell </w:t>
      </w:r>
      <w:r w:rsidR="00F93D4D">
        <w:rPr>
          <w:sz w:val="22"/>
          <w:szCs w:val="22"/>
          <w:lang w:val="en-GB"/>
        </w:rPr>
        <w:t>for a two-coil module</w:t>
      </w:r>
      <w:r w:rsidRPr="00E35392">
        <w:rPr>
          <w:sz w:val="22"/>
          <w:szCs w:val="22"/>
          <w:lang w:val="en-GB"/>
        </w:rPr>
        <w:t>.</w:t>
      </w:r>
    </w:p>
    <w:p w:rsidR="00766BDF" w:rsidRDefault="00766BDF" w:rsidP="006F4EAC">
      <w:pPr>
        <w:spacing w:line="360" w:lineRule="auto"/>
        <w:jc w:val="center"/>
        <w:rPr>
          <w:sz w:val="26"/>
          <w:szCs w:val="26"/>
          <w:lang w:val="en-GB"/>
        </w:rPr>
      </w:pPr>
    </w:p>
    <w:p w:rsidR="00C95800" w:rsidRDefault="00C95800" w:rsidP="006F4EAC">
      <w:pPr>
        <w:spacing w:line="360" w:lineRule="auto"/>
        <w:jc w:val="center"/>
        <w:rPr>
          <w:sz w:val="26"/>
          <w:szCs w:val="26"/>
          <w:lang w:val="en-GB"/>
        </w:rPr>
      </w:pPr>
      <w:r>
        <w:rPr>
          <w:noProof/>
          <w:sz w:val="26"/>
          <w:szCs w:val="26"/>
          <w:lang w:val="en-US" w:eastAsia="en-US"/>
        </w:rPr>
        <w:drawing>
          <wp:inline distT="0" distB="0" distL="0" distR="0">
            <wp:extent cx="3717113" cy="307363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4318" cy="3079594"/>
                    </a:xfrm>
                    <a:prstGeom prst="rect">
                      <a:avLst/>
                    </a:prstGeom>
                    <a:noFill/>
                  </pic:spPr>
                </pic:pic>
              </a:graphicData>
            </a:graphic>
          </wp:inline>
        </w:drawing>
      </w:r>
    </w:p>
    <w:p w:rsidR="006F4EAC" w:rsidRPr="00E35392" w:rsidRDefault="006F4EAC" w:rsidP="00011E96">
      <w:pPr>
        <w:spacing w:line="360" w:lineRule="auto"/>
        <w:jc w:val="center"/>
        <w:rPr>
          <w:sz w:val="22"/>
          <w:szCs w:val="22"/>
          <w:lang w:val="en-GB"/>
        </w:rPr>
      </w:pPr>
      <w:proofErr w:type="gramStart"/>
      <w:r w:rsidRPr="00C95800">
        <w:rPr>
          <w:sz w:val="22"/>
          <w:szCs w:val="22"/>
          <w:lang w:val="en-GB"/>
        </w:rPr>
        <w:t>Fig.</w:t>
      </w:r>
      <w:r w:rsidR="00800376" w:rsidRPr="00C95800">
        <w:rPr>
          <w:sz w:val="22"/>
          <w:szCs w:val="22"/>
          <w:lang w:val="en-GB"/>
        </w:rPr>
        <w:t>5</w:t>
      </w:r>
      <w:r w:rsidRPr="00E35392">
        <w:rPr>
          <w:sz w:val="22"/>
          <w:szCs w:val="22"/>
          <w:lang w:val="en-GB"/>
        </w:rPr>
        <w:t xml:space="preserve"> </w:t>
      </w:r>
      <w:r w:rsidR="00932C0D">
        <w:rPr>
          <w:sz w:val="22"/>
          <w:szCs w:val="22"/>
          <w:lang w:val="en-GB"/>
        </w:rPr>
        <w:t>C</w:t>
      </w:r>
      <w:r w:rsidR="00C95800">
        <w:rPr>
          <w:sz w:val="22"/>
          <w:szCs w:val="22"/>
          <w:lang w:val="en-GB"/>
        </w:rPr>
        <w:t xml:space="preserve">oil insertion into the shell (only </w:t>
      </w:r>
      <w:r w:rsidRPr="00E35392">
        <w:rPr>
          <w:sz w:val="22"/>
          <w:szCs w:val="22"/>
          <w:lang w:val="en-GB"/>
        </w:rPr>
        <w:t>half</w:t>
      </w:r>
      <w:r w:rsidR="00C95800">
        <w:rPr>
          <w:sz w:val="22"/>
          <w:szCs w:val="22"/>
          <w:lang w:val="en-GB"/>
        </w:rPr>
        <w:t xml:space="preserve"> shell</w:t>
      </w:r>
      <w:r w:rsidRPr="00E35392">
        <w:rPr>
          <w:sz w:val="22"/>
          <w:szCs w:val="22"/>
          <w:lang w:val="en-GB"/>
        </w:rPr>
        <w:t xml:space="preserve"> is shown).</w:t>
      </w:r>
      <w:proofErr w:type="gramEnd"/>
    </w:p>
    <w:p w:rsidR="00011E96" w:rsidRDefault="00011E96" w:rsidP="00F95014">
      <w:pPr>
        <w:spacing w:line="276" w:lineRule="auto"/>
        <w:ind w:firstLine="708"/>
        <w:jc w:val="both"/>
        <w:rPr>
          <w:sz w:val="24"/>
          <w:szCs w:val="24"/>
          <w:lang w:val="en-GB"/>
        </w:rPr>
      </w:pPr>
    </w:p>
    <w:p w:rsidR="00B850C6" w:rsidRDefault="00B850C6" w:rsidP="00F95014">
      <w:pPr>
        <w:spacing w:line="276" w:lineRule="auto"/>
        <w:ind w:firstLine="708"/>
        <w:jc w:val="both"/>
        <w:rPr>
          <w:sz w:val="24"/>
          <w:szCs w:val="24"/>
          <w:lang w:val="en-GB"/>
        </w:rPr>
      </w:pPr>
    </w:p>
    <w:p w:rsidR="00761B3C" w:rsidRPr="00E35392" w:rsidRDefault="00761B3C" w:rsidP="004629C1">
      <w:pPr>
        <w:spacing w:line="360" w:lineRule="auto"/>
        <w:jc w:val="both"/>
        <w:rPr>
          <w:sz w:val="24"/>
          <w:szCs w:val="24"/>
          <w:lang w:val="en-GB"/>
        </w:rPr>
      </w:pPr>
    </w:p>
    <w:p w:rsidR="00FA13A9" w:rsidRPr="00F95014" w:rsidRDefault="00FA13A9" w:rsidP="00F95014">
      <w:pPr>
        <w:numPr>
          <w:ilvl w:val="0"/>
          <w:numId w:val="5"/>
        </w:numPr>
        <w:spacing w:line="276" w:lineRule="auto"/>
        <w:jc w:val="both"/>
        <w:rPr>
          <w:b/>
          <w:sz w:val="26"/>
          <w:szCs w:val="26"/>
          <w:lang w:val="en-GB"/>
        </w:rPr>
      </w:pPr>
      <w:r w:rsidRPr="00F95014">
        <w:rPr>
          <w:b/>
          <w:sz w:val="26"/>
          <w:szCs w:val="26"/>
          <w:lang w:val="en-GB"/>
        </w:rPr>
        <w:t>Scope of the Supply</w:t>
      </w:r>
    </w:p>
    <w:p w:rsidR="00637B66" w:rsidRPr="00E35392" w:rsidRDefault="00637B66" w:rsidP="00F95014">
      <w:pPr>
        <w:spacing w:line="276" w:lineRule="auto"/>
        <w:ind w:left="360"/>
        <w:jc w:val="both"/>
        <w:rPr>
          <w:b/>
          <w:sz w:val="24"/>
          <w:szCs w:val="24"/>
          <w:lang w:val="en-GB"/>
        </w:rPr>
      </w:pPr>
    </w:p>
    <w:p w:rsidR="00761B3C" w:rsidRPr="00E35392" w:rsidRDefault="008577F9" w:rsidP="00F95014">
      <w:pPr>
        <w:spacing w:line="276" w:lineRule="auto"/>
        <w:ind w:firstLine="708"/>
        <w:jc w:val="both"/>
        <w:rPr>
          <w:b/>
          <w:sz w:val="24"/>
          <w:szCs w:val="24"/>
          <w:lang w:val="en-GB"/>
        </w:rPr>
      </w:pPr>
      <w:r w:rsidRPr="00E35392">
        <w:rPr>
          <w:sz w:val="24"/>
          <w:szCs w:val="24"/>
          <w:lang w:val="en-GB"/>
        </w:rPr>
        <w:t>This s</w:t>
      </w:r>
      <w:r w:rsidR="00925101">
        <w:rPr>
          <w:sz w:val="24"/>
          <w:szCs w:val="24"/>
          <w:lang w:val="en-GB"/>
        </w:rPr>
        <w:t>pecification aims at</w:t>
      </w:r>
      <w:r w:rsidR="00123B21" w:rsidRPr="00E35392">
        <w:rPr>
          <w:sz w:val="24"/>
          <w:szCs w:val="24"/>
          <w:lang w:val="en-GB"/>
        </w:rPr>
        <w:t xml:space="preserve"> </w:t>
      </w:r>
      <w:r w:rsidR="00925101">
        <w:rPr>
          <w:b/>
          <w:sz w:val="24"/>
          <w:szCs w:val="24"/>
          <w:lang w:val="en-GB"/>
        </w:rPr>
        <w:t>fabricating</w:t>
      </w:r>
      <w:r w:rsidR="00761B3C" w:rsidRPr="00E35392">
        <w:rPr>
          <w:b/>
          <w:sz w:val="24"/>
          <w:szCs w:val="24"/>
          <w:lang w:val="en-GB"/>
        </w:rPr>
        <w:t xml:space="preserve"> a prototype superconducting module for the Transport Solenoid</w:t>
      </w:r>
      <w:r w:rsidR="00174BFF">
        <w:rPr>
          <w:b/>
          <w:sz w:val="24"/>
          <w:szCs w:val="24"/>
          <w:lang w:val="en-GB"/>
        </w:rPr>
        <w:t xml:space="preserve"> </w:t>
      </w:r>
      <w:r w:rsidR="00174BFF" w:rsidRPr="00174BFF">
        <w:rPr>
          <w:b/>
          <w:sz w:val="24"/>
          <w:szCs w:val="24"/>
          <w:lang w:val="en-GB"/>
        </w:rPr>
        <w:t>(in particular a module of TSu)</w:t>
      </w:r>
      <w:r w:rsidR="00174BFF">
        <w:rPr>
          <w:sz w:val="24"/>
          <w:szCs w:val="24"/>
          <w:lang w:val="en-GB"/>
        </w:rPr>
        <w:t xml:space="preserve"> </w:t>
      </w:r>
      <w:r w:rsidR="00761B3C" w:rsidRPr="00E35392">
        <w:rPr>
          <w:b/>
          <w:sz w:val="24"/>
          <w:szCs w:val="24"/>
          <w:lang w:val="en-GB"/>
        </w:rPr>
        <w:t xml:space="preserve">of </w:t>
      </w:r>
      <w:r w:rsidR="00E25CBD">
        <w:rPr>
          <w:b/>
          <w:sz w:val="24"/>
          <w:szCs w:val="24"/>
          <w:lang w:val="en-GB"/>
        </w:rPr>
        <w:t xml:space="preserve">the </w:t>
      </w:r>
      <w:r w:rsidR="00761B3C" w:rsidRPr="00E35392">
        <w:rPr>
          <w:b/>
          <w:sz w:val="24"/>
          <w:szCs w:val="24"/>
          <w:lang w:val="en-GB"/>
        </w:rPr>
        <w:t>Mu2e experiment</w:t>
      </w:r>
      <w:r w:rsidR="00174BFF">
        <w:rPr>
          <w:b/>
          <w:sz w:val="24"/>
          <w:szCs w:val="24"/>
          <w:lang w:val="en-GB"/>
        </w:rPr>
        <w:t xml:space="preserve">. </w:t>
      </w:r>
    </w:p>
    <w:p w:rsidR="00217CCA" w:rsidRPr="00E35392" w:rsidRDefault="00217CCA" w:rsidP="00F95014">
      <w:pPr>
        <w:spacing w:line="276" w:lineRule="auto"/>
        <w:jc w:val="both"/>
        <w:rPr>
          <w:sz w:val="24"/>
          <w:szCs w:val="24"/>
          <w:lang w:val="en-GB"/>
        </w:rPr>
      </w:pPr>
    </w:p>
    <w:p w:rsidR="00C04997" w:rsidRPr="00E35392" w:rsidRDefault="00372411" w:rsidP="00F95014">
      <w:pPr>
        <w:spacing w:line="276" w:lineRule="auto"/>
        <w:jc w:val="both"/>
        <w:rPr>
          <w:b/>
          <w:sz w:val="24"/>
          <w:szCs w:val="24"/>
          <w:lang w:val="en-GB"/>
        </w:rPr>
      </w:pPr>
      <w:r w:rsidRPr="00E35392">
        <w:rPr>
          <w:sz w:val="24"/>
          <w:szCs w:val="24"/>
          <w:lang w:val="en-GB"/>
        </w:rPr>
        <w:t xml:space="preserve">The </w:t>
      </w:r>
      <w:r w:rsidR="00E950D5" w:rsidRPr="00E35392">
        <w:rPr>
          <w:sz w:val="24"/>
          <w:szCs w:val="24"/>
          <w:lang w:val="en-GB"/>
        </w:rPr>
        <w:t xml:space="preserve">supply is composed of </w:t>
      </w:r>
      <w:r w:rsidR="00855BF6" w:rsidRPr="00E35392">
        <w:rPr>
          <w:b/>
          <w:sz w:val="24"/>
          <w:szCs w:val="24"/>
          <w:lang w:val="en-GB"/>
        </w:rPr>
        <w:t xml:space="preserve">the following </w:t>
      </w:r>
      <w:r w:rsidR="00D12C7A" w:rsidRPr="00E35392">
        <w:rPr>
          <w:b/>
          <w:sz w:val="24"/>
          <w:szCs w:val="24"/>
          <w:lang w:val="en-GB"/>
        </w:rPr>
        <w:t>five</w:t>
      </w:r>
      <w:r w:rsidR="00E950D5" w:rsidRPr="00E35392">
        <w:rPr>
          <w:b/>
          <w:sz w:val="24"/>
          <w:szCs w:val="24"/>
          <w:lang w:val="en-GB"/>
        </w:rPr>
        <w:t xml:space="preserve"> deliverables:</w:t>
      </w:r>
    </w:p>
    <w:p w:rsidR="00C04997" w:rsidRPr="00E35392" w:rsidRDefault="00C04997" w:rsidP="00F95014">
      <w:pPr>
        <w:spacing w:line="276" w:lineRule="auto"/>
        <w:jc w:val="both"/>
        <w:rPr>
          <w:b/>
          <w:sz w:val="24"/>
          <w:szCs w:val="24"/>
          <w:lang w:val="en-GB"/>
        </w:rPr>
      </w:pPr>
    </w:p>
    <w:p w:rsidR="00301D6E" w:rsidRPr="00E35392" w:rsidRDefault="007404DB" w:rsidP="00F95014">
      <w:pPr>
        <w:numPr>
          <w:ilvl w:val="0"/>
          <w:numId w:val="20"/>
        </w:numPr>
        <w:spacing w:line="276" w:lineRule="auto"/>
        <w:jc w:val="both"/>
        <w:rPr>
          <w:sz w:val="24"/>
          <w:szCs w:val="24"/>
          <w:lang w:val="en-GB"/>
        </w:rPr>
      </w:pPr>
      <w:r w:rsidRPr="00E35392">
        <w:rPr>
          <w:b/>
          <w:sz w:val="24"/>
          <w:szCs w:val="24"/>
          <w:lang w:val="en-GB"/>
        </w:rPr>
        <w:t>Engineering</w:t>
      </w:r>
      <w:r w:rsidR="00010ADD" w:rsidRPr="00E35392">
        <w:rPr>
          <w:b/>
          <w:sz w:val="24"/>
          <w:szCs w:val="24"/>
          <w:lang w:val="en-GB"/>
        </w:rPr>
        <w:t xml:space="preserve"> design of the </w:t>
      </w:r>
      <w:r w:rsidR="00C75B75" w:rsidRPr="00E35392">
        <w:rPr>
          <w:b/>
          <w:sz w:val="24"/>
          <w:szCs w:val="24"/>
          <w:lang w:val="en-GB"/>
        </w:rPr>
        <w:t>prototype</w:t>
      </w:r>
      <w:r w:rsidR="00C75B75" w:rsidRPr="00E35392">
        <w:rPr>
          <w:sz w:val="24"/>
          <w:szCs w:val="24"/>
          <w:lang w:val="en-GB"/>
        </w:rPr>
        <w:t xml:space="preserve">. </w:t>
      </w:r>
      <w:r w:rsidR="00664A3C" w:rsidRPr="00E35392">
        <w:rPr>
          <w:sz w:val="24"/>
          <w:szCs w:val="24"/>
          <w:lang w:val="en-GB"/>
        </w:rPr>
        <w:t xml:space="preserve">The </w:t>
      </w:r>
      <w:r w:rsidRPr="00E35392">
        <w:rPr>
          <w:sz w:val="24"/>
          <w:szCs w:val="24"/>
          <w:lang w:val="en-GB"/>
        </w:rPr>
        <w:t>engineering</w:t>
      </w:r>
      <w:r w:rsidR="00664A3C" w:rsidRPr="00E35392">
        <w:rPr>
          <w:sz w:val="24"/>
          <w:szCs w:val="24"/>
          <w:lang w:val="en-GB"/>
        </w:rPr>
        <w:t xml:space="preserve"> design documentation shall consist in a set of </w:t>
      </w:r>
      <w:r w:rsidR="00035A25" w:rsidRPr="00E35392">
        <w:rPr>
          <w:sz w:val="24"/>
          <w:szCs w:val="24"/>
          <w:lang w:val="en-GB"/>
        </w:rPr>
        <w:t>executive</w:t>
      </w:r>
      <w:r w:rsidR="00664A3C" w:rsidRPr="00E35392">
        <w:rPr>
          <w:sz w:val="24"/>
          <w:szCs w:val="24"/>
          <w:lang w:val="en-GB"/>
        </w:rPr>
        <w:t xml:space="preserve"> drawings and engineering reports</w:t>
      </w:r>
      <w:r w:rsidR="004E4F11" w:rsidRPr="00E35392">
        <w:rPr>
          <w:sz w:val="24"/>
          <w:szCs w:val="24"/>
          <w:lang w:val="en-GB"/>
        </w:rPr>
        <w:t xml:space="preserve"> covering the whole </w:t>
      </w:r>
      <w:r w:rsidR="00C20CF7">
        <w:rPr>
          <w:sz w:val="24"/>
          <w:szCs w:val="24"/>
          <w:lang w:val="en-GB"/>
        </w:rPr>
        <w:t>module</w:t>
      </w:r>
      <w:r w:rsidR="004E4F11" w:rsidRPr="00E35392">
        <w:rPr>
          <w:sz w:val="24"/>
          <w:szCs w:val="24"/>
          <w:lang w:val="en-GB"/>
        </w:rPr>
        <w:t xml:space="preserve"> </w:t>
      </w:r>
      <w:r w:rsidR="004E4F11" w:rsidRPr="00E35392">
        <w:rPr>
          <w:sz w:val="24"/>
          <w:szCs w:val="24"/>
          <w:lang w:val="en-GB"/>
        </w:rPr>
        <w:lastRenderedPageBreak/>
        <w:t>design issues: geometrical and electric</w:t>
      </w:r>
      <w:r w:rsidR="005F69EE" w:rsidRPr="00E35392">
        <w:rPr>
          <w:sz w:val="24"/>
          <w:szCs w:val="24"/>
          <w:lang w:val="en-GB"/>
        </w:rPr>
        <w:t xml:space="preserve">al lay-out, winding procedures. </w:t>
      </w:r>
      <w:r w:rsidR="00035A25" w:rsidRPr="00E35392">
        <w:rPr>
          <w:sz w:val="24"/>
          <w:szCs w:val="24"/>
          <w:lang w:val="en-GB"/>
        </w:rPr>
        <w:t xml:space="preserve">The activity shall </w:t>
      </w:r>
      <w:r w:rsidR="00D12C7A" w:rsidRPr="00E35392">
        <w:rPr>
          <w:sz w:val="24"/>
          <w:szCs w:val="24"/>
          <w:lang w:val="en-GB"/>
        </w:rPr>
        <w:t>be performed on the basis of this specification and the</w:t>
      </w:r>
      <w:r w:rsidR="00235E6B" w:rsidRPr="00E35392">
        <w:rPr>
          <w:sz w:val="24"/>
          <w:szCs w:val="24"/>
          <w:lang w:val="en-GB"/>
        </w:rPr>
        <w:t xml:space="preserve"> att</w:t>
      </w:r>
      <w:r w:rsidR="005F69EE" w:rsidRPr="00E35392">
        <w:rPr>
          <w:sz w:val="24"/>
          <w:szCs w:val="24"/>
          <w:lang w:val="en-GB"/>
        </w:rPr>
        <w:t>ached documents</w:t>
      </w:r>
      <w:r w:rsidR="00925101" w:rsidRPr="004A74A4">
        <w:rPr>
          <w:sz w:val="24"/>
          <w:szCs w:val="24"/>
          <w:lang w:val="en-GB"/>
        </w:rPr>
        <w:t>.</w:t>
      </w:r>
    </w:p>
    <w:p w:rsidR="00C04997" w:rsidRPr="00E35392" w:rsidRDefault="00C04997" w:rsidP="00F95014">
      <w:pPr>
        <w:spacing w:line="276" w:lineRule="auto"/>
        <w:ind w:left="720"/>
        <w:jc w:val="both"/>
        <w:rPr>
          <w:sz w:val="24"/>
          <w:szCs w:val="24"/>
          <w:lang w:val="en-GB"/>
        </w:rPr>
      </w:pPr>
    </w:p>
    <w:p w:rsidR="00C04997" w:rsidRPr="00E35392" w:rsidRDefault="007404DB" w:rsidP="00F95014">
      <w:pPr>
        <w:numPr>
          <w:ilvl w:val="0"/>
          <w:numId w:val="20"/>
        </w:numPr>
        <w:spacing w:line="276" w:lineRule="auto"/>
        <w:jc w:val="both"/>
        <w:rPr>
          <w:sz w:val="24"/>
          <w:szCs w:val="24"/>
          <w:lang w:val="en-GB"/>
        </w:rPr>
      </w:pPr>
      <w:r w:rsidRPr="00E35392">
        <w:rPr>
          <w:b/>
          <w:sz w:val="24"/>
          <w:szCs w:val="24"/>
          <w:lang w:val="en-GB"/>
        </w:rPr>
        <w:t>Engineering</w:t>
      </w:r>
      <w:r w:rsidR="00301D6E" w:rsidRPr="00E35392">
        <w:rPr>
          <w:b/>
          <w:sz w:val="24"/>
          <w:szCs w:val="24"/>
          <w:lang w:val="en-GB"/>
        </w:rPr>
        <w:t xml:space="preserve"> design of general</w:t>
      </w:r>
      <w:r w:rsidR="00010ADD" w:rsidRPr="00E35392">
        <w:rPr>
          <w:b/>
          <w:sz w:val="24"/>
          <w:szCs w:val="24"/>
          <w:lang w:val="en-GB"/>
        </w:rPr>
        <w:t xml:space="preserve"> equipments for </w:t>
      </w:r>
      <w:r w:rsidR="00301D6E" w:rsidRPr="00E35392">
        <w:rPr>
          <w:b/>
          <w:sz w:val="24"/>
          <w:szCs w:val="24"/>
          <w:lang w:val="en-GB"/>
        </w:rPr>
        <w:t>t</w:t>
      </w:r>
      <w:r w:rsidR="00035A25" w:rsidRPr="00E35392">
        <w:rPr>
          <w:b/>
          <w:sz w:val="24"/>
          <w:szCs w:val="24"/>
          <w:lang w:val="en-GB"/>
        </w:rPr>
        <w:t xml:space="preserve">he construction. </w:t>
      </w:r>
      <w:r w:rsidR="00301D6E" w:rsidRPr="00E35392">
        <w:rPr>
          <w:sz w:val="24"/>
          <w:szCs w:val="24"/>
          <w:lang w:val="en-GB"/>
        </w:rPr>
        <w:t xml:space="preserve"> In this category winding machine, </w:t>
      </w:r>
      <w:r w:rsidR="00840FA2" w:rsidRPr="00E35392">
        <w:rPr>
          <w:sz w:val="24"/>
          <w:szCs w:val="24"/>
          <w:lang w:val="en-GB"/>
        </w:rPr>
        <w:t>vacuum impregnation tools, shrink-fitting tools</w:t>
      </w:r>
      <w:r w:rsidR="00301D6E" w:rsidRPr="00E35392">
        <w:rPr>
          <w:sz w:val="24"/>
          <w:szCs w:val="24"/>
          <w:lang w:val="en-GB"/>
        </w:rPr>
        <w:t xml:space="preserve"> and other minor equipment are </w:t>
      </w:r>
      <w:r w:rsidR="00166907" w:rsidRPr="00E35392">
        <w:rPr>
          <w:sz w:val="24"/>
          <w:szCs w:val="24"/>
          <w:lang w:val="en-GB"/>
        </w:rPr>
        <w:t>included</w:t>
      </w:r>
      <w:r w:rsidR="00EF5970">
        <w:rPr>
          <w:sz w:val="24"/>
          <w:szCs w:val="24"/>
          <w:lang w:val="en-GB"/>
        </w:rPr>
        <w:t>.</w:t>
      </w:r>
    </w:p>
    <w:p w:rsidR="009E7749" w:rsidRPr="00E35392" w:rsidRDefault="009E7749" w:rsidP="00F95014">
      <w:pPr>
        <w:spacing w:line="276" w:lineRule="auto"/>
        <w:ind w:left="720"/>
        <w:jc w:val="both"/>
        <w:rPr>
          <w:sz w:val="24"/>
          <w:szCs w:val="24"/>
          <w:lang w:val="en-GB"/>
        </w:rPr>
      </w:pPr>
    </w:p>
    <w:p w:rsidR="00301D6E" w:rsidRPr="00E35392" w:rsidRDefault="007404DB" w:rsidP="00F95014">
      <w:pPr>
        <w:numPr>
          <w:ilvl w:val="0"/>
          <w:numId w:val="20"/>
        </w:numPr>
        <w:spacing w:line="276" w:lineRule="auto"/>
        <w:jc w:val="both"/>
        <w:rPr>
          <w:sz w:val="24"/>
          <w:szCs w:val="24"/>
          <w:lang w:val="en-GB"/>
        </w:rPr>
      </w:pPr>
      <w:r w:rsidRPr="00E35392">
        <w:rPr>
          <w:b/>
          <w:sz w:val="24"/>
          <w:szCs w:val="24"/>
          <w:lang w:val="en-GB"/>
        </w:rPr>
        <w:t>Engineering</w:t>
      </w:r>
      <w:r w:rsidR="00301D6E" w:rsidRPr="00E35392">
        <w:rPr>
          <w:b/>
          <w:sz w:val="24"/>
          <w:szCs w:val="24"/>
          <w:lang w:val="en-GB"/>
        </w:rPr>
        <w:t xml:space="preserve"> design of specific equipments for the winding and th</w:t>
      </w:r>
      <w:r w:rsidR="00035A25" w:rsidRPr="00E35392">
        <w:rPr>
          <w:b/>
          <w:sz w:val="24"/>
          <w:szCs w:val="24"/>
          <w:lang w:val="en-GB"/>
        </w:rPr>
        <w:t xml:space="preserve">e thermal curing of the curved </w:t>
      </w:r>
      <w:r w:rsidR="00301D6E" w:rsidRPr="00E35392">
        <w:rPr>
          <w:b/>
          <w:sz w:val="24"/>
          <w:szCs w:val="24"/>
          <w:lang w:val="en-GB"/>
        </w:rPr>
        <w:t>coils</w:t>
      </w:r>
      <w:r w:rsidR="00301D6E" w:rsidRPr="00E35392">
        <w:rPr>
          <w:sz w:val="24"/>
          <w:szCs w:val="24"/>
          <w:lang w:val="en-GB"/>
        </w:rPr>
        <w:t>. In t</w:t>
      </w:r>
      <w:r w:rsidR="001D44F7" w:rsidRPr="00E35392">
        <w:rPr>
          <w:sz w:val="24"/>
          <w:szCs w:val="24"/>
          <w:lang w:val="en-GB"/>
        </w:rPr>
        <w:t xml:space="preserve">his category winding mandrel and </w:t>
      </w:r>
      <w:r w:rsidR="00301D6E" w:rsidRPr="00E35392">
        <w:rPr>
          <w:sz w:val="24"/>
          <w:szCs w:val="24"/>
          <w:lang w:val="en-GB"/>
        </w:rPr>
        <w:t xml:space="preserve">polymerization </w:t>
      </w:r>
      <w:r w:rsidR="004F2B0F" w:rsidRPr="00E35392">
        <w:rPr>
          <w:sz w:val="24"/>
          <w:szCs w:val="24"/>
          <w:lang w:val="en-GB"/>
        </w:rPr>
        <w:t>moulds</w:t>
      </w:r>
      <w:r w:rsidR="00166907" w:rsidRPr="00E35392">
        <w:rPr>
          <w:sz w:val="24"/>
          <w:szCs w:val="24"/>
          <w:lang w:val="en-GB"/>
        </w:rPr>
        <w:t xml:space="preserve"> are included</w:t>
      </w:r>
      <w:r w:rsidR="00301D6E" w:rsidRPr="00E35392">
        <w:rPr>
          <w:sz w:val="24"/>
          <w:szCs w:val="24"/>
          <w:lang w:val="en-GB"/>
        </w:rPr>
        <w:t>.</w:t>
      </w:r>
    </w:p>
    <w:p w:rsidR="009E7749" w:rsidRPr="00E35392" w:rsidRDefault="009E7749" w:rsidP="00F95014">
      <w:pPr>
        <w:spacing w:line="276" w:lineRule="auto"/>
        <w:ind w:left="720"/>
        <w:jc w:val="both"/>
        <w:rPr>
          <w:sz w:val="24"/>
          <w:szCs w:val="24"/>
          <w:lang w:val="en-GB"/>
        </w:rPr>
      </w:pPr>
    </w:p>
    <w:p w:rsidR="00231C88" w:rsidRDefault="00035A25" w:rsidP="00F95014">
      <w:pPr>
        <w:numPr>
          <w:ilvl w:val="0"/>
          <w:numId w:val="20"/>
        </w:numPr>
        <w:spacing w:line="276" w:lineRule="auto"/>
        <w:jc w:val="both"/>
        <w:rPr>
          <w:sz w:val="24"/>
          <w:szCs w:val="24"/>
          <w:lang w:val="en-GB"/>
        </w:rPr>
      </w:pPr>
      <w:r w:rsidRPr="00E35392">
        <w:rPr>
          <w:b/>
          <w:sz w:val="24"/>
          <w:szCs w:val="24"/>
          <w:lang w:val="en-GB"/>
        </w:rPr>
        <w:t xml:space="preserve">Construction of the cold mass. </w:t>
      </w:r>
      <w:r w:rsidRPr="00E35392">
        <w:rPr>
          <w:sz w:val="24"/>
          <w:szCs w:val="24"/>
          <w:lang w:val="en-GB"/>
        </w:rPr>
        <w:t>This includes</w:t>
      </w:r>
      <w:r w:rsidR="00D12C7A" w:rsidRPr="00E35392">
        <w:rPr>
          <w:sz w:val="24"/>
          <w:szCs w:val="24"/>
          <w:lang w:val="en-GB"/>
        </w:rPr>
        <w:t xml:space="preserve"> activities and materials for</w:t>
      </w:r>
      <w:r w:rsidR="00231C88">
        <w:rPr>
          <w:sz w:val="24"/>
          <w:szCs w:val="24"/>
          <w:lang w:val="en-GB"/>
        </w:rPr>
        <w:t>:</w:t>
      </w:r>
    </w:p>
    <w:p w:rsidR="00231C88" w:rsidRDefault="00D12C7A" w:rsidP="00231C88">
      <w:pPr>
        <w:spacing w:line="276" w:lineRule="auto"/>
        <w:ind w:left="720"/>
        <w:jc w:val="both"/>
        <w:rPr>
          <w:sz w:val="24"/>
          <w:szCs w:val="24"/>
          <w:lang w:val="en-GB"/>
        </w:rPr>
      </w:pPr>
      <w:r w:rsidRPr="00E35392">
        <w:rPr>
          <w:sz w:val="24"/>
          <w:szCs w:val="24"/>
          <w:lang w:val="en-GB"/>
        </w:rPr>
        <w:t xml:space="preserve">4.1) </w:t>
      </w:r>
      <w:r w:rsidR="00925101">
        <w:rPr>
          <w:sz w:val="24"/>
          <w:szCs w:val="24"/>
          <w:lang w:val="en-GB"/>
        </w:rPr>
        <w:t>Cable insulation and w</w:t>
      </w:r>
      <w:r w:rsidRPr="00E35392">
        <w:rPr>
          <w:sz w:val="24"/>
          <w:szCs w:val="24"/>
          <w:lang w:val="en-GB"/>
        </w:rPr>
        <w:t>indin</w:t>
      </w:r>
      <w:r w:rsidR="00035A25" w:rsidRPr="00E35392">
        <w:rPr>
          <w:sz w:val="24"/>
          <w:szCs w:val="24"/>
          <w:lang w:val="en-GB"/>
        </w:rPr>
        <w:t xml:space="preserve">g </w:t>
      </w:r>
      <w:r w:rsidR="001D44F7" w:rsidRPr="00E35392">
        <w:rPr>
          <w:sz w:val="24"/>
          <w:szCs w:val="24"/>
          <w:lang w:val="en-GB"/>
        </w:rPr>
        <w:t xml:space="preserve">of two coils </w:t>
      </w:r>
      <w:r w:rsidR="00AB3396" w:rsidRPr="00E35392">
        <w:rPr>
          <w:sz w:val="24"/>
          <w:szCs w:val="24"/>
          <w:lang w:val="en-GB"/>
        </w:rPr>
        <w:t xml:space="preserve">with a cable provided by </w:t>
      </w:r>
      <w:r w:rsidR="00740A59" w:rsidRPr="00740A59">
        <w:rPr>
          <w:sz w:val="24"/>
          <w:szCs w:val="24"/>
          <w:lang w:val="en-US"/>
        </w:rPr>
        <w:t>INFN/Fermilab</w:t>
      </w:r>
      <w:r w:rsidR="001D44F7" w:rsidRPr="00E35392">
        <w:rPr>
          <w:sz w:val="24"/>
          <w:szCs w:val="24"/>
          <w:lang w:val="en-GB"/>
        </w:rPr>
        <w:t>;</w:t>
      </w:r>
    </w:p>
    <w:p w:rsidR="00231C88" w:rsidRDefault="00AB3396" w:rsidP="00231C88">
      <w:pPr>
        <w:spacing w:line="276" w:lineRule="auto"/>
        <w:ind w:left="720"/>
        <w:jc w:val="both"/>
        <w:rPr>
          <w:sz w:val="24"/>
          <w:szCs w:val="24"/>
          <w:lang w:val="en-GB"/>
        </w:rPr>
      </w:pPr>
      <w:r w:rsidRPr="00E35392">
        <w:rPr>
          <w:sz w:val="24"/>
          <w:szCs w:val="24"/>
          <w:lang w:val="en-GB"/>
        </w:rPr>
        <w:t xml:space="preserve">4.2) </w:t>
      </w:r>
      <w:r w:rsidR="001D44F7" w:rsidRPr="00E35392">
        <w:rPr>
          <w:sz w:val="24"/>
          <w:szCs w:val="24"/>
          <w:lang w:val="en-GB"/>
        </w:rPr>
        <w:t>Vacuum impregnation with epoxy resin</w:t>
      </w:r>
      <w:r w:rsidR="00231C88">
        <w:rPr>
          <w:sz w:val="24"/>
          <w:szCs w:val="24"/>
          <w:lang w:val="en-GB"/>
        </w:rPr>
        <w:t>;</w:t>
      </w:r>
    </w:p>
    <w:p w:rsidR="00231C88" w:rsidRDefault="00AB3396" w:rsidP="00231C88">
      <w:pPr>
        <w:spacing w:line="276" w:lineRule="auto"/>
        <w:ind w:left="720"/>
        <w:jc w:val="both"/>
        <w:rPr>
          <w:sz w:val="24"/>
          <w:szCs w:val="24"/>
          <w:lang w:val="en-GB"/>
        </w:rPr>
      </w:pPr>
      <w:r w:rsidRPr="00E35392">
        <w:rPr>
          <w:sz w:val="24"/>
          <w:szCs w:val="24"/>
          <w:lang w:val="en-GB"/>
        </w:rPr>
        <w:t>4.3</w:t>
      </w:r>
      <w:r w:rsidR="00035A25" w:rsidRPr="00E35392">
        <w:rPr>
          <w:sz w:val="24"/>
          <w:szCs w:val="24"/>
          <w:lang w:val="en-GB"/>
        </w:rPr>
        <w:t>) C</w:t>
      </w:r>
      <w:r w:rsidR="001D44F7" w:rsidRPr="00E35392">
        <w:rPr>
          <w:sz w:val="24"/>
          <w:szCs w:val="24"/>
          <w:lang w:val="en-GB"/>
        </w:rPr>
        <w:t>uring;</w:t>
      </w:r>
    </w:p>
    <w:p w:rsidR="00231C88" w:rsidRDefault="00AB3396" w:rsidP="00231C88">
      <w:pPr>
        <w:spacing w:line="276" w:lineRule="auto"/>
        <w:ind w:left="720"/>
        <w:jc w:val="both"/>
        <w:rPr>
          <w:sz w:val="24"/>
          <w:szCs w:val="24"/>
          <w:lang w:val="en-GB"/>
        </w:rPr>
      </w:pPr>
      <w:r w:rsidRPr="00E35392">
        <w:rPr>
          <w:sz w:val="24"/>
          <w:szCs w:val="24"/>
          <w:lang w:val="en-GB"/>
        </w:rPr>
        <w:t>4.4</w:t>
      </w:r>
      <w:r w:rsidR="00D12C7A" w:rsidRPr="00E35392">
        <w:rPr>
          <w:sz w:val="24"/>
          <w:szCs w:val="24"/>
          <w:lang w:val="en-GB"/>
        </w:rPr>
        <w:t xml:space="preserve">) </w:t>
      </w:r>
      <w:r w:rsidR="001D44F7" w:rsidRPr="00E35392">
        <w:rPr>
          <w:sz w:val="24"/>
          <w:szCs w:val="24"/>
          <w:lang w:val="en-GB"/>
        </w:rPr>
        <w:t>Precise machining of the external surfaces of the two coils;</w:t>
      </w:r>
    </w:p>
    <w:p w:rsidR="00231C88" w:rsidRDefault="00AB3396" w:rsidP="00231C88">
      <w:pPr>
        <w:spacing w:line="276" w:lineRule="auto"/>
        <w:ind w:left="720"/>
        <w:jc w:val="both"/>
        <w:rPr>
          <w:sz w:val="24"/>
          <w:szCs w:val="24"/>
          <w:lang w:val="en-GB"/>
        </w:rPr>
      </w:pPr>
      <w:r w:rsidRPr="00E35392">
        <w:rPr>
          <w:sz w:val="24"/>
          <w:szCs w:val="24"/>
          <w:lang w:val="en-GB"/>
        </w:rPr>
        <w:t>4.5</w:t>
      </w:r>
      <w:r w:rsidR="00D12C7A" w:rsidRPr="00E35392">
        <w:rPr>
          <w:sz w:val="24"/>
          <w:szCs w:val="24"/>
          <w:lang w:val="en-GB"/>
        </w:rPr>
        <w:t>) Integrat</w:t>
      </w:r>
      <w:r w:rsidRPr="00E35392">
        <w:rPr>
          <w:sz w:val="24"/>
          <w:szCs w:val="24"/>
          <w:lang w:val="en-GB"/>
        </w:rPr>
        <w:t xml:space="preserve">ion </w:t>
      </w:r>
      <w:r w:rsidR="001D44F7" w:rsidRPr="00E35392">
        <w:rPr>
          <w:sz w:val="24"/>
          <w:szCs w:val="24"/>
          <w:lang w:val="en-GB"/>
        </w:rPr>
        <w:t>of the coils into the</w:t>
      </w:r>
      <w:r w:rsidR="00231C88">
        <w:rPr>
          <w:sz w:val="24"/>
          <w:szCs w:val="24"/>
          <w:lang w:val="en-GB"/>
        </w:rPr>
        <w:t xml:space="preserve"> shell</w:t>
      </w:r>
      <w:r w:rsidR="001D44F7" w:rsidRPr="00E35392">
        <w:rPr>
          <w:sz w:val="24"/>
          <w:szCs w:val="24"/>
          <w:lang w:val="en-GB"/>
        </w:rPr>
        <w:t xml:space="preserve">, this latter being provided by </w:t>
      </w:r>
      <w:r w:rsidR="00740A59" w:rsidRPr="00740A59">
        <w:rPr>
          <w:sz w:val="24"/>
          <w:szCs w:val="24"/>
          <w:lang w:val="en-GB"/>
        </w:rPr>
        <w:t>INFN/Fermilab</w:t>
      </w:r>
      <w:r w:rsidR="001D44F7" w:rsidRPr="00E35392">
        <w:rPr>
          <w:sz w:val="24"/>
          <w:szCs w:val="24"/>
          <w:lang w:val="en-GB"/>
        </w:rPr>
        <w:t>;</w:t>
      </w:r>
    </w:p>
    <w:p w:rsidR="00231C88" w:rsidRDefault="00AB3396" w:rsidP="00231C88">
      <w:pPr>
        <w:spacing w:line="276" w:lineRule="auto"/>
        <w:ind w:left="720"/>
        <w:jc w:val="both"/>
        <w:rPr>
          <w:sz w:val="24"/>
          <w:szCs w:val="24"/>
          <w:lang w:val="en-GB"/>
        </w:rPr>
      </w:pPr>
      <w:r w:rsidRPr="00E35392">
        <w:rPr>
          <w:sz w:val="24"/>
          <w:szCs w:val="24"/>
          <w:lang w:val="en-GB"/>
        </w:rPr>
        <w:t>4.6</w:t>
      </w:r>
      <w:r w:rsidR="00925101">
        <w:rPr>
          <w:sz w:val="24"/>
          <w:szCs w:val="24"/>
          <w:lang w:val="en-GB"/>
        </w:rPr>
        <w:t>) P</w:t>
      </w:r>
      <w:r w:rsidR="00D12C7A" w:rsidRPr="00E35392">
        <w:rPr>
          <w:sz w:val="24"/>
          <w:szCs w:val="24"/>
          <w:lang w:val="en-GB"/>
        </w:rPr>
        <w:t>reparation</w:t>
      </w:r>
      <w:r w:rsidR="00925101">
        <w:rPr>
          <w:sz w:val="24"/>
          <w:szCs w:val="24"/>
          <w:lang w:val="en-GB"/>
        </w:rPr>
        <w:t>, installation</w:t>
      </w:r>
      <w:r w:rsidR="00D12C7A" w:rsidRPr="00E35392">
        <w:rPr>
          <w:sz w:val="24"/>
          <w:szCs w:val="24"/>
          <w:lang w:val="en-GB"/>
        </w:rPr>
        <w:t xml:space="preserve"> and instrumentations</w:t>
      </w:r>
      <w:r w:rsidR="00925101">
        <w:rPr>
          <w:sz w:val="24"/>
          <w:szCs w:val="24"/>
          <w:lang w:val="en-GB"/>
        </w:rPr>
        <w:t xml:space="preserve"> of e</w:t>
      </w:r>
      <w:r w:rsidR="00925101" w:rsidRPr="00E35392">
        <w:rPr>
          <w:sz w:val="24"/>
          <w:szCs w:val="24"/>
          <w:lang w:val="en-GB"/>
        </w:rPr>
        <w:t>lec</w:t>
      </w:r>
      <w:r w:rsidR="00925101">
        <w:rPr>
          <w:sz w:val="24"/>
          <w:szCs w:val="24"/>
          <w:lang w:val="en-GB"/>
        </w:rPr>
        <w:t>trical and heat-evacuation exits;</w:t>
      </w:r>
    </w:p>
    <w:p w:rsidR="00925101" w:rsidRPr="00E35392" w:rsidRDefault="00925101" w:rsidP="00925101">
      <w:pPr>
        <w:spacing w:line="276" w:lineRule="auto"/>
        <w:ind w:left="720"/>
        <w:jc w:val="both"/>
        <w:rPr>
          <w:sz w:val="24"/>
          <w:szCs w:val="24"/>
          <w:lang w:val="en-GB"/>
        </w:rPr>
      </w:pPr>
      <w:r w:rsidRPr="00E35392">
        <w:rPr>
          <w:sz w:val="24"/>
          <w:szCs w:val="24"/>
          <w:lang w:val="en-GB"/>
        </w:rPr>
        <w:t>4.7</w:t>
      </w:r>
      <w:r>
        <w:rPr>
          <w:sz w:val="24"/>
          <w:szCs w:val="24"/>
          <w:lang w:val="en-GB"/>
        </w:rPr>
        <w:t>) Insertion of the wedge-rings</w:t>
      </w:r>
      <w:r w:rsidR="005C0B4F">
        <w:rPr>
          <w:sz w:val="24"/>
          <w:szCs w:val="24"/>
          <w:lang w:val="en-GB"/>
        </w:rPr>
        <w:t xml:space="preserve"> </w:t>
      </w:r>
      <w:r w:rsidR="00447F30">
        <w:rPr>
          <w:sz w:val="24"/>
          <w:szCs w:val="24"/>
          <w:lang w:val="en-GB"/>
        </w:rPr>
        <w:t xml:space="preserve">(provided by Fermilab) </w:t>
      </w:r>
      <w:r w:rsidR="005C0B4F">
        <w:rPr>
          <w:sz w:val="24"/>
          <w:szCs w:val="24"/>
          <w:lang w:val="en-GB"/>
        </w:rPr>
        <w:t>at both ends of the module;</w:t>
      </w:r>
    </w:p>
    <w:p w:rsidR="00925101" w:rsidRPr="00E35392" w:rsidRDefault="00925101" w:rsidP="00925101">
      <w:pPr>
        <w:spacing w:line="276" w:lineRule="auto"/>
        <w:ind w:left="720"/>
        <w:jc w:val="both"/>
        <w:rPr>
          <w:sz w:val="24"/>
          <w:szCs w:val="24"/>
          <w:lang w:val="en-GB"/>
        </w:rPr>
      </w:pPr>
      <w:proofErr w:type="gramStart"/>
      <w:r w:rsidRPr="00E35392">
        <w:rPr>
          <w:sz w:val="24"/>
          <w:szCs w:val="24"/>
          <w:lang w:val="en-GB"/>
        </w:rPr>
        <w:t>4.7) Quality control</w:t>
      </w:r>
      <w:r>
        <w:rPr>
          <w:sz w:val="24"/>
          <w:szCs w:val="24"/>
          <w:lang w:val="en-GB"/>
        </w:rPr>
        <w:t>.</w:t>
      </w:r>
      <w:proofErr w:type="gramEnd"/>
    </w:p>
    <w:p w:rsidR="00C04997" w:rsidRPr="00E35392" w:rsidRDefault="00C04997" w:rsidP="00F95014">
      <w:pPr>
        <w:spacing w:line="276" w:lineRule="auto"/>
        <w:ind w:left="720"/>
        <w:jc w:val="both"/>
        <w:rPr>
          <w:sz w:val="24"/>
          <w:szCs w:val="24"/>
          <w:lang w:val="en-GB"/>
        </w:rPr>
      </w:pPr>
    </w:p>
    <w:p w:rsidR="00F74EFC" w:rsidRPr="00E35392" w:rsidRDefault="00855BF6" w:rsidP="00F95014">
      <w:pPr>
        <w:numPr>
          <w:ilvl w:val="0"/>
          <w:numId w:val="20"/>
        </w:numPr>
        <w:spacing w:line="276" w:lineRule="auto"/>
        <w:jc w:val="both"/>
        <w:rPr>
          <w:sz w:val="24"/>
          <w:szCs w:val="24"/>
          <w:lang w:val="en-GB"/>
        </w:rPr>
      </w:pPr>
      <w:r w:rsidRPr="00C47111">
        <w:rPr>
          <w:b/>
          <w:sz w:val="24"/>
          <w:szCs w:val="24"/>
          <w:lang w:val="en-GB"/>
        </w:rPr>
        <w:t>A complete set of documents</w:t>
      </w:r>
      <w:r w:rsidR="00C47111">
        <w:rPr>
          <w:b/>
          <w:sz w:val="24"/>
          <w:szCs w:val="24"/>
          <w:lang w:val="en-GB"/>
        </w:rPr>
        <w:t>,</w:t>
      </w:r>
      <w:r w:rsidR="00C47111" w:rsidRPr="00C47111">
        <w:rPr>
          <w:sz w:val="24"/>
          <w:szCs w:val="24"/>
          <w:lang w:val="en-US"/>
        </w:rPr>
        <w:t xml:space="preserve"> </w:t>
      </w:r>
      <w:r w:rsidR="00C47111">
        <w:rPr>
          <w:b/>
          <w:sz w:val="24"/>
          <w:szCs w:val="24"/>
          <w:lang w:val="en-US"/>
        </w:rPr>
        <w:t>grouped in</w:t>
      </w:r>
      <w:r w:rsidR="00C47111" w:rsidRPr="00C47111">
        <w:rPr>
          <w:b/>
          <w:sz w:val="24"/>
          <w:szCs w:val="24"/>
          <w:lang w:val="en-US"/>
        </w:rPr>
        <w:t xml:space="preserve"> an</w:t>
      </w:r>
      <w:r w:rsidR="00C47111" w:rsidRPr="00C47111">
        <w:rPr>
          <w:sz w:val="24"/>
          <w:szCs w:val="24"/>
          <w:lang w:val="en-US"/>
        </w:rPr>
        <w:t xml:space="preserve"> </w:t>
      </w:r>
      <w:r w:rsidR="00C47111" w:rsidRPr="00C47111">
        <w:rPr>
          <w:b/>
          <w:sz w:val="24"/>
          <w:szCs w:val="24"/>
          <w:lang w:val="en-GB"/>
        </w:rPr>
        <w:t>End of Fabrication Dossier (EFD</w:t>
      </w:r>
      <w:r w:rsidR="006D6CCD">
        <w:rPr>
          <w:b/>
          <w:sz w:val="24"/>
          <w:szCs w:val="24"/>
          <w:lang w:val="en-GB"/>
        </w:rPr>
        <w:t>)</w:t>
      </w:r>
      <w:r w:rsidR="00C47111">
        <w:rPr>
          <w:b/>
          <w:sz w:val="24"/>
          <w:szCs w:val="24"/>
          <w:lang w:val="en-GB"/>
        </w:rPr>
        <w:t>,</w:t>
      </w:r>
      <w:r w:rsidRPr="00C47111">
        <w:rPr>
          <w:b/>
          <w:sz w:val="24"/>
          <w:szCs w:val="24"/>
          <w:lang w:val="en-GB"/>
        </w:rPr>
        <w:t xml:space="preserve"> </w:t>
      </w:r>
      <w:r w:rsidRPr="00C47111">
        <w:rPr>
          <w:sz w:val="24"/>
          <w:szCs w:val="24"/>
          <w:lang w:val="en-GB"/>
        </w:rPr>
        <w:t>at the conclusion of this contract including a complete set of "as built" assembly and detail drawings of all the components associated with this contract, both in hard copies and as electronic files according a format to be agreed</w:t>
      </w:r>
      <w:r w:rsidR="00EF5970">
        <w:rPr>
          <w:sz w:val="24"/>
          <w:szCs w:val="24"/>
          <w:lang w:val="en-GB"/>
        </w:rPr>
        <w:t>.</w:t>
      </w:r>
    </w:p>
    <w:p w:rsidR="00815BF9" w:rsidRDefault="00815BF9" w:rsidP="00F95014">
      <w:pPr>
        <w:spacing w:line="276" w:lineRule="auto"/>
        <w:ind w:left="720"/>
        <w:jc w:val="both"/>
        <w:rPr>
          <w:sz w:val="24"/>
          <w:szCs w:val="24"/>
          <w:lang w:val="en-GB"/>
        </w:rPr>
      </w:pPr>
    </w:p>
    <w:p w:rsidR="00231C88" w:rsidRPr="00E35392" w:rsidRDefault="00231C88" w:rsidP="00F95014">
      <w:pPr>
        <w:spacing w:line="276" w:lineRule="auto"/>
        <w:ind w:left="720"/>
        <w:jc w:val="both"/>
        <w:rPr>
          <w:sz w:val="24"/>
          <w:szCs w:val="24"/>
          <w:lang w:val="en-GB"/>
        </w:rPr>
      </w:pPr>
    </w:p>
    <w:p w:rsidR="003D6072" w:rsidRPr="00F95014" w:rsidRDefault="00F74EFC" w:rsidP="00F95014">
      <w:pPr>
        <w:numPr>
          <w:ilvl w:val="0"/>
          <w:numId w:val="5"/>
        </w:numPr>
        <w:spacing w:line="276" w:lineRule="auto"/>
        <w:jc w:val="both"/>
        <w:rPr>
          <w:b/>
          <w:sz w:val="26"/>
          <w:szCs w:val="26"/>
          <w:lang w:val="en-GB"/>
        </w:rPr>
      </w:pPr>
      <w:r w:rsidRPr="00F95014">
        <w:rPr>
          <w:b/>
          <w:sz w:val="26"/>
          <w:szCs w:val="26"/>
        </w:rPr>
        <w:t>C</w:t>
      </w:r>
      <w:r w:rsidR="00EC0BF6" w:rsidRPr="00F95014">
        <w:rPr>
          <w:b/>
          <w:sz w:val="26"/>
          <w:szCs w:val="26"/>
        </w:rPr>
        <w:t>onductor</w:t>
      </w:r>
      <w:r w:rsidR="00B57DCA" w:rsidRPr="00F95014">
        <w:rPr>
          <w:b/>
          <w:sz w:val="26"/>
          <w:szCs w:val="26"/>
        </w:rPr>
        <w:t xml:space="preserve"> </w:t>
      </w:r>
      <w:r w:rsidR="001C6B7B" w:rsidRPr="00F95014">
        <w:rPr>
          <w:b/>
          <w:sz w:val="26"/>
          <w:szCs w:val="26"/>
          <w:lang w:val="en-GB"/>
        </w:rPr>
        <w:t>Characteristics</w:t>
      </w:r>
    </w:p>
    <w:p w:rsidR="004E4F11" w:rsidRPr="00E35392" w:rsidRDefault="004E4F11" w:rsidP="00F95014">
      <w:pPr>
        <w:pStyle w:val="text"/>
        <w:spacing w:line="276" w:lineRule="auto"/>
        <w:ind w:firstLine="360"/>
        <w:rPr>
          <w:rFonts w:ascii="Times New Roman" w:hAnsi="Times New Roman"/>
          <w:szCs w:val="24"/>
        </w:rPr>
      </w:pPr>
    </w:p>
    <w:p w:rsidR="00D732AF" w:rsidRDefault="00F06221" w:rsidP="00F95014">
      <w:pPr>
        <w:pStyle w:val="text"/>
        <w:spacing w:line="276" w:lineRule="auto"/>
        <w:ind w:firstLine="360"/>
        <w:rPr>
          <w:rFonts w:ascii="Times New Roman" w:hAnsi="Times New Roman"/>
          <w:szCs w:val="24"/>
        </w:rPr>
      </w:pPr>
      <w:r w:rsidRPr="00E35392">
        <w:rPr>
          <w:rFonts w:ascii="Times New Roman" w:hAnsi="Times New Roman"/>
          <w:szCs w:val="24"/>
        </w:rPr>
        <w:t xml:space="preserve">In this section a description of the conductor provided by </w:t>
      </w:r>
      <w:r w:rsidR="00740A59" w:rsidRPr="00740A59">
        <w:rPr>
          <w:rFonts w:ascii="Times New Roman" w:hAnsi="Times New Roman"/>
          <w:szCs w:val="24"/>
        </w:rPr>
        <w:t>INFN/Fermilab</w:t>
      </w:r>
      <w:r w:rsidRPr="00E35392">
        <w:rPr>
          <w:rFonts w:ascii="Times New Roman" w:hAnsi="Times New Roman"/>
          <w:szCs w:val="24"/>
        </w:rPr>
        <w:t xml:space="preserve">, to be used </w:t>
      </w:r>
      <w:r w:rsidR="00B36855" w:rsidRPr="00E35392">
        <w:rPr>
          <w:rFonts w:ascii="Times New Roman" w:hAnsi="Times New Roman"/>
          <w:szCs w:val="24"/>
        </w:rPr>
        <w:t xml:space="preserve">for </w:t>
      </w:r>
      <w:r w:rsidRPr="00E35392">
        <w:rPr>
          <w:rFonts w:ascii="Times New Roman" w:hAnsi="Times New Roman"/>
          <w:szCs w:val="24"/>
        </w:rPr>
        <w:t>the construction</w:t>
      </w:r>
      <w:r w:rsidR="00CB77B3" w:rsidRPr="00E35392">
        <w:rPr>
          <w:rFonts w:ascii="Times New Roman" w:hAnsi="Times New Roman"/>
          <w:szCs w:val="24"/>
        </w:rPr>
        <w:t>, is</w:t>
      </w:r>
      <w:r w:rsidRPr="00E35392">
        <w:rPr>
          <w:rFonts w:ascii="Times New Roman" w:hAnsi="Times New Roman"/>
          <w:szCs w:val="24"/>
        </w:rPr>
        <w:t xml:space="preserve"> given with the aim to make clear the operating cond</w:t>
      </w:r>
      <w:r w:rsidR="005355B5" w:rsidRPr="00E35392">
        <w:rPr>
          <w:rFonts w:ascii="Times New Roman" w:hAnsi="Times New Roman"/>
          <w:szCs w:val="24"/>
        </w:rPr>
        <w:t>itions</w:t>
      </w:r>
      <w:r w:rsidR="005355B5" w:rsidRPr="00C04997">
        <w:rPr>
          <w:rFonts w:ascii="Times New Roman" w:hAnsi="Times New Roman"/>
          <w:sz w:val="26"/>
          <w:szCs w:val="26"/>
        </w:rPr>
        <w:t xml:space="preserve"> to </w:t>
      </w:r>
      <w:r w:rsidR="005355B5" w:rsidRPr="00D732AF">
        <w:rPr>
          <w:rFonts w:ascii="Times New Roman" w:hAnsi="Times New Roman"/>
          <w:szCs w:val="24"/>
        </w:rPr>
        <w:t>be met by the winding.</w:t>
      </w:r>
      <w:r w:rsidR="00E35392" w:rsidRPr="00D732AF">
        <w:rPr>
          <w:rFonts w:ascii="Times New Roman" w:hAnsi="Times New Roman"/>
          <w:szCs w:val="24"/>
        </w:rPr>
        <w:t xml:space="preserve"> </w:t>
      </w:r>
    </w:p>
    <w:p w:rsidR="00552CC8" w:rsidRPr="00552CC8" w:rsidRDefault="00552CC8" w:rsidP="00F95014">
      <w:pPr>
        <w:pStyle w:val="text"/>
        <w:spacing w:line="276" w:lineRule="auto"/>
        <w:ind w:firstLine="360"/>
        <w:rPr>
          <w:rFonts w:ascii="Times New Roman" w:hAnsi="Times New Roman"/>
          <w:szCs w:val="24"/>
        </w:rPr>
      </w:pPr>
      <w:r w:rsidRPr="00552CC8">
        <w:rPr>
          <w:rFonts w:ascii="Times New Roman" w:hAnsi="Times New Roman"/>
          <w:szCs w:val="24"/>
        </w:rPr>
        <w:t xml:space="preserve">The conductor used for the TS is an </w:t>
      </w:r>
      <w:proofErr w:type="spellStart"/>
      <w:r w:rsidRPr="00552CC8">
        <w:rPr>
          <w:rFonts w:ascii="Times New Roman" w:hAnsi="Times New Roman"/>
          <w:szCs w:val="24"/>
        </w:rPr>
        <w:t>aluminum</w:t>
      </w:r>
      <w:proofErr w:type="spellEnd"/>
      <w:r w:rsidRPr="00552CC8">
        <w:rPr>
          <w:rFonts w:ascii="Times New Roman" w:hAnsi="Times New Roman"/>
          <w:szCs w:val="24"/>
        </w:rPr>
        <w:t xml:space="preserve"> stabilized </w:t>
      </w:r>
      <w:proofErr w:type="spellStart"/>
      <w:r w:rsidRPr="00552CC8">
        <w:rPr>
          <w:rFonts w:ascii="Times New Roman" w:hAnsi="Times New Roman"/>
          <w:szCs w:val="24"/>
        </w:rPr>
        <w:t>NbTi</w:t>
      </w:r>
      <w:proofErr w:type="spellEnd"/>
      <w:r w:rsidRPr="00552CC8">
        <w:rPr>
          <w:rFonts w:ascii="Times New Roman" w:hAnsi="Times New Roman"/>
          <w:szCs w:val="24"/>
        </w:rPr>
        <w:t xml:space="preserve"> Rutherford cable. This kind of conductor is typically used for detector systems in particle accelerators and colliders. The strand diameter and Rutherford cable thickness proposed have been used </w:t>
      </w:r>
      <w:r>
        <w:rPr>
          <w:rFonts w:ascii="Times New Roman" w:hAnsi="Times New Roman"/>
          <w:szCs w:val="24"/>
        </w:rPr>
        <w:t>for the conductor</w:t>
      </w:r>
      <w:r w:rsidRPr="00552CC8">
        <w:rPr>
          <w:rFonts w:ascii="Times New Roman" w:hAnsi="Times New Roman"/>
          <w:szCs w:val="24"/>
        </w:rPr>
        <w:t xml:space="preserve"> of the BELLE detector solenoid at KEK.</w:t>
      </w:r>
    </w:p>
    <w:p w:rsidR="005C0B4F" w:rsidRPr="00552CC8" w:rsidRDefault="00552CC8" w:rsidP="00932331">
      <w:pPr>
        <w:pStyle w:val="text"/>
        <w:spacing w:line="276" w:lineRule="auto"/>
        <w:ind w:firstLine="360"/>
        <w:rPr>
          <w:rFonts w:ascii="Times New Roman" w:hAnsi="Times New Roman"/>
          <w:szCs w:val="24"/>
        </w:rPr>
      </w:pPr>
      <w:r w:rsidRPr="00552CC8">
        <w:rPr>
          <w:rFonts w:ascii="Times New Roman" w:hAnsi="Times New Roman"/>
          <w:szCs w:val="24"/>
        </w:rPr>
        <w:t xml:space="preserve">The conductor parameters are shown in Table </w:t>
      </w:r>
      <w:r>
        <w:rPr>
          <w:rFonts w:ascii="Times New Roman" w:hAnsi="Times New Roman"/>
          <w:szCs w:val="24"/>
        </w:rPr>
        <w:t>I</w:t>
      </w:r>
      <w:r w:rsidRPr="00552CC8">
        <w:rPr>
          <w:rFonts w:ascii="Times New Roman" w:hAnsi="Times New Roman"/>
          <w:szCs w:val="24"/>
        </w:rPr>
        <w:t xml:space="preserve">. Figure </w:t>
      </w:r>
      <w:r w:rsidR="000C1F4C">
        <w:rPr>
          <w:rFonts w:ascii="Times New Roman" w:hAnsi="Times New Roman"/>
          <w:szCs w:val="24"/>
        </w:rPr>
        <w:t>6</w:t>
      </w:r>
      <w:r w:rsidRPr="00552CC8">
        <w:rPr>
          <w:rFonts w:ascii="Times New Roman" w:hAnsi="Times New Roman"/>
          <w:szCs w:val="24"/>
        </w:rPr>
        <w:t xml:space="preserve"> shows a sketch of this conductor. </w:t>
      </w:r>
      <w:r w:rsidR="00F16E78">
        <w:rPr>
          <w:rFonts w:ascii="Times New Roman" w:hAnsi="Times New Roman"/>
          <w:szCs w:val="24"/>
        </w:rPr>
        <w:t xml:space="preserve"> A drawing of the bare conductor is shown in APPENDIX C.</w:t>
      </w:r>
    </w:p>
    <w:p w:rsidR="005C0B4F" w:rsidRDefault="00207922" w:rsidP="00932331">
      <w:pPr>
        <w:pStyle w:val="text"/>
        <w:spacing w:line="276" w:lineRule="auto"/>
        <w:ind w:firstLine="360"/>
        <w:rPr>
          <w:rFonts w:ascii="Times New Roman" w:hAnsi="Times New Roman"/>
          <w:szCs w:val="24"/>
        </w:rPr>
      </w:pPr>
      <w:r>
        <w:rPr>
          <w:rFonts w:ascii="Times New Roman" w:hAnsi="Times New Roman"/>
          <w:szCs w:val="24"/>
        </w:rPr>
        <w:t>The TSu</w:t>
      </w:r>
      <w:r w:rsidR="000C1F4C">
        <w:rPr>
          <w:rFonts w:ascii="Times New Roman" w:hAnsi="Times New Roman"/>
          <w:szCs w:val="24"/>
        </w:rPr>
        <w:t xml:space="preserve"> </w:t>
      </w:r>
      <w:r w:rsidR="00174BFF">
        <w:rPr>
          <w:rFonts w:ascii="Times New Roman" w:hAnsi="Times New Roman"/>
          <w:szCs w:val="24"/>
        </w:rPr>
        <w:t xml:space="preserve">(and consequently the prototype module) </w:t>
      </w:r>
      <w:r w:rsidR="00552CC8" w:rsidRPr="00552CC8">
        <w:rPr>
          <w:rFonts w:ascii="Times New Roman" w:hAnsi="Times New Roman"/>
          <w:szCs w:val="24"/>
        </w:rPr>
        <w:t>is powered by a dedicated power supply. The operating current is 1730 A. With this conductor and insulation the operating engineering current density is 47 A/mm</w:t>
      </w:r>
      <w:r w:rsidR="00552CC8" w:rsidRPr="005C0B4F">
        <w:rPr>
          <w:rFonts w:ascii="Times New Roman" w:hAnsi="Times New Roman"/>
          <w:szCs w:val="24"/>
          <w:vertAlign w:val="superscript"/>
        </w:rPr>
        <w:t>2</w:t>
      </w:r>
      <w:r w:rsidR="00552CC8" w:rsidRPr="00552CC8">
        <w:rPr>
          <w:rFonts w:ascii="Times New Roman" w:hAnsi="Times New Roman"/>
          <w:szCs w:val="24"/>
        </w:rPr>
        <w:t>.  The p</w:t>
      </w:r>
      <w:r>
        <w:rPr>
          <w:rFonts w:ascii="Times New Roman" w:hAnsi="Times New Roman"/>
          <w:szCs w:val="24"/>
        </w:rPr>
        <w:t xml:space="preserve">eak field on the TSu is 3.4 T. </w:t>
      </w:r>
      <w:r w:rsidR="00552CC8" w:rsidRPr="00552CC8">
        <w:rPr>
          <w:rFonts w:ascii="Times New Roman" w:hAnsi="Times New Roman"/>
          <w:szCs w:val="24"/>
        </w:rPr>
        <w:t>The operating current fraction on the load line at 5.1 K is 56%. The temperature margin at 5.1 K and 3.4 T is 1.87 K.</w:t>
      </w:r>
    </w:p>
    <w:p w:rsidR="005C0B4F" w:rsidRDefault="005C0B4F" w:rsidP="00F95014">
      <w:pPr>
        <w:pStyle w:val="text"/>
        <w:spacing w:line="276" w:lineRule="auto"/>
        <w:ind w:firstLine="360"/>
        <w:rPr>
          <w:rFonts w:ascii="Times New Roman" w:hAnsi="Times New Roman"/>
          <w:szCs w:val="24"/>
        </w:rPr>
      </w:pPr>
    </w:p>
    <w:p w:rsidR="00D732AF" w:rsidRPr="00D732AF" w:rsidRDefault="00566732" w:rsidP="00566732">
      <w:pPr>
        <w:pStyle w:val="text"/>
        <w:spacing w:line="360" w:lineRule="auto"/>
        <w:ind w:firstLine="360"/>
        <w:jc w:val="center"/>
        <w:rPr>
          <w:rFonts w:ascii="Times New Roman" w:hAnsi="Times New Roman"/>
          <w:szCs w:val="24"/>
        </w:rPr>
      </w:pPr>
      <w:r w:rsidRPr="00566732">
        <w:rPr>
          <w:rFonts w:ascii="Times New Roman" w:hAnsi="Times New Roman"/>
          <w:szCs w:val="24"/>
        </w:rPr>
        <w:t xml:space="preserve">Table </w:t>
      </w:r>
      <w:r>
        <w:rPr>
          <w:rFonts w:ascii="Times New Roman" w:hAnsi="Times New Roman"/>
          <w:szCs w:val="24"/>
        </w:rPr>
        <w:t>I</w:t>
      </w:r>
      <w:r w:rsidRPr="00566732">
        <w:rPr>
          <w:rFonts w:ascii="Times New Roman" w:hAnsi="Times New Roman"/>
          <w:szCs w:val="24"/>
        </w:rPr>
        <w:t>: TS Conductor Parameters</w:t>
      </w:r>
    </w:p>
    <w:tbl>
      <w:tblPr>
        <w:tblStyle w:val="TableGrid"/>
        <w:tblW w:w="0" w:type="auto"/>
        <w:tblLook w:val="04A0"/>
      </w:tblPr>
      <w:tblGrid>
        <w:gridCol w:w="9571"/>
      </w:tblGrid>
      <w:tr w:rsidR="00E35392" w:rsidTr="00E35392">
        <w:tc>
          <w:tcPr>
            <w:tcW w:w="9021" w:type="dxa"/>
          </w:tcPr>
          <w:tbl>
            <w:tblPr>
              <w:tblW w:w="8820"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50"/>
              <w:gridCol w:w="1260"/>
              <w:gridCol w:w="1170"/>
              <w:gridCol w:w="2340"/>
            </w:tblGrid>
            <w:tr w:rsidR="00E35392" w:rsidRPr="0071652B" w:rsidTr="00875FE2">
              <w:trPr>
                <w:trHeight w:val="300"/>
              </w:trPr>
              <w:tc>
                <w:tcPr>
                  <w:tcW w:w="4050" w:type="dxa"/>
                  <w:tcBorders>
                    <w:top w:val="double" w:sz="4" w:space="0" w:color="auto"/>
                    <w:left w:val="nil"/>
                    <w:bottom w:val="double" w:sz="4" w:space="0" w:color="auto"/>
                    <w:right w:val="nil"/>
                  </w:tcBorders>
                </w:tcPr>
                <w:p w:rsidR="00E35392" w:rsidRPr="0071652B" w:rsidRDefault="00E35392" w:rsidP="00E35392">
                  <w:pPr>
                    <w:spacing w:line="320" w:lineRule="exact"/>
                    <w:ind w:left="-884"/>
                    <w:contextualSpacing/>
                    <w:jc w:val="center"/>
                    <w:rPr>
                      <w:rFonts w:ascii="Arial" w:eastAsia="Cambria" w:hAnsi="Arial" w:cs="Arial"/>
                      <w:b/>
                      <w:sz w:val="22"/>
                      <w:szCs w:val="24"/>
                    </w:rPr>
                  </w:pPr>
                  <w:r w:rsidRPr="0071652B">
                    <w:rPr>
                      <w:rFonts w:cs="Cambria"/>
                      <w:kern w:val="24"/>
                      <w:sz w:val="24"/>
                      <w:szCs w:val="24"/>
                    </w:rPr>
                    <w:t>Conductor Parameter</w:t>
                  </w:r>
                </w:p>
              </w:tc>
              <w:tc>
                <w:tcPr>
                  <w:tcW w:w="1260" w:type="dxa"/>
                  <w:tcBorders>
                    <w:top w:val="double" w:sz="4" w:space="0" w:color="auto"/>
                    <w:left w:val="nil"/>
                    <w:bottom w:val="double" w:sz="4" w:space="0" w:color="auto"/>
                    <w:right w:val="nil"/>
                  </w:tcBorders>
                  <w:vAlign w:val="bottom"/>
                </w:tcPr>
                <w:p w:rsidR="00E35392" w:rsidRPr="0071652B" w:rsidRDefault="00E35392" w:rsidP="00174BFF">
                  <w:pPr>
                    <w:spacing w:line="300" w:lineRule="atLeast"/>
                    <w:contextualSpacing/>
                    <w:jc w:val="center"/>
                    <w:rPr>
                      <w:rFonts w:ascii="Arial" w:eastAsia="Cambria" w:hAnsi="Arial" w:cs="Arial"/>
                      <w:b/>
                      <w:sz w:val="22"/>
                      <w:szCs w:val="24"/>
                    </w:rPr>
                  </w:pPr>
                  <w:r w:rsidRPr="0071652B">
                    <w:rPr>
                      <w:rFonts w:cs="Cambria"/>
                      <w:kern w:val="24"/>
                      <w:sz w:val="24"/>
                      <w:szCs w:val="24"/>
                    </w:rPr>
                    <w:t>Unit</w:t>
                  </w:r>
                </w:p>
              </w:tc>
              <w:tc>
                <w:tcPr>
                  <w:tcW w:w="1170" w:type="dxa"/>
                  <w:tcBorders>
                    <w:top w:val="double" w:sz="4" w:space="0" w:color="auto"/>
                    <w:left w:val="nil"/>
                    <w:bottom w:val="double" w:sz="4" w:space="0" w:color="auto"/>
                    <w:right w:val="nil"/>
                  </w:tcBorders>
                  <w:vAlign w:val="bottom"/>
                </w:tcPr>
                <w:p w:rsidR="00E35392" w:rsidRPr="0071652B" w:rsidRDefault="00E35392" w:rsidP="00174BFF">
                  <w:pPr>
                    <w:spacing w:line="320" w:lineRule="exact"/>
                    <w:contextualSpacing/>
                    <w:jc w:val="center"/>
                    <w:rPr>
                      <w:rFonts w:ascii="Arial" w:eastAsia="Cambria" w:hAnsi="Arial" w:cs="Arial"/>
                      <w:b/>
                      <w:sz w:val="22"/>
                      <w:szCs w:val="24"/>
                    </w:rPr>
                  </w:pPr>
                  <w:r w:rsidRPr="0071652B">
                    <w:rPr>
                      <w:rFonts w:cs="Cambria"/>
                      <w:kern w:val="24"/>
                      <w:sz w:val="24"/>
                      <w:szCs w:val="24"/>
                    </w:rPr>
                    <w:t>Value</w:t>
                  </w:r>
                </w:p>
              </w:tc>
              <w:tc>
                <w:tcPr>
                  <w:tcW w:w="2340" w:type="dxa"/>
                  <w:tcBorders>
                    <w:top w:val="double" w:sz="4" w:space="0" w:color="auto"/>
                    <w:left w:val="nil"/>
                    <w:bottom w:val="double" w:sz="4" w:space="0" w:color="auto"/>
                    <w:right w:val="nil"/>
                  </w:tcBorders>
                  <w:vAlign w:val="bottom"/>
                </w:tcPr>
                <w:p w:rsidR="00E35392" w:rsidRPr="0071652B" w:rsidRDefault="00E35392" w:rsidP="00174BFF">
                  <w:pPr>
                    <w:spacing w:line="320" w:lineRule="exact"/>
                    <w:contextualSpacing/>
                    <w:jc w:val="center"/>
                    <w:rPr>
                      <w:rFonts w:ascii="Arial" w:eastAsia="Cambria" w:hAnsi="Arial" w:cs="Arial"/>
                      <w:b/>
                      <w:kern w:val="32"/>
                      <w:sz w:val="22"/>
                      <w:szCs w:val="32"/>
                    </w:rPr>
                  </w:pPr>
                  <w:r w:rsidRPr="0071652B">
                    <w:rPr>
                      <w:rFonts w:cs="Cambria"/>
                      <w:kern w:val="24"/>
                      <w:sz w:val="24"/>
                      <w:szCs w:val="24"/>
                    </w:rPr>
                    <w:t>Comment</w:t>
                  </w:r>
                </w:p>
              </w:tc>
            </w:tr>
            <w:tr w:rsidR="00E35392" w:rsidRPr="0071652B" w:rsidTr="00875FE2">
              <w:trPr>
                <w:trHeight w:val="300"/>
              </w:trPr>
              <w:tc>
                <w:tcPr>
                  <w:tcW w:w="4050" w:type="dxa"/>
                  <w:tcBorders>
                    <w:top w:val="double" w:sz="4" w:space="0" w:color="auto"/>
                    <w:left w:val="nil"/>
                    <w:bottom w:val="nil"/>
                    <w:right w:val="nil"/>
                  </w:tcBorders>
                </w:tcPr>
                <w:p w:rsidR="00E35392" w:rsidRPr="00EC0BF6" w:rsidRDefault="00E35392" w:rsidP="00174BFF">
                  <w:pPr>
                    <w:spacing w:line="320" w:lineRule="exact"/>
                    <w:ind w:left="-468" w:firstLine="360"/>
                    <w:contextualSpacing/>
                    <w:jc w:val="both"/>
                    <w:rPr>
                      <w:rFonts w:cs="Cambria"/>
                      <w:sz w:val="22"/>
                      <w:szCs w:val="22"/>
                      <w:lang w:val="en-US"/>
                    </w:rPr>
                  </w:pPr>
                  <w:r w:rsidRPr="00EC0BF6">
                    <w:rPr>
                      <w:rFonts w:cs="Cambria"/>
                      <w:color w:val="000000"/>
                      <w:kern w:val="24"/>
                      <w:sz w:val="22"/>
                      <w:szCs w:val="22"/>
                      <w:lang w:val="en-US"/>
                    </w:rPr>
                    <w:t>Cable critical current  (at 5T, 4.22K)</w:t>
                  </w:r>
                </w:p>
              </w:tc>
              <w:tc>
                <w:tcPr>
                  <w:tcW w:w="1260" w:type="dxa"/>
                  <w:tcBorders>
                    <w:top w:val="double" w:sz="4" w:space="0" w:color="auto"/>
                    <w:left w:val="nil"/>
                    <w:bottom w:val="nil"/>
                    <w:right w:val="nil"/>
                  </w:tcBorders>
                </w:tcPr>
                <w:p w:rsidR="00E35392" w:rsidRPr="0071652B" w:rsidRDefault="00E35392" w:rsidP="00174BFF">
                  <w:pPr>
                    <w:spacing w:line="320" w:lineRule="exact"/>
                    <w:contextualSpacing/>
                    <w:jc w:val="center"/>
                    <w:rPr>
                      <w:rFonts w:cs="Cambria"/>
                      <w:sz w:val="22"/>
                      <w:szCs w:val="22"/>
                    </w:rPr>
                  </w:pPr>
                  <w:r w:rsidRPr="0071652B">
                    <w:rPr>
                      <w:rFonts w:cs="Cambria"/>
                      <w:color w:val="000000"/>
                      <w:kern w:val="24"/>
                      <w:sz w:val="22"/>
                      <w:szCs w:val="22"/>
                    </w:rPr>
                    <w:t>A</w:t>
                  </w:r>
                </w:p>
              </w:tc>
              <w:tc>
                <w:tcPr>
                  <w:tcW w:w="1170" w:type="dxa"/>
                  <w:tcBorders>
                    <w:top w:val="double" w:sz="4" w:space="0" w:color="auto"/>
                    <w:left w:val="nil"/>
                    <w:bottom w:val="nil"/>
                    <w:right w:val="nil"/>
                  </w:tcBorders>
                </w:tcPr>
                <w:p w:rsidR="00E35392" w:rsidRPr="0071652B" w:rsidRDefault="00E35392" w:rsidP="00174BFF">
                  <w:pPr>
                    <w:spacing w:line="320" w:lineRule="exact"/>
                    <w:contextualSpacing/>
                    <w:jc w:val="center"/>
                    <w:rPr>
                      <w:rFonts w:cs="Cambria"/>
                      <w:sz w:val="22"/>
                      <w:szCs w:val="22"/>
                    </w:rPr>
                  </w:pPr>
                  <w:r w:rsidRPr="0071652B">
                    <w:rPr>
                      <w:rFonts w:cs="Cambria"/>
                      <w:color w:val="000000"/>
                      <w:kern w:val="24"/>
                      <w:sz w:val="22"/>
                      <w:szCs w:val="22"/>
                    </w:rPr>
                    <w:t>5900</w:t>
                  </w:r>
                </w:p>
              </w:tc>
              <w:tc>
                <w:tcPr>
                  <w:tcW w:w="2340" w:type="dxa"/>
                  <w:tcBorders>
                    <w:top w:val="double" w:sz="4" w:space="0" w:color="auto"/>
                    <w:left w:val="nil"/>
                    <w:bottom w:val="nil"/>
                    <w:right w:val="nil"/>
                  </w:tcBorders>
                </w:tcPr>
                <w:p w:rsidR="00E35392" w:rsidRPr="0071652B" w:rsidRDefault="00E35392" w:rsidP="00174BFF">
                  <w:pPr>
                    <w:spacing w:line="320" w:lineRule="exact"/>
                    <w:ind w:firstLine="360"/>
                    <w:contextualSpacing/>
                    <w:jc w:val="both"/>
                    <w:rPr>
                      <w:rFonts w:cs="Cambria"/>
                      <w:sz w:val="22"/>
                      <w:szCs w:val="22"/>
                    </w:rPr>
                  </w:pPr>
                  <w:r w:rsidRPr="0071652B">
                    <w:rPr>
                      <w:rFonts w:cs="Cambria"/>
                      <w:color w:val="000000"/>
                      <w:kern w:val="24"/>
                      <w:sz w:val="22"/>
                      <w:szCs w:val="22"/>
                    </w:rPr>
                    <w:t>After coextrusion</w:t>
                  </w:r>
                </w:p>
              </w:tc>
            </w:tr>
            <w:tr w:rsidR="00E35392" w:rsidRPr="0071652B" w:rsidTr="00875FE2">
              <w:trPr>
                <w:trHeight w:val="300"/>
              </w:trPr>
              <w:tc>
                <w:tcPr>
                  <w:tcW w:w="4050" w:type="dxa"/>
                  <w:tcBorders>
                    <w:top w:val="nil"/>
                    <w:left w:val="nil"/>
                    <w:bottom w:val="nil"/>
                    <w:right w:val="nil"/>
                  </w:tcBorders>
                </w:tcPr>
                <w:p w:rsidR="00E35392" w:rsidRPr="00EC0BF6" w:rsidRDefault="00E35392" w:rsidP="00174BFF">
                  <w:pPr>
                    <w:spacing w:line="320" w:lineRule="exact"/>
                    <w:ind w:left="-468" w:firstLine="360"/>
                    <w:contextualSpacing/>
                    <w:jc w:val="both"/>
                    <w:rPr>
                      <w:rFonts w:cs="Cambria"/>
                      <w:color w:val="000000"/>
                      <w:kern w:val="24"/>
                      <w:sz w:val="22"/>
                      <w:szCs w:val="22"/>
                      <w:lang w:val="en-US"/>
                    </w:rPr>
                  </w:pPr>
                  <w:r w:rsidRPr="00EC0BF6">
                    <w:rPr>
                      <w:rFonts w:cs="Cambria"/>
                      <w:color w:val="000000"/>
                      <w:kern w:val="24"/>
                      <w:sz w:val="22"/>
                      <w:szCs w:val="22"/>
                      <w:lang w:val="en-US"/>
                    </w:rPr>
                    <w:t>NbTi critical current density (at 5T, 4.22K)</w:t>
                  </w:r>
                </w:p>
              </w:tc>
              <w:tc>
                <w:tcPr>
                  <w:tcW w:w="1260" w:type="dxa"/>
                  <w:tcBorders>
                    <w:top w:val="nil"/>
                    <w:left w:val="nil"/>
                    <w:bottom w:val="nil"/>
                    <w:right w:val="nil"/>
                  </w:tcBorders>
                </w:tcPr>
                <w:p w:rsidR="00E35392" w:rsidRPr="0071652B" w:rsidRDefault="00E35392" w:rsidP="00174BFF">
                  <w:pPr>
                    <w:spacing w:line="320" w:lineRule="exact"/>
                    <w:contextualSpacing/>
                    <w:jc w:val="center"/>
                    <w:rPr>
                      <w:rFonts w:cs="Cambria"/>
                      <w:color w:val="000000"/>
                      <w:kern w:val="24"/>
                      <w:sz w:val="22"/>
                      <w:szCs w:val="22"/>
                    </w:rPr>
                  </w:pPr>
                  <w:r w:rsidRPr="0071652B">
                    <w:rPr>
                      <w:rFonts w:cs="Cambria"/>
                      <w:color w:val="000000"/>
                      <w:kern w:val="24"/>
                      <w:sz w:val="22"/>
                      <w:szCs w:val="22"/>
                    </w:rPr>
                    <w:t>A/mm</w:t>
                  </w:r>
                  <w:r w:rsidRPr="0071652B">
                    <w:rPr>
                      <w:rFonts w:cs="Cambria"/>
                      <w:color w:val="000000"/>
                      <w:kern w:val="24"/>
                      <w:sz w:val="22"/>
                      <w:szCs w:val="22"/>
                      <w:vertAlign w:val="superscript"/>
                    </w:rPr>
                    <w:t>2</w:t>
                  </w:r>
                </w:p>
              </w:tc>
              <w:tc>
                <w:tcPr>
                  <w:tcW w:w="1170" w:type="dxa"/>
                  <w:tcBorders>
                    <w:top w:val="nil"/>
                    <w:left w:val="nil"/>
                    <w:bottom w:val="nil"/>
                    <w:right w:val="nil"/>
                  </w:tcBorders>
                </w:tcPr>
                <w:p w:rsidR="00E35392" w:rsidRPr="0071652B" w:rsidRDefault="00E35392" w:rsidP="00174BFF">
                  <w:pPr>
                    <w:spacing w:line="320" w:lineRule="exact"/>
                    <w:contextualSpacing/>
                    <w:jc w:val="center"/>
                    <w:rPr>
                      <w:rFonts w:cs="Cambria"/>
                      <w:color w:val="000000"/>
                      <w:kern w:val="24"/>
                      <w:sz w:val="22"/>
                      <w:szCs w:val="22"/>
                    </w:rPr>
                  </w:pPr>
                  <w:r w:rsidRPr="0071652B">
                    <w:rPr>
                      <w:rFonts w:cs="Cambria"/>
                      <w:kern w:val="24"/>
                      <w:sz w:val="22"/>
                      <w:szCs w:val="22"/>
                    </w:rPr>
                    <w:t>2400</w:t>
                  </w:r>
                </w:p>
              </w:tc>
              <w:tc>
                <w:tcPr>
                  <w:tcW w:w="2340" w:type="dxa"/>
                  <w:tcBorders>
                    <w:top w:val="nil"/>
                    <w:left w:val="nil"/>
                    <w:bottom w:val="nil"/>
                    <w:right w:val="nil"/>
                  </w:tcBorders>
                </w:tcPr>
                <w:p w:rsidR="00E35392" w:rsidRPr="0071652B" w:rsidRDefault="00E35392" w:rsidP="00174BFF">
                  <w:pPr>
                    <w:spacing w:line="320" w:lineRule="exact"/>
                    <w:ind w:firstLine="360"/>
                    <w:contextualSpacing/>
                    <w:jc w:val="both"/>
                    <w:rPr>
                      <w:rFonts w:cs="Cambria"/>
                      <w:color w:val="000000"/>
                      <w:kern w:val="24"/>
                      <w:sz w:val="22"/>
                      <w:szCs w:val="22"/>
                    </w:rPr>
                  </w:pPr>
                  <w:r w:rsidRPr="0071652B">
                    <w:rPr>
                      <w:rFonts w:cs="Cambria"/>
                      <w:color w:val="000000"/>
                      <w:kern w:val="24"/>
                      <w:sz w:val="22"/>
                      <w:szCs w:val="22"/>
                    </w:rPr>
                    <w:t>After coextrusion</w:t>
                  </w:r>
                </w:p>
              </w:tc>
            </w:tr>
            <w:tr w:rsidR="00E35392" w:rsidRPr="0071652B" w:rsidTr="00875FE2">
              <w:trPr>
                <w:trHeight w:val="300"/>
              </w:trPr>
              <w:tc>
                <w:tcPr>
                  <w:tcW w:w="4050" w:type="dxa"/>
                  <w:tcBorders>
                    <w:top w:val="nil"/>
                    <w:left w:val="nil"/>
                    <w:bottom w:val="nil"/>
                    <w:right w:val="nil"/>
                  </w:tcBorders>
                </w:tcPr>
                <w:p w:rsidR="00E35392" w:rsidRPr="00EC0BF6" w:rsidRDefault="00E35392" w:rsidP="00174BFF">
                  <w:pPr>
                    <w:spacing w:line="320" w:lineRule="exact"/>
                    <w:ind w:left="-468" w:firstLine="360"/>
                    <w:contextualSpacing/>
                    <w:jc w:val="both"/>
                    <w:rPr>
                      <w:rFonts w:cs="Cambria"/>
                      <w:sz w:val="22"/>
                      <w:szCs w:val="22"/>
                      <w:lang w:val="en-US"/>
                    </w:rPr>
                  </w:pPr>
                  <w:r w:rsidRPr="00EC0BF6">
                    <w:rPr>
                      <w:rFonts w:cs="Cambria"/>
                      <w:color w:val="000000"/>
                      <w:kern w:val="24"/>
                      <w:sz w:val="22"/>
                      <w:szCs w:val="22"/>
                      <w:lang w:val="en-US"/>
                    </w:rPr>
                    <w:t>Cable critical current  (at 3.4T, 4.22K)</w:t>
                  </w:r>
                </w:p>
              </w:tc>
              <w:tc>
                <w:tcPr>
                  <w:tcW w:w="1260" w:type="dxa"/>
                  <w:tcBorders>
                    <w:top w:val="nil"/>
                    <w:left w:val="nil"/>
                    <w:bottom w:val="nil"/>
                    <w:right w:val="nil"/>
                  </w:tcBorders>
                </w:tcPr>
                <w:p w:rsidR="00E35392" w:rsidRPr="0071652B" w:rsidRDefault="00E35392" w:rsidP="00174BFF">
                  <w:pPr>
                    <w:spacing w:line="320" w:lineRule="exact"/>
                    <w:contextualSpacing/>
                    <w:jc w:val="center"/>
                    <w:rPr>
                      <w:rFonts w:cs="Cambria"/>
                      <w:sz w:val="22"/>
                      <w:szCs w:val="22"/>
                    </w:rPr>
                  </w:pPr>
                  <w:r w:rsidRPr="0071652B">
                    <w:rPr>
                      <w:rFonts w:cs="Cambria"/>
                      <w:color w:val="000000"/>
                      <w:kern w:val="24"/>
                      <w:sz w:val="22"/>
                      <w:szCs w:val="22"/>
                    </w:rPr>
                    <w:t>A</w:t>
                  </w:r>
                </w:p>
              </w:tc>
              <w:tc>
                <w:tcPr>
                  <w:tcW w:w="1170" w:type="dxa"/>
                  <w:tcBorders>
                    <w:top w:val="nil"/>
                    <w:left w:val="nil"/>
                    <w:bottom w:val="nil"/>
                    <w:right w:val="nil"/>
                  </w:tcBorders>
                </w:tcPr>
                <w:p w:rsidR="00E35392" w:rsidRPr="0071652B" w:rsidRDefault="00E35392" w:rsidP="00174BFF">
                  <w:pPr>
                    <w:spacing w:line="320" w:lineRule="exact"/>
                    <w:contextualSpacing/>
                    <w:jc w:val="center"/>
                    <w:rPr>
                      <w:rFonts w:cs="Cambria"/>
                      <w:sz w:val="22"/>
                      <w:szCs w:val="22"/>
                    </w:rPr>
                  </w:pPr>
                  <w:r w:rsidRPr="0071652B">
                    <w:rPr>
                      <w:rFonts w:cs="Cambria"/>
                      <w:color w:val="000000"/>
                      <w:kern w:val="24"/>
                      <w:sz w:val="22"/>
                      <w:szCs w:val="22"/>
                    </w:rPr>
                    <w:t>7700</w:t>
                  </w:r>
                </w:p>
              </w:tc>
              <w:tc>
                <w:tcPr>
                  <w:tcW w:w="2340" w:type="dxa"/>
                  <w:tcBorders>
                    <w:top w:val="nil"/>
                    <w:left w:val="nil"/>
                    <w:bottom w:val="nil"/>
                    <w:right w:val="nil"/>
                  </w:tcBorders>
                </w:tcPr>
                <w:p w:rsidR="00E35392" w:rsidRPr="0071652B" w:rsidRDefault="00E35392" w:rsidP="00174BFF">
                  <w:pPr>
                    <w:spacing w:line="320" w:lineRule="exact"/>
                    <w:ind w:firstLine="360"/>
                    <w:contextualSpacing/>
                    <w:jc w:val="both"/>
                    <w:rPr>
                      <w:rFonts w:cs="Cambria"/>
                      <w:sz w:val="22"/>
                      <w:szCs w:val="22"/>
                    </w:rPr>
                  </w:pPr>
                  <w:r w:rsidRPr="0071652B">
                    <w:rPr>
                      <w:rFonts w:cs="Cambria"/>
                      <w:sz w:val="22"/>
                      <w:szCs w:val="22"/>
                    </w:rPr>
                    <w:t>After coextrusion</w:t>
                  </w:r>
                </w:p>
              </w:tc>
            </w:tr>
            <w:tr w:rsidR="00E35392" w:rsidRPr="0071652B" w:rsidTr="00875FE2">
              <w:trPr>
                <w:trHeight w:val="300"/>
              </w:trPr>
              <w:tc>
                <w:tcPr>
                  <w:tcW w:w="4050" w:type="dxa"/>
                  <w:tcBorders>
                    <w:top w:val="nil"/>
                    <w:left w:val="nil"/>
                    <w:bottom w:val="nil"/>
                    <w:right w:val="nil"/>
                  </w:tcBorders>
                </w:tcPr>
                <w:p w:rsidR="00E35392" w:rsidRPr="0071652B" w:rsidRDefault="00E35392" w:rsidP="00174BFF">
                  <w:pPr>
                    <w:spacing w:line="320" w:lineRule="exact"/>
                    <w:ind w:left="-468" w:firstLine="360"/>
                    <w:contextualSpacing/>
                    <w:jc w:val="both"/>
                    <w:rPr>
                      <w:rFonts w:cs="Cambria"/>
                      <w:color w:val="000000"/>
                      <w:kern w:val="24"/>
                      <w:sz w:val="22"/>
                      <w:szCs w:val="22"/>
                    </w:rPr>
                  </w:pPr>
                  <w:r w:rsidRPr="0071652B">
                    <w:rPr>
                      <w:rFonts w:cs="Cambria"/>
                      <w:color w:val="000000"/>
                      <w:kern w:val="24"/>
                      <w:sz w:val="22"/>
                      <w:szCs w:val="22"/>
                    </w:rPr>
                    <w:t>Number of NbTi strands</w:t>
                  </w:r>
                </w:p>
              </w:tc>
              <w:tc>
                <w:tcPr>
                  <w:tcW w:w="1260" w:type="dxa"/>
                  <w:tcBorders>
                    <w:top w:val="nil"/>
                    <w:left w:val="nil"/>
                    <w:bottom w:val="nil"/>
                    <w:right w:val="nil"/>
                  </w:tcBorders>
                </w:tcPr>
                <w:p w:rsidR="00E35392" w:rsidRPr="0071652B" w:rsidRDefault="00E35392" w:rsidP="00174BFF">
                  <w:pPr>
                    <w:spacing w:line="320" w:lineRule="exact"/>
                    <w:contextualSpacing/>
                    <w:jc w:val="center"/>
                    <w:rPr>
                      <w:rFonts w:cs="Cambria"/>
                      <w:color w:val="000000"/>
                      <w:kern w:val="24"/>
                      <w:sz w:val="22"/>
                      <w:szCs w:val="22"/>
                    </w:rPr>
                  </w:pPr>
                </w:p>
              </w:tc>
              <w:tc>
                <w:tcPr>
                  <w:tcW w:w="1170" w:type="dxa"/>
                  <w:tcBorders>
                    <w:top w:val="nil"/>
                    <w:left w:val="nil"/>
                    <w:bottom w:val="nil"/>
                    <w:right w:val="nil"/>
                  </w:tcBorders>
                </w:tcPr>
                <w:p w:rsidR="00E35392" w:rsidRPr="0071652B" w:rsidRDefault="00E35392" w:rsidP="00174BFF">
                  <w:pPr>
                    <w:spacing w:line="320" w:lineRule="exact"/>
                    <w:contextualSpacing/>
                    <w:jc w:val="center"/>
                    <w:rPr>
                      <w:rFonts w:cs="Cambria"/>
                      <w:color w:val="000000"/>
                      <w:kern w:val="24"/>
                      <w:sz w:val="22"/>
                      <w:szCs w:val="22"/>
                    </w:rPr>
                  </w:pPr>
                  <w:r w:rsidRPr="0071652B">
                    <w:rPr>
                      <w:rFonts w:cs="Cambria"/>
                      <w:color w:val="000000"/>
                      <w:kern w:val="24"/>
                      <w:sz w:val="22"/>
                      <w:szCs w:val="22"/>
                    </w:rPr>
                    <w:t>14</w:t>
                  </w:r>
                </w:p>
              </w:tc>
              <w:tc>
                <w:tcPr>
                  <w:tcW w:w="2340" w:type="dxa"/>
                  <w:tcBorders>
                    <w:top w:val="nil"/>
                    <w:left w:val="nil"/>
                    <w:bottom w:val="nil"/>
                    <w:right w:val="nil"/>
                  </w:tcBorders>
                </w:tcPr>
                <w:p w:rsidR="00E35392" w:rsidRPr="0071652B" w:rsidRDefault="00E35392" w:rsidP="00174BFF">
                  <w:pPr>
                    <w:spacing w:line="320" w:lineRule="exact"/>
                    <w:ind w:firstLine="360"/>
                    <w:contextualSpacing/>
                    <w:jc w:val="both"/>
                    <w:rPr>
                      <w:rFonts w:cs="Cambria"/>
                      <w:color w:val="000000"/>
                      <w:kern w:val="24"/>
                      <w:sz w:val="22"/>
                      <w:szCs w:val="22"/>
                    </w:rPr>
                  </w:pPr>
                </w:p>
              </w:tc>
            </w:tr>
            <w:tr w:rsidR="00E35392" w:rsidRPr="0071652B" w:rsidTr="00875FE2">
              <w:trPr>
                <w:trHeight w:val="300"/>
              </w:trPr>
              <w:tc>
                <w:tcPr>
                  <w:tcW w:w="4050" w:type="dxa"/>
                  <w:tcBorders>
                    <w:top w:val="nil"/>
                    <w:left w:val="nil"/>
                    <w:bottom w:val="nil"/>
                    <w:right w:val="nil"/>
                  </w:tcBorders>
                </w:tcPr>
                <w:p w:rsidR="00E35392" w:rsidRPr="0071652B" w:rsidRDefault="00E35392" w:rsidP="00174BFF">
                  <w:pPr>
                    <w:spacing w:line="320" w:lineRule="exact"/>
                    <w:ind w:left="-468" w:firstLine="360"/>
                    <w:contextualSpacing/>
                    <w:jc w:val="both"/>
                    <w:rPr>
                      <w:rFonts w:cs="Cambria"/>
                      <w:color w:val="000000"/>
                      <w:kern w:val="24"/>
                      <w:sz w:val="22"/>
                      <w:szCs w:val="22"/>
                    </w:rPr>
                  </w:pPr>
                  <w:r w:rsidRPr="0071652B">
                    <w:rPr>
                      <w:rFonts w:cs="Cambria"/>
                      <w:color w:val="000000"/>
                      <w:kern w:val="24"/>
                      <w:sz w:val="22"/>
                      <w:szCs w:val="22"/>
                    </w:rPr>
                    <w:t>Strand diameter</w:t>
                  </w:r>
                </w:p>
              </w:tc>
              <w:tc>
                <w:tcPr>
                  <w:tcW w:w="1260" w:type="dxa"/>
                  <w:tcBorders>
                    <w:top w:val="nil"/>
                    <w:left w:val="nil"/>
                    <w:bottom w:val="nil"/>
                    <w:right w:val="nil"/>
                  </w:tcBorders>
                </w:tcPr>
                <w:p w:rsidR="00E35392" w:rsidRPr="0071652B" w:rsidRDefault="00E35392" w:rsidP="00174BFF">
                  <w:pPr>
                    <w:spacing w:line="320" w:lineRule="exact"/>
                    <w:contextualSpacing/>
                    <w:jc w:val="center"/>
                    <w:rPr>
                      <w:rFonts w:cs="Cambria"/>
                      <w:color w:val="000000"/>
                      <w:kern w:val="24"/>
                      <w:sz w:val="22"/>
                      <w:szCs w:val="22"/>
                    </w:rPr>
                  </w:pPr>
                  <w:r w:rsidRPr="0071652B">
                    <w:rPr>
                      <w:rFonts w:cs="Cambria"/>
                      <w:color w:val="000000"/>
                      <w:kern w:val="24"/>
                      <w:sz w:val="22"/>
                      <w:szCs w:val="22"/>
                    </w:rPr>
                    <w:t>mm</w:t>
                  </w:r>
                </w:p>
              </w:tc>
              <w:tc>
                <w:tcPr>
                  <w:tcW w:w="1170" w:type="dxa"/>
                  <w:tcBorders>
                    <w:top w:val="nil"/>
                    <w:left w:val="nil"/>
                    <w:bottom w:val="nil"/>
                    <w:right w:val="nil"/>
                  </w:tcBorders>
                </w:tcPr>
                <w:p w:rsidR="00E35392" w:rsidRPr="0071652B" w:rsidRDefault="00E35392" w:rsidP="00174BFF">
                  <w:pPr>
                    <w:spacing w:line="320" w:lineRule="exact"/>
                    <w:contextualSpacing/>
                    <w:jc w:val="center"/>
                    <w:rPr>
                      <w:rFonts w:cs="Cambria"/>
                      <w:color w:val="000000"/>
                      <w:kern w:val="24"/>
                      <w:sz w:val="22"/>
                      <w:szCs w:val="22"/>
                    </w:rPr>
                  </w:pPr>
                  <w:r w:rsidRPr="0071652B">
                    <w:rPr>
                      <w:rFonts w:cs="Cambria"/>
                      <w:color w:val="000000"/>
                      <w:kern w:val="24"/>
                      <w:sz w:val="22"/>
                      <w:szCs w:val="22"/>
                    </w:rPr>
                    <w:t>0.67</w:t>
                  </w:r>
                </w:p>
              </w:tc>
              <w:tc>
                <w:tcPr>
                  <w:tcW w:w="2340" w:type="dxa"/>
                  <w:tcBorders>
                    <w:top w:val="nil"/>
                    <w:left w:val="nil"/>
                    <w:bottom w:val="nil"/>
                    <w:right w:val="nil"/>
                  </w:tcBorders>
                </w:tcPr>
                <w:p w:rsidR="00E35392" w:rsidRPr="0071652B" w:rsidRDefault="00E35392" w:rsidP="00174BFF">
                  <w:pPr>
                    <w:spacing w:line="320" w:lineRule="exact"/>
                    <w:ind w:firstLine="360"/>
                    <w:contextualSpacing/>
                    <w:jc w:val="both"/>
                    <w:rPr>
                      <w:rFonts w:cs="Cambria"/>
                      <w:color w:val="000000"/>
                      <w:kern w:val="24"/>
                      <w:sz w:val="22"/>
                      <w:szCs w:val="22"/>
                    </w:rPr>
                  </w:pPr>
                </w:p>
              </w:tc>
            </w:tr>
            <w:tr w:rsidR="00E35392" w:rsidRPr="0071652B" w:rsidTr="00875FE2">
              <w:trPr>
                <w:trHeight w:val="300"/>
              </w:trPr>
              <w:tc>
                <w:tcPr>
                  <w:tcW w:w="4050" w:type="dxa"/>
                  <w:tcBorders>
                    <w:top w:val="nil"/>
                    <w:left w:val="nil"/>
                    <w:bottom w:val="nil"/>
                    <w:right w:val="nil"/>
                  </w:tcBorders>
                </w:tcPr>
                <w:p w:rsidR="00E35392" w:rsidRPr="0071652B" w:rsidRDefault="00E35392" w:rsidP="00174BFF">
                  <w:pPr>
                    <w:spacing w:line="320" w:lineRule="exact"/>
                    <w:ind w:left="-468" w:firstLine="360"/>
                    <w:contextualSpacing/>
                    <w:jc w:val="both"/>
                    <w:rPr>
                      <w:rFonts w:cs="Cambria"/>
                      <w:color w:val="000000"/>
                      <w:kern w:val="24"/>
                      <w:sz w:val="22"/>
                      <w:szCs w:val="22"/>
                    </w:rPr>
                  </w:pPr>
                  <w:r w:rsidRPr="0071652B">
                    <w:rPr>
                      <w:rFonts w:cs="Cambria"/>
                      <w:color w:val="000000"/>
                      <w:kern w:val="24"/>
                      <w:sz w:val="22"/>
                      <w:szCs w:val="22"/>
                    </w:rPr>
                    <w:t>Strand copper/SC ratio</w:t>
                  </w:r>
                </w:p>
              </w:tc>
              <w:tc>
                <w:tcPr>
                  <w:tcW w:w="1260" w:type="dxa"/>
                  <w:tcBorders>
                    <w:top w:val="nil"/>
                    <w:left w:val="nil"/>
                    <w:bottom w:val="nil"/>
                    <w:right w:val="nil"/>
                  </w:tcBorders>
                </w:tcPr>
                <w:p w:rsidR="00E35392" w:rsidRPr="0071652B" w:rsidRDefault="00E35392" w:rsidP="00174BFF">
                  <w:pPr>
                    <w:spacing w:line="320" w:lineRule="exact"/>
                    <w:contextualSpacing/>
                    <w:jc w:val="center"/>
                    <w:rPr>
                      <w:rFonts w:cs="Cambria"/>
                      <w:color w:val="000000"/>
                      <w:kern w:val="24"/>
                      <w:sz w:val="22"/>
                      <w:szCs w:val="22"/>
                    </w:rPr>
                  </w:pPr>
                </w:p>
              </w:tc>
              <w:tc>
                <w:tcPr>
                  <w:tcW w:w="1170" w:type="dxa"/>
                  <w:tcBorders>
                    <w:top w:val="nil"/>
                    <w:left w:val="nil"/>
                    <w:bottom w:val="nil"/>
                    <w:right w:val="nil"/>
                  </w:tcBorders>
                </w:tcPr>
                <w:p w:rsidR="00E35392" w:rsidRPr="0071652B" w:rsidRDefault="00E35392" w:rsidP="00174BFF">
                  <w:pPr>
                    <w:spacing w:line="320" w:lineRule="exact"/>
                    <w:contextualSpacing/>
                    <w:jc w:val="center"/>
                    <w:rPr>
                      <w:rFonts w:cs="Cambria"/>
                      <w:color w:val="000000"/>
                      <w:kern w:val="24"/>
                      <w:sz w:val="22"/>
                      <w:szCs w:val="22"/>
                    </w:rPr>
                  </w:pPr>
                  <w:r w:rsidRPr="0071652B">
                    <w:rPr>
                      <w:rFonts w:cs="Cambria"/>
                      <w:color w:val="000000"/>
                      <w:kern w:val="24"/>
                      <w:sz w:val="22"/>
                      <w:szCs w:val="22"/>
                    </w:rPr>
                    <w:t>~1/1</w:t>
                  </w:r>
                </w:p>
              </w:tc>
              <w:tc>
                <w:tcPr>
                  <w:tcW w:w="2340" w:type="dxa"/>
                  <w:tcBorders>
                    <w:top w:val="nil"/>
                    <w:left w:val="nil"/>
                    <w:bottom w:val="nil"/>
                    <w:right w:val="nil"/>
                  </w:tcBorders>
                </w:tcPr>
                <w:p w:rsidR="00E35392" w:rsidRPr="0071652B" w:rsidRDefault="00E35392" w:rsidP="00174BFF">
                  <w:pPr>
                    <w:spacing w:line="320" w:lineRule="exact"/>
                    <w:ind w:left="342"/>
                    <w:contextualSpacing/>
                    <w:jc w:val="both"/>
                    <w:rPr>
                      <w:rFonts w:cs="Cambria"/>
                      <w:color w:val="000000"/>
                      <w:kern w:val="24"/>
                      <w:sz w:val="22"/>
                      <w:szCs w:val="22"/>
                    </w:rPr>
                  </w:pPr>
                  <w:r w:rsidRPr="0071652B">
                    <w:rPr>
                      <w:rFonts w:cs="Cambria"/>
                      <w:color w:val="000000"/>
                      <w:kern w:val="24"/>
                      <w:sz w:val="22"/>
                      <w:szCs w:val="22"/>
                    </w:rPr>
                    <w:t>1)</w:t>
                  </w:r>
                </w:p>
              </w:tc>
            </w:tr>
            <w:tr w:rsidR="00E35392" w:rsidRPr="0071652B" w:rsidTr="00875FE2">
              <w:trPr>
                <w:trHeight w:val="300"/>
              </w:trPr>
              <w:tc>
                <w:tcPr>
                  <w:tcW w:w="4050" w:type="dxa"/>
                  <w:tcBorders>
                    <w:top w:val="nil"/>
                    <w:left w:val="nil"/>
                    <w:bottom w:val="nil"/>
                    <w:right w:val="nil"/>
                  </w:tcBorders>
                </w:tcPr>
                <w:p w:rsidR="00E35392" w:rsidRPr="0071652B" w:rsidRDefault="00E35392" w:rsidP="00174BFF">
                  <w:pPr>
                    <w:spacing w:line="320" w:lineRule="exact"/>
                    <w:ind w:left="-468" w:firstLine="360"/>
                    <w:contextualSpacing/>
                    <w:jc w:val="both"/>
                    <w:rPr>
                      <w:rFonts w:cs="Cambria"/>
                      <w:color w:val="000000"/>
                      <w:kern w:val="24"/>
                      <w:sz w:val="22"/>
                      <w:szCs w:val="22"/>
                    </w:rPr>
                  </w:pPr>
                  <w:r w:rsidRPr="0071652B">
                    <w:rPr>
                      <w:rFonts w:cs="Cambria"/>
                      <w:color w:val="000000"/>
                      <w:kern w:val="24"/>
                      <w:sz w:val="22"/>
                      <w:szCs w:val="22"/>
                    </w:rPr>
                    <w:t>Copper RRR</w:t>
                  </w:r>
                </w:p>
              </w:tc>
              <w:tc>
                <w:tcPr>
                  <w:tcW w:w="1260" w:type="dxa"/>
                  <w:tcBorders>
                    <w:top w:val="nil"/>
                    <w:left w:val="nil"/>
                    <w:bottom w:val="nil"/>
                    <w:right w:val="nil"/>
                  </w:tcBorders>
                </w:tcPr>
                <w:p w:rsidR="00E35392" w:rsidRPr="0071652B" w:rsidRDefault="00E35392" w:rsidP="00174BFF">
                  <w:pPr>
                    <w:spacing w:line="320" w:lineRule="exact"/>
                    <w:contextualSpacing/>
                    <w:jc w:val="center"/>
                    <w:rPr>
                      <w:rFonts w:cs="Cambria"/>
                      <w:color w:val="000000"/>
                      <w:kern w:val="24"/>
                      <w:sz w:val="22"/>
                      <w:szCs w:val="22"/>
                    </w:rPr>
                  </w:pPr>
                </w:p>
              </w:tc>
              <w:tc>
                <w:tcPr>
                  <w:tcW w:w="1170" w:type="dxa"/>
                  <w:tcBorders>
                    <w:top w:val="nil"/>
                    <w:left w:val="nil"/>
                    <w:bottom w:val="nil"/>
                    <w:right w:val="nil"/>
                  </w:tcBorders>
                </w:tcPr>
                <w:p w:rsidR="00E35392" w:rsidRPr="0071652B" w:rsidRDefault="00E35392" w:rsidP="00174BFF">
                  <w:pPr>
                    <w:spacing w:line="320" w:lineRule="exact"/>
                    <w:contextualSpacing/>
                    <w:jc w:val="center"/>
                    <w:rPr>
                      <w:rFonts w:cs="Cambria"/>
                      <w:color w:val="000000"/>
                      <w:kern w:val="24"/>
                      <w:sz w:val="22"/>
                      <w:szCs w:val="22"/>
                    </w:rPr>
                  </w:pPr>
                  <w:r w:rsidRPr="0071652B">
                    <w:rPr>
                      <w:rFonts w:cs="Cambria"/>
                      <w:color w:val="000000"/>
                      <w:kern w:val="24"/>
                      <w:sz w:val="22"/>
                      <w:szCs w:val="22"/>
                    </w:rPr>
                    <w:t>&gt; 150</w:t>
                  </w:r>
                </w:p>
              </w:tc>
              <w:tc>
                <w:tcPr>
                  <w:tcW w:w="2340" w:type="dxa"/>
                  <w:tcBorders>
                    <w:top w:val="nil"/>
                    <w:left w:val="nil"/>
                    <w:bottom w:val="nil"/>
                    <w:right w:val="nil"/>
                  </w:tcBorders>
                </w:tcPr>
                <w:p w:rsidR="00E35392" w:rsidRPr="0071652B" w:rsidRDefault="00E35392" w:rsidP="00174BFF">
                  <w:pPr>
                    <w:spacing w:line="320" w:lineRule="exact"/>
                    <w:ind w:firstLine="360"/>
                    <w:contextualSpacing/>
                    <w:jc w:val="both"/>
                    <w:rPr>
                      <w:rFonts w:cs="Cambria"/>
                      <w:color w:val="000000"/>
                      <w:kern w:val="24"/>
                      <w:sz w:val="22"/>
                      <w:szCs w:val="22"/>
                    </w:rPr>
                  </w:pPr>
                </w:p>
              </w:tc>
            </w:tr>
            <w:tr w:rsidR="00E35392" w:rsidRPr="0071652B" w:rsidTr="00875FE2">
              <w:trPr>
                <w:trHeight w:val="300"/>
              </w:trPr>
              <w:tc>
                <w:tcPr>
                  <w:tcW w:w="4050" w:type="dxa"/>
                  <w:tcBorders>
                    <w:top w:val="nil"/>
                    <w:left w:val="nil"/>
                    <w:bottom w:val="nil"/>
                    <w:right w:val="nil"/>
                  </w:tcBorders>
                </w:tcPr>
                <w:p w:rsidR="00E35392" w:rsidRPr="0071652B" w:rsidRDefault="00E35392" w:rsidP="00174BFF">
                  <w:pPr>
                    <w:spacing w:line="320" w:lineRule="exact"/>
                    <w:ind w:left="-468" w:firstLine="360"/>
                    <w:contextualSpacing/>
                    <w:jc w:val="both"/>
                    <w:rPr>
                      <w:rFonts w:cs="Cambria"/>
                      <w:color w:val="000000"/>
                      <w:kern w:val="24"/>
                      <w:sz w:val="22"/>
                      <w:szCs w:val="22"/>
                    </w:rPr>
                  </w:pPr>
                  <w:r w:rsidRPr="0071652B">
                    <w:rPr>
                      <w:rFonts w:cs="Cambria"/>
                      <w:color w:val="000000"/>
                      <w:kern w:val="24"/>
                      <w:sz w:val="22"/>
                      <w:szCs w:val="22"/>
                    </w:rPr>
                    <w:t>Filament size</w:t>
                  </w:r>
                </w:p>
              </w:tc>
              <w:tc>
                <w:tcPr>
                  <w:tcW w:w="1260" w:type="dxa"/>
                  <w:tcBorders>
                    <w:top w:val="nil"/>
                    <w:left w:val="nil"/>
                    <w:bottom w:val="nil"/>
                    <w:right w:val="nil"/>
                  </w:tcBorders>
                </w:tcPr>
                <w:p w:rsidR="00E35392" w:rsidRPr="0071652B" w:rsidRDefault="00E35392" w:rsidP="00174BFF">
                  <w:pPr>
                    <w:spacing w:line="320" w:lineRule="exact"/>
                    <w:contextualSpacing/>
                    <w:jc w:val="center"/>
                    <w:rPr>
                      <w:rFonts w:cs="Cambria"/>
                      <w:color w:val="000000"/>
                      <w:kern w:val="24"/>
                      <w:sz w:val="22"/>
                      <w:szCs w:val="22"/>
                    </w:rPr>
                  </w:pPr>
                  <w:r w:rsidRPr="0071652B">
                    <w:rPr>
                      <w:rFonts w:cs="Cambria"/>
                      <w:color w:val="000000"/>
                      <w:kern w:val="24"/>
                      <w:sz w:val="22"/>
                      <w:szCs w:val="22"/>
                    </w:rPr>
                    <w:t>um</w:t>
                  </w:r>
                </w:p>
              </w:tc>
              <w:tc>
                <w:tcPr>
                  <w:tcW w:w="1170" w:type="dxa"/>
                  <w:tcBorders>
                    <w:top w:val="nil"/>
                    <w:left w:val="nil"/>
                    <w:bottom w:val="nil"/>
                    <w:right w:val="nil"/>
                  </w:tcBorders>
                </w:tcPr>
                <w:p w:rsidR="00E35392" w:rsidRPr="0071652B" w:rsidRDefault="00E35392" w:rsidP="00174BFF">
                  <w:pPr>
                    <w:spacing w:line="320" w:lineRule="exact"/>
                    <w:contextualSpacing/>
                    <w:jc w:val="center"/>
                    <w:rPr>
                      <w:rFonts w:cs="Cambria"/>
                      <w:color w:val="000000"/>
                      <w:kern w:val="24"/>
                      <w:sz w:val="22"/>
                      <w:szCs w:val="22"/>
                    </w:rPr>
                  </w:pPr>
                  <w:r w:rsidRPr="0071652B">
                    <w:rPr>
                      <w:rFonts w:cs="Cambria"/>
                      <w:color w:val="000000"/>
                      <w:kern w:val="24"/>
                      <w:sz w:val="22"/>
                      <w:szCs w:val="22"/>
                    </w:rPr>
                    <w:t>&lt; 30</w:t>
                  </w:r>
                </w:p>
              </w:tc>
              <w:tc>
                <w:tcPr>
                  <w:tcW w:w="2340" w:type="dxa"/>
                  <w:tcBorders>
                    <w:top w:val="nil"/>
                    <w:left w:val="nil"/>
                    <w:bottom w:val="nil"/>
                    <w:right w:val="nil"/>
                  </w:tcBorders>
                </w:tcPr>
                <w:p w:rsidR="00E35392" w:rsidRPr="0071652B" w:rsidRDefault="00E35392" w:rsidP="00174BFF">
                  <w:pPr>
                    <w:spacing w:line="320" w:lineRule="exact"/>
                    <w:ind w:firstLine="360"/>
                    <w:contextualSpacing/>
                    <w:jc w:val="both"/>
                    <w:rPr>
                      <w:rFonts w:cs="Cambria"/>
                      <w:color w:val="000000"/>
                      <w:kern w:val="24"/>
                      <w:sz w:val="22"/>
                      <w:szCs w:val="22"/>
                    </w:rPr>
                  </w:pPr>
                </w:p>
              </w:tc>
            </w:tr>
            <w:tr w:rsidR="00E35392" w:rsidRPr="0071652B" w:rsidTr="00875FE2">
              <w:trPr>
                <w:trHeight w:val="300"/>
              </w:trPr>
              <w:tc>
                <w:tcPr>
                  <w:tcW w:w="4050" w:type="dxa"/>
                  <w:tcBorders>
                    <w:top w:val="nil"/>
                    <w:left w:val="nil"/>
                    <w:bottom w:val="nil"/>
                    <w:right w:val="nil"/>
                  </w:tcBorders>
                </w:tcPr>
                <w:p w:rsidR="00E35392" w:rsidRPr="0071652B" w:rsidRDefault="00E35392" w:rsidP="00174BFF">
                  <w:pPr>
                    <w:spacing w:line="320" w:lineRule="exact"/>
                    <w:ind w:left="-468" w:firstLine="360"/>
                    <w:contextualSpacing/>
                    <w:jc w:val="both"/>
                    <w:rPr>
                      <w:rFonts w:cs="Cambria"/>
                      <w:sz w:val="22"/>
                      <w:szCs w:val="22"/>
                    </w:rPr>
                  </w:pPr>
                  <w:r w:rsidRPr="0071652B">
                    <w:rPr>
                      <w:rFonts w:cs="Cambria"/>
                      <w:color w:val="000000"/>
                      <w:kern w:val="24"/>
                      <w:sz w:val="22"/>
                      <w:szCs w:val="22"/>
                    </w:rPr>
                    <w:t>Strand twist</w:t>
                  </w:r>
                </w:p>
              </w:tc>
              <w:tc>
                <w:tcPr>
                  <w:tcW w:w="1260" w:type="dxa"/>
                  <w:tcBorders>
                    <w:top w:val="nil"/>
                    <w:left w:val="nil"/>
                    <w:bottom w:val="nil"/>
                    <w:right w:val="nil"/>
                  </w:tcBorders>
                </w:tcPr>
                <w:p w:rsidR="00E35392" w:rsidRPr="0071652B" w:rsidRDefault="00E35392" w:rsidP="00174BFF">
                  <w:pPr>
                    <w:spacing w:line="320" w:lineRule="exact"/>
                    <w:contextualSpacing/>
                    <w:jc w:val="center"/>
                    <w:rPr>
                      <w:rFonts w:cs="Cambria"/>
                      <w:sz w:val="22"/>
                      <w:szCs w:val="22"/>
                    </w:rPr>
                  </w:pPr>
                  <w:r w:rsidRPr="0071652B">
                    <w:rPr>
                      <w:rFonts w:cs="Cambria"/>
                      <w:sz w:val="22"/>
                      <w:szCs w:val="22"/>
                    </w:rPr>
                    <w:t>mm</w:t>
                  </w:r>
                </w:p>
              </w:tc>
              <w:tc>
                <w:tcPr>
                  <w:tcW w:w="1170" w:type="dxa"/>
                  <w:tcBorders>
                    <w:top w:val="nil"/>
                    <w:left w:val="nil"/>
                    <w:bottom w:val="nil"/>
                    <w:right w:val="nil"/>
                  </w:tcBorders>
                </w:tcPr>
                <w:p w:rsidR="00E35392" w:rsidRPr="0071652B" w:rsidRDefault="00E35392" w:rsidP="00174BFF">
                  <w:pPr>
                    <w:spacing w:line="320" w:lineRule="exact"/>
                    <w:contextualSpacing/>
                    <w:jc w:val="center"/>
                    <w:rPr>
                      <w:rFonts w:cs="Cambria"/>
                      <w:sz w:val="22"/>
                      <w:szCs w:val="22"/>
                    </w:rPr>
                  </w:pPr>
                  <w:r w:rsidRPr="0071652B">
                    <w:rPr>
                      <w:rFonts w:cs="Cambria"/>
                      <w:kern w:val="24"/>
                      <w:sz w:val="22"/>
                      <w:szCs w:val="22"/>
                    </w:rPr>
                    <w:t>45</w:t>
                  </w:r>
                </w:p>
              </w:tc>
              <w:tc>
                <w:tcPr>
                  <w:tcW w:w="2340" w:type="dxa"/>
                  <w:tcBorders>
                    <w:top w:val="nil"/>
                    <w:left w:val="nil"/>
                    <w:bottom w:val="nil"/>
                    <w:right w:val="nil"/>
                  </w:tcBorders>
                </w:tcPr>
                <w:p w:rsidR="00E35392" w:rsidRPr="0071652B" w:rsidRDefault="00E35392" w:rsidP="00174BFF">
                  <w:pPr>
                    <w:spacing w:line="320" w:lineRule="exact"/>
                    <w:ind w:firstLine="360"/>
                    <w:contextualSpacing/>
                    <w:jc w:val="both"/>
                    <w:rPr>
                      <w:rFonts w:cs="Cambria"/>
                      <w:sz w:val="22"/>
                      <w:szCs w:val="22"/>
                    </w:rPr>
                  </w:pPr>
                  <w:r w:rsidRPr="0071652B">
                    <w:rPr>
                      <w:rFonts w:cs="Cambria"/>
                      <w:sz w:val="22"/>
                      <w:szCs w:val="22"/>
                    </w:rPr>
                    <w:t>Typical</w:t>
                  </w:r>
                </w:p>
              </w:tc>
            </w:tr>
            <w:tr w:rsidR="00E35392" w:rsidRPr="0071652B" w:rsidTr="00875FE2">
              <w:trPr>
                <w:trHeight w:val="300"/>
              </w:trPr>
              <w:tc>
                <w:tcPr>
                  <w:tcW w:w="4050" w:type="dxa"/>
                  <w:tcBorders>
                    <w:top w:val="nil"/>
                    <w:left w:val="nil"/>
                    <w:bottom w:val="nil"/>
                    <w:right w:val="nil"/>
                  </w:tcBorders>
                </w:tcPr>
                <w:p w:rsidR="00E35392" w:rsidRPr="0071652B" w:rsidRDefault="00E35392" w:rsidP="00174BFF">
                  <w:pPr>
                    <w:spacing w:line="320" w:lineRule="exact"/>
                    <w:ind w:left="-468" w:firstLine="360"/>
                    <w:contextualSpacing/>
                    <w:jc w:val="both"/>
                    <w:rPr>
                      <w:rFonts w:cs="Cambria"/>
                      <w:color w:val="000000"/>
                      <w:kern w:val="24"/>
                      <w:sz w:val="22"/>
                      <w:szCs w:val="22"/>
                    </w:rPr>
                  </w:pPr>
                  <w:r w:rsidRPr="0071652B">
                    <w:rPr>
                      <w:rFonts w:cs="Cambria"/>
                      <w:color w:val="000000"/>
                      <w:kern w:val="24"/>
                      <w:sz w:val="22"/>
                      <w:szCs w:val="22"/>
                    </w:rPr>
                    <w:t>Rutherford cable width</w:t>
                  </w:r>
                </w:p>
              </w:tc>
              <w:tc>
                <w:tcPr>
                  <w:tcW w:w="1260" w:type="dxa"/>
                  <w:tcBorders>
                    <w:top w:val="nil"/>
                    <w:left w:val="nil"/>
                    <w:bottom w:val="nil"/>
                    <w:right w:val="nil"/>
                  </w:tcBorders>
                </w:tcPr>
                <w:p w:rsidR="00E35392" w:rsidRPr="0071652B" w:rsidRDefault="00E35392" w:rsidP="00174BFF">
                  <w:pPr>
                    <w:spacing w:line="320" w:lineRule="exact"/>
                    <w:contextualSpacing/>
                    <w:jc w:val="center"/>
                    <w:rPr>
                      <w:rFonts w:cs="Cambria"/>
                      <w:color w:val="000000"/>
                      <w:kern w:val="24"/>
                      <w:sz w:val="22"/>
                      <w:szCs w:val="22"/>
                    </w:rPr>
                  </w:pPr>
                  <w:r w:rsidRPr="0071652B">
                    <w:rPr>
                      <w:rFonts w:cs="Cambria"/>
                      <w:color w:val="000000"/>
                      <w:kern w:val="24"/>
                      <w:sz w:val="22"/>
                      <w:szCs w:val="22"/>
                    </w:rPr>
                    <w:t>mm</w:t>
                  </w:r>
                </w:p>
              </w:tc>
              <w:tc>
                <w:tcPr>
                  <w:tcW w:w="1170" w:type="dxa"/>
                  <w:tcBorders>
                    <w:top w:val="nil"/>
                    <w:left w:val="nil"/>
                    <w:bottom w:val="nil"/>
                    <w:right w:val="nil"/>
                  </w:tcBorders>
                </w:tcPr>
                <w:p w:rsidR="00E35392" w:rsidRPr="0071652B" w:rsidRDefault="00E35392" w:rsidP="00174BFF">
                  <w:pPr>
                    <w:spacing w:line="320" w:lineRule="exact"/>
                    <w:contextualSpacing/>
                    <w:jc w:val="center"/>
                    <w:rPr>
                      <w:rFonts w:cs="Cambria"/>
                      <w:color w:val="000000"/>
                      <w:kern w:val="24"/>
                      <w:sz w:val="22"/>
                      <w:szCs w:val="22"/>
                    </w:rPr>
                  </w:pPr>
                  <w:r w:rsidRPr="0071652B">
                    <w:rPr>
                      <w:rFonts w:cs="Cambria"/>
                      <w:color w:val="000000"/>
                      <w:kern w:val="24"/>
                      <w:sz w:val="22"/>
                      <w:szCs w:val="22"/>
                    </w:rPr>
                    <w:t>4.69</w:t>
                  </w:r>
                </w:p>
              </w:tc>
              <w:tc>
                <w:tcPr>
                  <w:tcW w:w="2340" w:type="dxa"/>
                  <w:tcBorders>
                    <w:top w:val="nil"/>
                    <w:left w:val="nil"/>
                    <w:bottom w:val="nil"/>
                    <w:right w:val="nil"/>
                  </w:tcBorders>
                </w:tcPr>
                <w:p w:rsidR="00E35392" w:rsidRPr="0071652B" w:rsidRDefault="00E35392" w:rsidP="00174BFF">
                  <w:pPr>
                    <w:spacing w:line="320" w:lineRule="exact"/>
                    <w:ind w:firstLine="360"/>
                    <w:contextualSpacing/>
                    <w:jc w:val="both"/>
                    <w:rPr>
                      <w:rFonts w:cs="Cambria"/>
                      <w:color w:val="000000"/>
                      <w:kern w:val="24"/>
                      <w:sz w:val="22"/>
                      <w:szCs w:val="22"/>
                    </w:rPr>
                  </w:pPr>
                  <w:r w:rsidRPr="0071652B">
                    <w:rPr>
                      <w:rFonts w:cs="Cambria"/>
                      <w:color w:val="000000"/>
                      <w:kern w:val="24"/>
                      <w:sz w:val="22"/>
                      <w:szCs w:val="22"/>
                    </w:rPr>
                    <w:t>2)</w:t>
                  </w:r>
                </w:p>
              </w:tc>
            </w:tr>
            <w:tr w:rsidR="00E35392" w:rsidRPr="0071652B" w:rsidTr="00875FE2">
              <w:trPr>
                <w:trHeight w:val="300"/>
              </w:trPr>
              <w:tc>
                <w:tcPr>
                  <w:tcW w:w="4050" w:type="dxa"/>
                  <w:tcBorders>
                    <w:top w:val="nil"/>
                    <w:left w:val="nil"/>
                    <w:bottom w:val="nil"/>
                    <w:right w:val="nil"/>
                  </w:tcBorders>
                </w:tcPr>
                <w:p w:rsidR="00E35392" w:rsidRPr="0071652B" w:rsidRDefault="00E35392" w:rsidP="00174BFF">
                  <w:pPr>
                    <w:spacing w:line="320" w:lineRule="exact"/>
                    <w:ind w:left="-468" w:firstLine="360"/>
                    <w:contextualSpacing/>
                    <w:jc w:val="both"/>
                    <w:rPr>
                      <w:rFonts w:cs="Cambria"/>
                      <w:color w:val="000000"/>
                      <w:kern w:val="24"/>
                      <w:sz w:val="22"/>
                      <w:szCs w:val="22"/>
                    </w:rPr>
                  </w:pPr>
                  <w:r w:rsidRPr="0071652B">
                    <w:rPr>
                      <w:rFonts w:cs="Cambria"/>
                      <w:color w:val="000000"/>
                      <w:kern w:val="24"/>
                      <w:sz w:val="22"/>
                      <w:szCs w:val="22"/>
                    </w:rPr>
                    <w:t>Rutherford cable thickness</w:t>
                  </w:r>
                </w:p>
              </w:tc>
              <w:tc>
                <w:tcPr>
                  <w:tcW w:w="1260" w:type="dxa"/>
                  <w:tcBorders>
                    <w:top w:val="nil"/>
                    <w:left w:val="nil"/>
                    <w:bottom w:val="nil"/>
                    <w:right w:val="nil"/>
                  </w:tcBorders>
                </w:tcPr>
                <w:p w:rsidR="00E35392" w:rsidRPr="0071652B" w:rsidRDefault="00E35392" w:rsidP="00174BFF">
                  <w:pPr>
                    <w:spacing w:line="320" w:lineRule="exact"/>
                    <w:contextualSpacing/>
                    <w:jc w:val="center"/>
                    <w:rPr>
                      <w:rFonts w:cs="Cambria"/>
                      <w:color w:val="000000"/>
                      <w:kern w:val="24"/>
                      <w:sz w:val="22"/>
                      <w:szCs w:val="22"/>
                    </w:rPr>
                  </w:pPr>
                  <w:r w:rsidRPr="0071652B">
                    <w:rPr>
                      <w:rFonts w:cs="Cambria"/>
                      <w:color w:val="000000"/>
                      <w:kern w:val="24"/>
                      <w:sz w:val="22"/>
                      <w:szCs w:val="22"/>
                    </w:rPr>
                    <w:t>mm</w:t>
                  </w:r>
                </w:p>
              </w:tc>
              <w:tc>
                <w:tcPr>
                  <w:tcW w:w="1170" w:type="dxa"/>
                  <w:tcBorders>
                    <w:top w:val="nil"/>
                    <w:left w:val="nil"/>
                    <w:bottom w:val="nil"/>
                    <w:right w:val="nil"/>
                  </w:tcBorders>
                </w:tcPr>
                <w:p w:rsidR="00E35392" w:rsidRPr="0071652B" w:rsidRDefault="00E35392" w:rsidP="00174BFF">
                  <w:pPr>
                    <w:spacing w:line="320" w:lineRule="exact"/>
                    <w:contextualSpacing/>
                    <w:jc w:val="center"/>
                    <w:rPr>
                      <w:rFonts w:cs="Cambria"/>
                      <w:color w:val="000000"/>
                      <w:kern w:val="24"/>
                      <w:sz w:val="22"/>
                      <w:szCs w:val="22"/>
                    </w:rPr>
                  </w:pPr>
                  <w:r w:rsidRPr="0071652B">
                    <w:rPr>
                      <w:rFonts w:cs="Cambria"/>
                      <w:color w:val="000000"/>
                      <w:kern w:val="24"/>
                      <w:sz w:val="22"/>
                      <w:szCs w:val="22"/>
                    </w:rPr>
                    <w:t>1.15</w:t>
                  </w:r>
                </w:p>
              </w:tc>
              <w:tc>
                <w:tcPr>
                  <w:tcW w:w="2340" w:type="dxa"/>
                  <w:tcBorders>
                    <w:top w:val="nil"/>
                    <w:left w:val="nil"/>
                    <w:bottom w:val="nil"/>
                    <w:right w:val="nil"/>
                  </w:tcBorders>
                </w:tcPr>
                <w:p w:rsidR="00E35392" w:rsidRPr="0071652B" w:rsidRDefault="00E35392" w:rsidP="00174BFF">
                  <w:pPr>
                    <w:spacing w:line="320" w:lineRule="exact"/>
                    <w:ind w:firstLine="360"/>
                    <w:contextualSpacing/>
                    <w:jc w:val="both"/>
                    <w:rPr>
                      <w:rFonts w:cs="Cambria"/>
                      <w:color w:val="000000"/>
                      <w:kern w:val="24"/>
                      <w:sz w:val="22"/>
                      <w:szCs w:val="22"/>
                    </w:rPr>
                  </w:pPr>
                  <w:r w:rsidRPr="0071652B">
                    <w:rPr>
                      <w:rFonts w:cs="Cambria"/>
                      <w:color w:val="000000"/>
                      <w:kern w:val="24"/>
                      <w:sz w:val="22"/>
                      <w:szCs w:val="22"/>
                    </w:rPr>
                    <w:t>2)</w:t>
                  </w:r>
                </w:p>
              </w:tc>
            </w:tr>
            <w:tr w:rsidR="00E35392" w:rsidRPr="0071652B" w:rsidTr="00875FE2">
              <w:trPr>
                <w:trHeight w:val="300"/>
              </w:trPr>
              <w:tc>
                <w:tcPr>
                  <w:tcW w:w="4050" w:type="dxa"/>
                  <w:tcBorders>
                    <w:top w:val="nil"/>
                    <w:left w:val="nil"/>
                    <w:bottom w:val="nil"/>
                    <w:right w:val="nil"/>
                  </w:tcBorders>
                </w:tcPr>
                <w:p w:rsidR="00E35392" w:rsidRPr="0071652B" w:rsidRDefault="00E35392" w:rsidP="00174BFF">
                  <w:pPr>
                    <w:spacing w:line="320" w:lineRule="exact"/>
                    <w:ind w:left="-468" w:firstLine="360"/>
                    <w:contextualSpacing/>
                    <w:jc w:val="both"/>
                    <w:rPr>
                      <w:rFonts w:cs="Cambria"/>
                      <w:sz w:val="22"/>
                      <w:szCs w:val="22"/>
                    </w:rPr>
                  </w:pPr>
                  <w:r w:rsidRPr="0071652B">
                    <w:rPr>
                      <w:rFonts w:cs="Cambria"/>
                      <w:color w:val="000000"/>
                      <w:kern w:val="24"/>
                      <w:sz w:val="22"/>
                      <w:szCs w:val="22"/>
                    </w:rPr>
                    <w:t>Cable width (bare)</w:t>
                  </w:r>
                </w:p>
              </w:tc>
              <w:tc>
                <w:tcPr>
                  <w:tcW w:w="1260" w:type="dxa"/>
                  <w:tcBorders>
                    <w:top w:val="nil"/>
                    <w:left w:val="nil"/>
                    <w:bottom w:val="nil"/>
                    <w:right w:val="nil"/>
                  </w:tcBorders>
                </w:tcPr>
                <w:p w:rsidR="00E35392" w:rsidRPr="0071652B" w:rsidRDefault="00E35392" w:rsidP="00174BFF">
                  <w:pPr>
                    <w:spacing w:line="320" w:lineRule="exact"/>
                    <w:contextualSpacing/>
                    <w:jc w:val="center"/>
                    <w:rPr>
                      <w:rFonts w:cs="Cambria"/>
                      <w:sz w:val="22"/>
                      <w:szCs w:val="22"/>
                    </w:rPr>
                  </w:pPr>
                  <w:r w:rsidRPr="0071652B">
                    <w:rPr>
                      <w:rFonts w:cs="Cambria"/>
                      <w:color w:val="000000"/>
                      <w:kern w:val="24"/>
                      <w:sz w:val="22"/>
                      <w:szCs w:val="22"/>
                    </w:rPr>
                    <w:t>mm</w:t>
                  </w:r>
                </w:p>
              </w:tc>
              <w:tc>
                <w:tcPr>
                  <w:tcW w:w="1170" w:type="dxa"/>
                  <w:tcBorders>
                    <w:top w:val="nil"/>
                    <w:left w:val="nil"/>
                    <w:bottom w:val="nil"/>
                    <w:right w:val="nil"/>
                  </w:tcBorders>
                </w:tcPr>
                <w:p w:rsidR="00E35392" w:rsidRPr="0071652B" w:rsidRDefault="00E35392" w:rsidP="00174BFF">
                  <w:pPr>
                    <w:spacing w:line="320" w:lineRule="exact"/>
                    <w:contextualSpacing/>
                    <w:jc w:val="center"/>
                    <w:rPr>
                      <w:rFonts w:cs="Cambria"/>
                      <w:sz w:val="22"/>
                      <w:szCs w:val="22"/>
                    </w:rPr>
                  </w:pPr>
                  <w:r w:rsidRPr="0071652B">
                    <w:rPr>
                      <w:rFonts w:cs="Cambria"/>
                      <w:color w:val="000000"/>
                      <w:kern w:val="24"/>
                      <w:sz w:val="22"/>
                      <w:szCs w:val="22"/>
                    </w:rPr>
                    <w:t>9.85</w:t>
                  </w:r>
                </w:p>
              </w:tc>
              <w:tc>
                <w:tcPr>
                  <w:tcW w:w="2340" w:type="dxa"/>
                  <w:tcBorders>
                    <w:top w:val="nil"/>
                    <w:left w:val="nil"/>
                    <w:bottom w:val="nil"/>
                    <w:right w:val="nil"/>
                  </w:tcBorders>
                </w:tcPr>
                <w:p w:rsidR="00E35392" w:rsidRPr="0071652B" w:rsidRDefault="00E35392" w:rsidP="00174BFF">
                  <w:pPr>
                    <w:spacing w:line="320" w:lineRule="exact"/>
                    <w:ind w:firstLine="360"/>
                    <w:contextualSpacing/>
                    <w:jc w:val="both"/>
                    <w:rPr>
                      <w:rFonts w:cs="Cambria"/>
                      <w:sz w:val="22"/>
                      <w:szCs w:val="22"/>
                    </w:rPr>
                  </w:pPr>
                </w:p>
              </w:tc>
            </w:tr>
            <w:tr w:rsidR="00E35392" w:rsidRPr="0071652B" w:rsidTr="00875FE2">
              <w:trPr>
                <w:trHeight w:val="300"/>
              </w:trPr>
              <w:tc>
                <w:tcPr>
                  <w:tcW w:w="4050" w:type="dxa"/>
                  <w:tcBorders>
                    <w:top w:val="nil"/>
                    <w:left w:val="nil"/>
                    <w:bottom w:val="nil"/>
                    <w:right w:val="nil"/>
                  </w:tcBorders>
                </w:tcPr>
                <w:p w:rsidR="00E35392" w:rsidRPr="0071652B" w:rsidRDefault="00E35392" w:rsidP="00174BFF">
                  <w:pPr>
                    <w:spacing w:line="320" w:lineRule="exact"/>
                    <w:ind w:left="-468" w:firstLine="360"/>
                    <w:contextualSpacing/>
                    <w:jc w:val="both"/>
                    <w:rPr>
                      <w:rFonts w:cs="Cambria"/>
                      <w:sz w:val="22"/>
                      <w:szCs w:val="22"/>
                    </w:rPr>
                  </w:pPr>
                  <w:r w:rsidRPr="0071652B">
                    <w:rPr>
                      <w:rFonts w:cs="Cambria"/>
                      <w:color w:val="000000"/>
                      <w:kern w:val="24"/>
                      <w:sz w:val="22"/>
                      <w:szCs w:val="22"/>
                    </w:rPr>
                    <w:t>Cable thickness (bare)</w:t>
                  </w:r>
                </w:p>
              </w:tc>
              <w:tc>
                <w:tcPr>
                  <w:tcW w:w="1260" w:type="dxa"/>
                  <w:tcBorders>
                    <w:top w:val="nil"/>
                    <w:left w:val="nil"/>
                    <w:bottom w:val="nil"/>
                    <w:right w:val="nil"/>
                  </w:tcBorders>
                </w:tcPr>
                <w:p w:rsidR="00E35392" w:rsidRPr="0071652B" w:rsidRDefault="00E35392" w:rsidP="00174BFF">
                  <w:pPr>
                    <w:spacing w:line="320" w:lineRule="exact"/>
                    <w:contextualSpacing/>
                    <w:jc w:val="center"/>
                    <w:rPr>
                      <w:rFonts w:cs="Cambria"/>
                      <w:sz w:val="22"/>
                      <w:szCs w:val="22"/>
                    </w:rPr>
                  </w:pPr>
                  <w:r w:rsidRPr="0071652B">
                    <w:rPr>
                      <w:rFonts w:cs="Cambria"/>
                      <w:color w:val="000000"/>
                      <w:kern w:val="24"/>
                      <w:sz w:val="22"/>
                      <w:szCs w:val="22"/>
                    </w:rPr>
                    <w:t>mm</w:t>
                  </w:r>
                </w:p>
              </w:tc>
              <w:tc>
                <w:tcPr>
                  <w:tcW w:w="1170" w:type="dxa"/>
                  <w:tcBorders>
                    <w:top w:val="nil"/>
                    <w:left w:val="nil"/>
                    <w:bottom w:val="nil"/>
                    <w:right w:val="nil"/>
                  </w:tcBorders>
                </w:tcPr>
                <w:p w:rsidR="00E35392" w:rsidRPr="0071652B" w:rsidRDefault="00E35392" w:rsidP="00174BFF">
                  <w:pPr>
                    <w:spacing w:line="320" w:lineRule="exact"/>
                    <w:contextualSpacing/>
                    <w:jc w:val="center"/>
                    <w:rPr>
                      <w:rFonts w:cs="Cambria"/>
                      <w:sz w:val="22"/>
                      <w:szCs w:val="22"/>
                    </w:rPr>
                  </w:pPr>
                  <w:r w:rsidRPr="0071652B">
                    <w:rPr>
                      <w:rFonts w:cs="Cambria"/>
                      <w:color w:val="000000"/>
                      <w:kern w:val="24"/>
                      <w:sz w:val="22"/>
                      <w:szCs w:val="22"/>
                    </w:rPr>
                    <w:t>3.1</w:t>
                  </w:r>
                  <w:r w:rsidR="00EF5E61">
                    <w:rPr>
                      <w:rFonts w:cs="Cambria"/>
                      <w:color w:val="000000"/>
                      <w:kern w:val="24"/>
                      <w:sz w:val="22"/>
                      <w:szCs w:val="22"/>
                    </w:rPr>
                    <w:t>1</w:t>
                  </w:r>
                </w:p>
              </w:tc>
              <w:tc>
                <w:tcPr>
                  <w:tcW w:w="2340" w:type="dxa"/>
                  <w:tcBorders>
                    <w:top w:val="nil"/>
                    <w:left w:val="nil"/>
                    <w:bottom w:val="nil"/>
                    <w:right w:val="nil"/>
                  </w:tcBorders>
                </w:tcPr>
                <w:p w:rsidR="00E35392" w:rsidRPr="0071652B" w:rsidRDefault="00E35392" w:rsidP="00174BFF">
                  <w:pPr>
                    <w:spacing w:line="320" w:lineRule="exact"/>
                    <w:ind w:firstLine="360"/>
                    <w:contextualSpacing/>
                    <w:jc w:val="both"/>
                    <w:rPr>
                      <w:rFonts w:cs="Cambria"/>
                      <w:sz w:val="22"/>
                      <w:szCs w:val="22"/>
                    </w:rPr>
                  </w:pPr>
                </w:p>
              </w:tc>
            </w:tr>
            <w:tr w:rsidR="00E35392" w:rsidRPr="0071652B" w:rsidTr="00875FE2">
              <w:trPr>
                <w:trHeight w:val="300"/>
              </w:trPr>
              <w:tc>
                <w:tcPr>
                  <w:tcW w:w="4050" w:type="dxa"/>
                  <w:tcBorders>
                    <w:top w:val="nil"/>
                    <w:left w:val="nil"/>
                    <w:bottom w:val="nil"/>
                    <w:right w:val="nil"/>
                  </w:tcBorders>
                </w:tcPr>
                <w:p w:rsidR="00E35392" w:rsidRPr="00BC764C" w:rsidRDefault="00E35392" w:rsidP="00174BFF">
                  <w:pPr>
                    <w:spacing w:line="320" w:lineRule="exact"/>
                    <w:ind w:left="-468" w:firstLine="360"/>
                    <w:contextualSpacing/>
                    <w:jc w:val="both"/>
                    <w:rPr>
                      <w:rFonts w:cs="Cambria"/>
                      <w:sz w:val="22"/>
                      <w:szCs w:val="22"/>
                      <w:lang w:val="en-US"/>
                    </w:rPr>
                  </w:pPr>
                  <w:r w:rsidRPr="00BC764C">
                    <w:rPr>
                      <w:rFonts w:cs="Cambria"/>
                      <w:color w:val="000000"/>
                      <w:kern w:val="24"/>
                      <w:sz w:val="22"/>
                      <w:szCs w:val="22"/>
                      <w:lang w:val="en-US"/>
                    </w:rPr>
                    <w:t>Overall Al/Cu/SC ratio</w:t>
                  </w:r>
                </w:p>
              </w:tc>
              <w:tc>
                <w:tcPr>
                  <w:tcW w:w="1260" w:type="dxa"/>
                  <w:tcBorders>
                    <w:top w:val="nil"/>
                    <w:left w:val="nil"/>
                    <w:bottom w:val="nil"/>
                    <w:right w:val="nil"/>
                  </w:tcBorders>
                </w:tcPr>
                <w:p w:rsidR="00E35392" w:rsidRPr="00BC764C" w:rsidRDefault="00E35392" w:rsidP="00174BFF">
                  <w:pPr>
                    <w:spacing w:line="320" w:lineRule="exact"/>
                    <w:contextualSpacing/>
                    <w:jc w:val="both"/>
                    <w:rPr>
                      <w:rFonts w:cs="Cambria"/>
                      <w:sz w:val="22"/>
                      <w:szCs w:val="22"/>
                      <w:lang w:val="en-US"/>
                    </w:rPr>
                  </w:pPr>
                </w:p>
              </w:tc>
              <w:tc>
                <w:tcPr>
                  <w:tcW w:w="1170" w:type="dxa"/>
                  <w:tcBorders>
                    <w:top w:val="nil"/>
                    <w:left w:val="nil"/>
                    <w:bottom w:val="nil"/>
                    <w:right w:val="nil"/>
                  </w:tcBorders>
                </w:tcPr>
                <w:p w:rsidR="00E35392" w:rsidRPr="0071652B" w:rsidRDefault="00E35392" w:rsidP="00174BFF">
                  <w:pPr>
                    <w:spacing w:line="320" w:lineRule="exact"/>
                    <w:contextualSpacing/>
                    <w:jc w:val="center"/>
                    <w:rPr>
                      <w:rFonts w:cs="Cambria"/>
                      <w:sz w:val="22"/>
                      <w:szCs w:val="22"/>
                    </w:rPr>
                  </w:pPr>
                  <w:r w:rsidRPr="0071652B">
                    <w:rPr>
                      <w:rFonts w:cs="Cambria"/>
                      <w:color w:val="000000"/>
                      <w:kern w:val="24"/>
                      <w:sz w:val="22"/>
                      <w:szCs w:val="22"/>
                    </w:rPr>
                    <w:t>11/1/1</w:t>
                  </w:r>
                </w:p>
              </w:tc>
              <w:tc>
                <w:tcPr>
                  <w:tcW w:w="2340" w:type="dxa"/>
                  <w:tcBorders>
                    <w:top w:val="nil"/>
                    <w:left w:val="nil"/>
                    <w:bottom w:val="nil"/>
                    <w:right w:val="nil"/>
                  </w:tcBorders>
                </w:tcPr>
                <w:p w:rsidR="00E35392" w:rsidRPr="0071652B" w:rsidRDefault="00E35392" w:rsidP="00174BFF">
                  <w:pPr>
                    <w:spacing w:line="320" w:lineRule="exact"/>
                    <w:ind w:firstLine="360"/>
                    <w:contextualSpacing/>
                    <w:jc w:val="both"/>
                    <w:rPr>
                      <w:rFonts w:cs="Cambria"/>
                      <w:sz w:val="22"/>
                      <w:szCs w:val="22"/>
                    </w:rPr>
                  </w:pPr>
                </w:p>
              </w:tc>
            </w:tr>
            <w:tr w:rsidR="00E35392" w:rsidRPr="0071652B" w:rsidTr="00875FE2">
              <w:trPr>
                <w:trHeight w:val="300"/>
              </w:trPr>
              <w:tc>
                <w:tcPr>
                  <w:tcW w:w="4050" w:type="dxa"/>
                  <w:tcBorders>
                    <w:top w:val="nil"/>
                    <w:left w:val="nil"/>
                    <w:bottom w:val="nil"/>
                    <w:right w:val="nil"/>
                  </w:tcBorders>
                </w:tcPr>
                <w:p w:rsidR="00E35392" w:rsidRPr="0071652B" w:rsidRDefault="00E35392" w:rsidP="00174BFF">
                  <w:pPr>
                    <w:spacing w:line="320" w:lineRule="exact"/>
                    <w:ind w:left="-468" w:firstLine="360"/>
                    <w:contextualSpacing/>
                    <w:jc w:val="both"/>
                    <w:rPr>
                      <w:rFonts w:cs="Cambria"/>
                      <w:sz w:val="22"/>
                      <w:szCs w:val="22"/>
                    </w:rPr>
                  </w:pPr>
                  <w:r w:rsidRPr="0071652B">
                    <w:rPr>
                      <w:rFonts w:cs="Cambria"/>
                      <w:color w:val="000000"/>
                      <w:kern w:val="24"/>
                      <w:sz w:val="22"/>
                      <w:szCs w:val="22"/>
                    </w:rPr>
                    <w:t>Aluminum RRR</w:t>
                  </w:r>
                </w:p>
              </w:tc>
              <w:tc>
                <w:tcPr>
                  <w:tcW w:w="1260" w:type="dxa"/>
                  <w:tcBorders>
                    <w:top w:val="nil"/>
                    <w:left w:val="nil"/>
                    <w:bottom w:val="nil"/>
                    <w:right w:val="nil"/>
                  </w:tcBorders>
                </w:tcPr>
                <w:p w:rsidR="00E35392" w:rsidRPr="0071652B" w:rsidRDefault="00E35392" w:rsidP="00174BFF">
                  <w:pPr>
                    <w:spacing w:line="320" w:lineRule="exact"/>
                    <w:contextualSpacing/>
                    <w:jc w:val="both"/>
                    <w:rPr>
                      <w:rFonts w:cs="Cambria"/>
                      <w:sz w:val="22"/>
                      <w:szCs w:val="22"/>
                    </w:rPr>
                  </w:pPr>
                </w:p>
              </w:tc>
              <w:tc>
                <w:tcPr>
                  <w:tcW w:w="1170" w:type="dxa"/>
                  <w:tcBorders>
                    <w:top w:val="nil"/>
                    <w:left w:val="nil"/>
                    <w:bottom w:val="nil"/>
                    <w:right w:val="nil"/>
                  </w:tcBorders>
                </w:tcPr>
                <w:p w:rsidR="00E35392" w:rsidRPr="0071652B" w:rsidRDefault="00E35392" w:rsidP="00174BFF">
                  <w:pPr>
                    <w:spacing w:line="320" w:lineRule="exact"/>
                    <w:contextualSpacing/>
                    <w:jc w:val="center"/>
                    <w:rPr>
                      <w:rFonts w:cs="Cambria"/>
                      <w:sz w:val="22"/>
                      <w:szCs w:val="22"/>
                    </w:rPr>
                  </w:pPr>
                  <w:r w:rsidRPr="0071652B">
                    <w:rPr>
                      <w:rFonts w:cs="Cambria"/>
                      <w:sz w:val="22"/>
                      <w:szCs w:val="22"/>
                    </w:rPr>
                    <w:t>&gt; 800</w:t>
                  </w:r>
                </w:p>
              </w:tc>
              <w:tc>
                <w:tcPr>
                  <w:tcW w:w="2340" w:type="dxa"/>
                  <w:tcBorders>
                    <w:top w:val="nil"/>
                    <w:left w:val="nil"/>
                    <w:bottom w:val="nil"/>
                    <w:right w:val="nil"/>
                  </w:tcBorders>
                </w:tcPr>
                <w:p w:rsidR="00E35392" w:rsidRPr="0071652B" w:rsidRDefault="00E35392" w:rsidP="00174BFF">
                  <w:pPr>
                    <w:spacing w:line="320" w:lineRule="exact"/>
                    <w:ind w:firstLine="360"/>
                    <w:contextualSpacing/>
                    <w:jc w:val="both"/>
                    <w:rPr>
                      <w:rFonts w:cs="Cambria"/>
                      <w:sz w:val="22"/>
                      <w:szCs w:val="22"/>
                    </w:rPr>
                  </w:pPr>
                  <w:r w:rsidRPr="0071652B">
                    <w:rPr>
                      <w:rFonts w:cs="Cambria"/>
                      <w:sz w:val="22"/>
                      <w:szCs w:val="22"/>
                    </w:rPr>
                    <w:t>After cold work</w:t>
                  </w:r>
                </w:p>
              </w:tc>
            </w:tr>
            <w:tr w:rsidR="00E35392" w:rsidRPr="0071652B" w:rsidTr="00875FE2">
              <w:trPr>
                <w:trHeight w:val="300"/>
              </w:trPr>
              <w:tc>
                <w:tcPr>
                  <w:tcW w:w="4050" w:type="dxa"/>
                  <w:tcBorders>
                    <w:top w:val="nil"/>
                    <w:left w:val="nil"/>
                    <w:bottom w:val="nil"/>
                    <w:right w:val="nil"/>
                  </w:tcBorders>
                </w:tcPr>
                <w:p w:rsidR="00E35392" w:rsidRPr="00EC0BF6" w:rsidRDefault="00E35392" w:rsidP="00174BFF">
                  <w:pPr>
                    <w:spacing w:line="320" w:lineRule="exact"/>
                    <w:ind w:left="-468" w:firstLine="360"/>
                    <w:contextualSpacing/>
                    <w:jc w:val="both"/>
                    <w:rPr>
                      <w:rFonts w:cs="Cambria"/>
                      <w:color w:val="000000"/>
                      <w:kern w:val="24"/>
                      <w:sz w:val="22"/>
                      <w:szCs w:val="22"/>
                      <w:lang w:val="en-US"/>
                    </w:rPr>
                  </w:pPr>
                  <w:r w:rsidRPr="00EC0BF6">
                    <w:rPr>
                      <w:rFonts w:cs="Cambria"/>
                      <w:color w:val="000000"/>
                      <w:kern w:val="24"/>
                      <w:sz w:val="22"/>
                      <w:szCs w:val="22"/>
                      <w:lang w:val="en-US"/>
                    </w:rPr>
                    <w:t xml:space="preserve">Aluminum 0.2% yield strength at 300 K </w:t>
                  </w:r>
                </w:p>
              </w:tc>
              <w:tc>
                <w:tcPr>
                  <w:tcW w:w="1260" w:type="dxa"/>
                  <w:tcBorders>
                    <w:top w:val="nil"/>
                    <w:left w:val="nil"/>
                    <w:bottom w:val="nil"/>
                    <w:right w:val="nil"/>
                  </w:tcBorders>
                </w:tcPr>
                <w:p w:rsidR="00E35392" w:rsidRPr="0071652B" w:rsidRDefault="00E35392" w:rsidP="00174BFF">
                  <w:pPr>
                    <w:spacing w:line="320" w:lineRule="exact"/>
                    <w:contextualSpacing/>
                    <w:jc w:val="center"/>
                    <w:rPr>
                      <w:rFonts w:cs="Cambria"/>
                      <w:color w:val="000000"/>
                      <w:kern w:val="24"/>
                      <w:sz w:val="22"/>
                      <w:szCs w:val="22"/>
                    </w:rPr>
                  </w:pPr>
                  <w:r w:rsidRPr="0071652B">
                    <w:rPr>
                      <w:rFonts w:cs="Cambria"/>
                      <w:color w:val="000000"/>
                      <w:kern w:val="24"/>
                      <w:sz w:val="22"/>
                      <w:szCs w:val="22"/>
                    </w:rPr>
                    <w:t>MPa</w:t>
                  </w:r>
                </w:p>
              </w:tc>
              <w:tc>
                <w:tcPr>
                  <w:tcW w:w="1170" w:type="dxa"/>
                  <w:tcBorders>
                    <w:top w:val="nil"/>
                    <w:left w:val="nil"/>
                    <w:bottom w:val="nil"/>
                    <w:right w:val="nil"/>
                  </w:tcBorders>
                </w:tcPr>
                <w:p w:rsidR="00E35392" w:rsidRPr="0071652B" w:rsidRDefault="00E35392" w:rsidP="00174BFF">
                  <w:pPr>
                    <w:spacing w:line="320" w:lineRule="exact"/>
                    <w:contextualSpacing/>
                    <w:jc w:val="center"/>
                    <w:rPr>
                      <w:rFonts w:cs="Cambria"/>
                      <w:kern w:val="24"/>
                      <w:sz w:val="22"/>
                      <w:szCs w:val="22"/>
                    </w:rPr>
                  </w:pPr>
                  <w:r w:rsidRPr="0071652B">
                    <w:rPr>
                      <w:rFonts w:cs="Cambria"/>
                      <w:kern w:val="24"/>
                      <w:sz w:val="22"/>
                      <w:szCs w:val="22"/>
                    </w:rPr>
                    <w:t>30</w:t>
                  </w:r>
                </w:p>
              </w:tc>
              <w:tc>
                <w:tcPr>
                  <w:tcW w:w="2340" w:type="dxa"/>
                  <w:tcBorders>
                    <w:top w:val="nil"/>
                    <w:left w:val="nil"/>
                    <w:bottom w:val="nil"/>
                    <w:right w:val="nil"/>
                  </w:tcBorders>
                </w:tcPr>
                <w:p w:rsidR="00E35392" w:rsidRPr="0071652B" w:rsidRDefault="00E35392" w:rsidP="00174BFF">
                  <w:pPr>
                    <w:spacing w:line="320" w:lineRule="exact"/>
                    <w:ind w:firstLine="360"/>
                    <w:contextualSpacing/>
                    <w:jc w:val="both"/>
                    <w:rPr>
                      <w:rFonts w:cs="Cambria"/>
                      <w:kern w:val="24"/>
                      <w:sz w:val="22"/>
                      <w:szCs w:val="22"/>
                    </w:rPr>
                  </w:pPr>
                </w:p>
              </w:tc>
            </w:tr>
            <w:tr w:rsidR="00E35392" w:rsidRPr="0071652B" w:rsidTr="00875FE2">
              <w:trPr>
                <w:trHeight w:val="300"/>
              </w:trPr>
              <w:tc>
                <w:tcPr>
                  <w:tcW w:w="4050" w:type="dxa"/>
                  <w:tcBorders>
                    <w:top w:val="nil"/>
                    <w:left w:val="nil"/>
                    <w:bottom w:val="nil"/>
                    <w:right w:val="nil"/>
                  </w:tcBorders>
                </w:tcPr>
                <w:p w:rsidR="00E35392" w:rsidRPr="00EC0BF6" w:rsidRDefault="00E35392" w:rsidP="00174BFF">
                  <w:pPr>
                    <w:spacing w:line="320" w:lineRule="exact"/>
                    <w:ind w:left="-468" w:firstLine="360"/>
                    <w:contextualSpacing/>
                    <w:jc w:val="both"/>
                    <w:rPr>
                      <w:rFonts w:cs="Cambria"/>
                      <w:color w:val="000000"/>
                      <w:kern w:val="24"/>
                      <w:sz w:val="22"/>
                      <w:szCs w:val="22"/>
                      <w:lang w:val="en-US"/>
                    </w:rPr>
                  </w:pPr>
                  <w:r w:rsidRPr="00EC0BF6">
                    <w:rPr>
                      <w:rFonts w:cs="Cambria"/>
                      <w:color w:val="000000"/>
                      <w:kern w:val="24"/>
                      <w:sz w:val="22"/>
                      <w:szCs w:val="22"/>
                      <w:lang w:val="en-US"/>
                    </w:rPr>
                    <w:t xml:space="preserve">Aluminum 0.2% yield strength at 4.2 K </w:t>
                  </w:r>
                </w:p>
              </w:tc>
              <w:tc>
                <w:tcPr>
                  <w:tcW w:w="1260" w:type="dxa"/>
                  <w:tcBorders>
                    <w:top w:val="nil"/>
                    <w:left w:val="nil"/>
                    <w:bottom w:val="nil"/>
                    <w:right w:val="nil"/>
                  </w:tcBorders>
                </w:tcPr>
                <w:p w:rsidR="00E35392" w:rsidRPr="0071652B" w:rsidRDefault="00E35392" w:rsidP="00174BFF">
                  <w:pPr>
                    <w:spacing w:line="320" w:lineRule="exact"/>
                    <w:contextualSpacing/>
                    <w:jc w:val="center"/>
                    <w:rPr>
                      <w:rFonts w:cs="Cambria"/>
                      <w:color w:val="000000"/>
                      <w:kern w:val="24"/>
                      <w:sz w:val="22"/>
                      <w:szCs w:val="22"/>
                    </w:rPr>
                  </w:pPr>
                  <w:r w:rsidRPr="0071652B">
                    <w:rPr>
                      <w:rFonts w:cs="Cambria"/>
                      <w:color w:val="000000"/>
                      <w:kern w:val="24"/>
                      <w:sz w:val="22"/>
                      <w:szCs w:val="22"/>
                    </w:rPr>
                    <w:t>MPa</w:t>
                  </w:r>
                </w:p>
              </w:tc>
              <w:tc>
                <w:tcPr>
                  <w:tcW w:w="1170" w:type="dxa"/>
                  <w:tcBorders>
                    <w:top w:val="nil"/>
                    <w:left w:val="nil"/>
                    <w:bottom w:val="nil"/>
                    <w:right w:val="nil"/>
                  </w:tcBorders>
                </w:tcPr>
                <w:p w:rsidR="00E35392" w:rsidRPr="0071652B" w:rsidRDefault="00E35392" w:rsidP="00174BFF">
                  <w:pPr>
                    <w:spacing w:line="320" w:lineRule="exact"/>
                    <w:contextualSpacing/>
                    <w:jc w:val="center"/>
                    <w:rPr>
                      <w:rFonts w:cs="Cambria"/>
                      <w:kern w:val="24"/>
                      <w:sz w:val="22"/>
                      <w:szCs w:val="22"/>
                    </w:rPr>
                  </w:pPr>
                  <w:r w:rsidRPr="0071652B">
                    <w:rPr>
                      <w:rFonts w:cs="Cambria"/>
                      <w:kern w:val="24"/>
                      <w:sz w:val="22"/>
                      <w:szCs w:val="22"/>
                    </w:rPr>
                    <w:t>40</w:t>
                  </w:r>
                </w:p>
              </w:tc>
              <w:tc>
                <w:tcPr>
                  <w:tcW w:w="2340" w:type="dxa"/>
                  <w:tcBorders>
                    <w:top w:val="nil"/>
                    <w:left w:val="nil"/>
                    <w:bottom w:val="nil"/>
                    <w:right w:val="nil"/>
                  </w:tcBorders>
                </w:tcPr>
                <w:p w:rsidR="00E35392" w:rsidRPr="0071652B" w:rsidRDefault="00E35392" w:rsidP="00174BFF">
                  <w:pPr>
                    <w:spacing w:line="320" w:lineRule="exact"/>
                    <w:ind w:firstLine="360"/>
                    <w:contextualSpacing/>
                    <w:jc w:val="both"/>
                    <w:rPr>
                      <w:rFonts w:cs="Cambria"/>
                      <w:kern w:val="24"/>
                      <w:sz w:val="22"/>
                      <w:szCs w:val="22"/>
                    </w:rPr>
                  </w:pPr>
                </w:p>
              </w:tc>
            </w:tr>
            <w:tr w:rsidR="00011E96" w:rsidRPr="00011E96" w:rsidTr="00875FE2">
              <w:trPr>
                <w:trHeight w:val="300"/>
              </w:trPr>
              <w:tc>
                <w:tcPr>
                  <w:tcW w:w="4050" w:type="dxa"/>
                  <w:tcBorders>
                    <w:top w:val="nil"/>
                    <w:left w:val="nil"/>
                    <w:bottom w:val="nil"/>
                    <w:right w:val="nil"/>
                  </w:tcBorders>
                </w:tcPr>
                <w:p w:rsidR="00011E96" w:rsidRPr="00EC0BF6" w:rsidRDefault="00011E96" w:rsidP="00174BFF">
                  <w:pPr>
                    <w:spacing w:line="320" w:lineRule="exact"/>
                    <w:ind w:left="-468" w:firstLine="360"/>
                    <w:contextualSpacing/>
                    <w:jc w:val="both"/>
                    <w:rPr>
                      <w:rFonts w:cs="Cambria"/>
                      <w:color w:val="000000"/>
                      <w:kern w:val="24"/>
                      <w:sz w:val="22"/>
                      <w:szCs w:val="22"/>
                      <w:lang w:val="en-US"/>
                    </w:rPr>
                  </w:pPr>
                  <w:r w:rsidRPr="00EC0BF6">
                    <w:rPr>
                      <w:rFonts w:cs="Cambria"/>
                      <w:color w:val="000000"/>
                      <w:kern w:val="24"/>
                      <w:sz w:val="22"/>
                      <w:szCs w:val="22"/>
                      <w:lang w:val="en-US"/>
                    </w:rPr>
                    <w:t xml:space="preserve">Shear strength btw aluminum </w:t>
                  </w:r>
                  <w:r w:rsidR="005C0B4F">
                    <w:rPr>
                      <w:rFonts w:cs="Cambria"/>
                      <w:color w:val="000000"/>
                      <w:kern w:val="24"/>
                      <w:sz w:val="22"/>
                      <w:szCs w:val="22"/>
                      <w:lang w:val="en-US"/>
                    </w:rPr>
                    <w:t>–</w:t>
                  </w:r>
                  <w:r w:rsidRPr="00EC0BF6">
                    <w:rPr>
                      <w:rFonts w:cs="Cambria"/>
                      <w:color w:val="000000"/>
                      <w:kern w:val="24"/>
                      <w:sz w:val="22"/>
                      <w:szCs w:val="22"/>
                      <w:lang w:val="en-US"/>
                    </w:rPr>
                    <w:t xml:space="preserve"> strands</w:t>
                  </w:r>
                </w:p>
              </w:tc>
              <w:tc>
                <w:tcPr>
                  <w:tcW w:w="1260" w:type="dxa"/>
                  <w:tcBorders>
                    <w:top w:val="nil"/>
                    <w:left w:val="nil"/>
                    <w:bottom w:val="nil"/>
                    <w:right w:val="nil"/>
                  </w:tcBorders>
                </w:tcPr>
                <w:p w:rsidR="00011E96" w:rsidRPr="00011E96" w:rsidRDefault="00011E96" w:rsidP="00174BFF">
                  <w:pPr>
                    <w:spacing w:line="320" w:lineRule="exact"/>
                    <w:contextualSpacing/>
                    <w:jc w:val="center"/>
                    <w:rPr>
                      <w:rFonts w:cs="Cambria"/>
                      <w:color w:val="000000"/>
                      <w:kern w:val="24"/>
                      <w:sz w:val="22"/>
                      <w:szCs w:val="22"/>
                      <w:lang w:val="en-US"/>
                    </w:rPr>
                  </w:pPr>
                  <w:r w:rsidRPr="0071652B">
                    <w:rPr>
                      <w:rFonts w:cs="Cambria"/>
                      <w:color w:val="000000"/>
                      <w:kern w:val="24"/>
                      <w:sz w:val="22"/>
                      <w:szCs w:val="22"/>
                    </w:rPr>
                    <w:t>MPa</w:t>
                  </w:r>
                </w:p>
              </w:tc>
              <w:tc>
                <w:tcPr>
                  <w:tcW w:w="1170" w:type="dxa"/>
                  <w:tcBorders>
                    <w:top w:val="nil"/>
                    <w:left w:val="nil"/>
                    <w:bottom w:val="nil"/>
                    <w:right w:val="nil"/>
                  </w:tcBorders>
                </w:tcPr>
                <w:p w:rsidR="00011E96" w:rsidRPr="00011E96" w:rsidRDefault="00011E96" w:rsidP="00174BFF">
                  <w:pPr>
                    <w:spacing w:line="320" w:lineRule="exact"/>
                    <w:contextualSpacing/>
                    <w:jc w:val="center"/>
                    <w:rPr>
                      <w:rFonts w:cs="Cambria"/>
                      <w:kern w:val="24"/>
                      <w:sz w:val="22"/>
                      <w:szCs w:val="22"/>
                      <w:lang w:val="en-US"/>
                    </w:rPr>
                  </w:pPr>
                  <w:r w:rsidRPr="0071652B">
                    <w:rPr>
                      <w:rFonts w:cs="Cambria"/>
                      <w:color w:val="000000"/>
                      <w:kern w:val="24"/>
                      <w:sz w:val="22"/>
                      <w:szCs w:val="22"/>
                    </w:rPr>
                    <w:t>&gt; 20</w:t>
                  </w:r>
                </w:p>
              </w:tc>
              <w:tc>
                <w:tcPr>
                  <w:tcW w:w="2340" w:type="dxa"/>
                  <w:tcBorders>
                    <w:top w:val="nil"/>
                    <w:left w:val="nil"/>
                    <w:bottom w:val="nil"/>
                    <w:right w:val="nil"/>
                  </w:tcBorders>
                </w:tcPr>
                <w:p w:rsidR="00011E96" w:rsidRPr="00011E96" w:rsidRDefault="00011E96" w:rsidP="00174BFF">
                  <w:pPr>
                    <w:spacing w:line="320" w:lineRule="exact"/>
                    <w:ind w:firstLine="360"/>
                    <w:contextualSpacing/>
                    <w:jc w:val="both"/>
                    <w:rPr>
                      <w:rFonts w:cs="Cambria"/>
                      <w:kern w:val="24"/>
                      <w:sz w:val="22"/>
                      <w:szCs w:val="22"/>
                      <w:lang w:val="en-US"/>
                    </w:rPr>
                  </w:pPr>
                </w:p>
              </w:tc>
            </w:tr>
          </w:tbl>
          <w:p w:rsidR="00E35392" w:rsidRDefault="00E35392"/>
        </w:tc>
      </w:tr>
    </w:tbl>
    <w:p w:rsidR="00EC0BF6" w:rsidRDefault="00EC0BF6" w:rsidP="002C0187">
      <w:pPr>
        <w:pStyle w:val="text"/>
        <w:spacing w:line="360" w:lineRule="auto"/>
        <w:ind w:firstLine="360"/>
        <w:rPr>
          <w:rFonts w:ascii="Times New Roman" w:hAnsi="Times New Roman"/>
          <w:sz w:val="26"/>
          <w:szCs w:val="26"/>
        </w:rPr>
      </w:pPr>
    </w:p>
    <w:p w:rsidR="00566732" w:rsidRDefault="00BD0557" w:rsidP="00875FE2">
      <w:pPr>
        <w:pStyle w:val="text"/>
        <w:spacing w:line="360" w:lineRule="auto"/>
        <w:ind w:firstLine="360"/>
        <w:jc w:val="center"/>
        <w:rPr>
          <w:rFonts w:ascii="Times New Roman" w:hAnsi="Times New Roman"/>
          <w:sz w:val="26"/>
          <w:szCs w:val="26"/>
        </w:rPr>
      </w:pPr>
      <w:r>
        <w:rPr>
          <w:rFonts w:ascii="Times New Roman" w:hAnsi="Times New Roman"/>
          <w:noProof/>
          <w:sz w:val="26"/>
          <w:szCs w:val="26"/>
          <w:lang w:val="en-US"/>
        </w:rPr>
        <w:drawing>
          <wp:inline distT="0" distB="0" distL="0" distR="0">
            <wp:extent cx="4724794" cy="180685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3131" cy="1806219"/>
                    </a:xfrm>
                    <a:prstGeom prst="rect">
                      <a:avLst/>
                    </a:prstGeom>
                    <a:noFill/>
                  </pic:spPr>
                </pic:pic>
              </a:graphicData>
            </a:graphic>
          </wp:inline>
        </w:drawing>
      </w:r>
    </w:p>
    <w:p w:rsidR="00566732" w:rsidRPr="00566732" w:rsidRDefault="00566732" w:rsidP="00566732">
      <w:pPr>
        <w:pStyle w:val="text"/>
        <w:spacing w:line="360" w:lineRule="auto"/>
        <w:ind w:firstLine="360"/>
        <w:jc w:val="center"/>
        <w:rPr>
          <w:rFonts w:ascii="Times New Roman" w:hAnsi="Times New Roman"/>
          <w:sz w:val="22"/>
          <w:szCs w:val="22"/>
        </w:rPr>
      </w:pPr>
      <w:bookmarkStart w:id="1" w:name="_Ref274753495"/>
      <w:r w:rsidRPr="00566732">
        <w:rPr>
          <w:sz w:val="22"/>
          <w:szCs w:val="22"/>
        </w:rPr>
        <w:t xml:space="preserve">Fig. </w:t>
      </w:r>
      <w:bookmarkEnd w:id="1"/>
      <w:r w:rsidR="000C1F4C">
        <w:rPr>
          <w:sz w:val="22"/>
          <w:szCs w:val="22"/>
        </w:rPr>
        <w:t>6</w:t>
      </w:r>
      <w:r w:rsidRPr="00566732">
        <w:rPr>
          <w:sz w:val="22"/>
          <w:szCs w:val="22"/>
        </w:rPr>
        <w:t xml:space="preserve">: Sketch of TS </w:t>
      </w:r>
      <w:r w:rsidR="00081EAB">
        <w:rPr>
          <w:sz w:val="22"/>
          <w:szCs w:val="22"/>
        </w:rPr>
        <w:t xml:space="preserve">insulated </w:t>
      </w:r>
      <w:r w:rsidRPr="00566732">
        <w:rPr>
          <w:sz w:val="22"/>
          <w:szCs w:val="22"/>
        </w:rPr>
        <w:t>conductor</w:t>
      </w:r>
      <w:r w:rsidR="00FD1CB4">
        <w:rPr>
          <w:sz w:val="22"/>
          <w:szCs w:val="22"/>
        </w:rPr>
        <w:t xml:space="preserve"> with nominal dimensions.</w:t>
      </w:r>
    </w:p>
    <w:p w:rsidR="006168D3" w:rsidRPr="00545CC2" w:rsidRDefault="006168D3" w:rsidP="00545CC2">
      <w:pPr>
        <w:keepNext/>
        <w:tabs>
          <w:tab w:val="left" w:pos="851"/>
        </w:tabs>
        <w:spacing w:before="240" w:after="40" w:line="360" w:lineRule="auto"/>
        <w:outlineLvl w:val="2"/>
        <w:rPr>
          <w:rFonts w:ascii="Times" w:hAnsi="Times"/>
          <w:b/>
          <w:vanish/>
          <w:sz w:val="24"/>
          <w:szCs w:val="24"/>
          <w:lang w:val="en-GB" w:eastAsia="en-US"/>
        </w:rPr>
      </w:pPr>
    </w:p>
    <w:p w:rsidR="00545CC2" w:rsidRPr="00545CC2" w:rsidRDefault="00545CC2" w:rsidP="00545CC2">
      <w:pPr>
        <w:pStyle w:val="text"/>
        <w:spacing w:line="360" w:lineRule="auto"/>
        <w:ind w:left="426" w:firstLine="0"/>
        <w:rPr>
          <w:rFonts w:ascii="Times New Roman" w:hAnsi="Times New Roman"/>
          <w:b/>
          <w:szCs w:val="24"/>
        </w:rPr>
      </w:pPr>
      <w:r w:rsidRPr="00545CC2">
        <w:rPr>
          <w:b/>
        </w:rPr>
        <w:t>5.1</w:t>
      </w:r>
      <w:r w:rsidRPr="00545CC2">
        <w:rPr>
          <w:b/>
        </w:rPr>
        <w:tab/>
      </w:r>
      <w:r w:rsidR="001C0AC6" w:rsidRPr="00545CC2">
        <w:rPr>
          <w:b/>
        </w:rPr>
        <w:t>Unit lengths</w:t>
      </w:r>
    </w:p>
    <w:p w:rsidR="00545CC2" w:rsidRDefault="00F06221" w:rsidP="00545CC2">
      <w:pPr>
        <w:pStyle w:val="text"/>
        <w:spacing w:line="276" w:lineRule="auto"/>
        <w:ind w:firstLine="360"/>
        <w:rPr>
          <w:rFonts w:ascii="Times New Roman" w:hAnsi="Times New Roman"/>
          <w:szCs w:val="24"/>
        </w:rPr>
      </w:pPr>
      <w:r w:rsidRPr="00545CC2">
        <w:rPr>
          <w:szCs w:val="24"/>
        </w:rPr>
        <w:t xml:space="preserve">The length of cable </w:t>
      </w:r>
      <w:r w:rsidR="002C0187" w:rsidRPr="00545CC2">
        <w:rPr>
          <w:szCs w:val="24"/>
        </w:rPr>
        <w:t>provided by</w:t>
      </w:r>
      <w:r w:rsidRPr="00545CC2">
        <w:rPr>
          <w:szCs w:val="24"/>
        </w:rPr>
        <w:t xml:space="preserve"> </w:t>
      </w:r>
      <w:r w:rsidR="00740A59" w:rsidRPr="00545CC2">
        <w:rPr>
          <w:szCs w:val="24"/>
        </w:rPr>
        <w:t xml:space="preserve">INFN/Fermilab </w:t>
      </w:r>
      <w:r w:rsidR="002C0187" w:rsidRPr="00545CC2">
        <w:rPr>
          <w:szCs w:val="24"/>
        </w:rPr>
        <w:t>will</w:t>
      </w:r>
      <w:r w:rsidRPr="00545CC2">
        <w:rPr>
          <w:szCs w:val="24"/>
        </w:rPr>
        <w:t xml:space="preserve"> </w:t>
      </w:r>
      <w:r w:rsidR="00CF7151" w:rsidRPr="00545CC2">
        <w:rPr>
          <w:szCs w:val="24"/>
        </w:rPr>
        <w:t xml:space="preserve">be </w:t>
      </w:r>
      <w:r w:rsidRPr="00545CC2">
        <w:rPr>
          <w:szCs w:val="24"/>
        </w:rPr>
        <w:t xml:space="preserve">enough </w:t>
      </w:r>
      <w:r w:rsidR="00C01B19" w:rsidRPr="00545CC2">
        <w:rPr>
          <w:szCs w:val="24"/>
        </w:rPr>
        <w:t xml:space="preserve">to wind two </w:t>
      </w:r>
      <w:r w:rsidR="00566732" w:rsidRPr="00545CC2">
        <w:rPr>
          <w:szCs w:val="24"/>
        </w:rPr>
        <w:t>coils</w:t>
      </w:r>
      <w:r w:rsidR="00C01B19" w:rsidRPr="00545CC2">
        <w:rPr>
          <w:szCs w:val="24"/>
        </w:rPr>
        <w:t xml:space="preserve">. Actually the cable will be provided </w:t>
      </w:r>
      <w:r w:rsidR="002C0187" w:rsidRPr="00545CC2">
        <w:rPr>
          <w:szCs w:val="24"/>
        </w:rPr>
        <w:t xml:space="preserve">in </w:t>
      </w:r>
      <w:r w:rsidR="00BE409C" w:rsidRPr="00545CC2">
        <w:rPr>
          <w:szCs w:val="24"/>
        </w:rPr>
        <w:t>two</w:t>
      </w:r>
      <w:r w:rsidR="00913254" w:rsidRPr="00545CC2">
        <w:rPr>
          <w:szCs w:val="24"/>
        </w:rPr>
        <w:t xml:space="preserve"> </w:t>
      </w:r>
      <w:r w:rsidR="00566732" w:rsidRPr="00545CC2">
        <w:rPr>
          <w:szCs w:val="24"/>
        </w:rPr>
        <w:t>unit</w:t>
      </w:r>
      <w:r w:rsidR="00BE409C" w:rsidRPr="00545CC2">
        <w:rPr>
          <w:szCs w:val="24"/>
        </w:rPr>
        <w:t>s of 1000 m each,</w:t>
      </w:r>
      <w:r w:rsidR="002C0187" w:rsidRPr="00545CC2">
        <w:rPr>
          <w:szCs w:val="24"/>
        </w:rPr>
        <w:t xml:space="preserve"> for a total length of</w:t>
      </w:r>
      <w:r w:rsidR="00566732" w:rsidRPr="00545CC2">
        <w:rPr>
          <w:szCs w:val="24"/>
        </w:rPr>
        <w:t xml:space="preserve"> </w:t>
      </w:r>
      <w:r w:rsidR="00BE409C" w:rsidRPr="00545CC2">
        <w:rPr>
          <w:szCs w:val="24"/>
        </w:rPr>
        <w:t>2000</w:t>
      </w:r>
      <w:r w:rsidR="002C0187" w:rsidRPr="00545CC2">
        <w:rPr>
          <w:szCs w:val="24"/>
        </w:rPr>
        <w:t xml:space="preserve"> m. </w:t>
      </w:r>
    </w:p>
    <w:p w:rsidR="00C04997" w:rsidRPr="00445A9A" w:rsidRDefault="00C04997" w:rsidP="00545CC2">
      <w:pPr>
        <w:spacing w:line="276" w:lineRule="auto"/>
        <w:rPr>
          <w:szCs w:val="24"/>
          <w:lang w:val="en-US"/>
        </w:rPr>
      </w:pPr>
    </w:p>
    <w:p w:rsidR="00E624FB" w:rsidRPr="002B2FA4" w:rsidRDefault="00545CC2" w:rsidP="00545CC2">
      <w:pPr>
        <w:pStyle w:val="text"/>
        <w:spacing w:line="360" w:lineRule="auto"/>
        <w:ind w:left="426" w:firstLine="0"/>
        <w:rPr>
          <w:rFonts w:ascii="Times New Roman" w:hAnsi="Times New Roman"/>
          <w:b/>
          <w:szCs w:val="24"/>
        </w:rPr>
      </w:pPr>
      <w:r>
        <w:rPr>
          <w:rFonts w:ascii="Times New Roman" w:hAnsi="Times New Roman"/>
          <w:b/>
          <w:szCs w:val="24"/>
        </w:rPr>
        <w:t>5.2</w:t>
      </w:r>
      <w:r>
        <w:rPr>
          <w:rFonts w:ascii="Times New Roman" w:hAnsi="Times New Roman"/>
          <w:b/>
          <w:szCs w:val="24"/>
        </w:rPr>
        <w:tab/>
      </w:r>
      <w:r w:rsidR="00E624FB" w:rsidRPr="002B2FA4">
        <w:rPr>
          <w:rFonts w:ascii="Times New Roman" w:hAnsi="Times New Roman"/>
          <w:b/>
          <w:szCs w:val="24"/>
        </w:rPr>
        <w:t>Insulation of</w:t>
      </w:r>
      <w:r w:rsidR="00566732" w:rsidRPr="002B2FA4">
        <w:rPr>
          <w:rFonts w:ascii="Times New Roman" w:hAnsi="Times New Roman"/>
          <w:b/>
          <w:szCs w:val="24"/>
        </w:rPr>
        <w:t xml:space="preserve"> the conductor</w:t>
      </w:r>
    </w:p>
    <w:p w:rsidR="00932331" w:rsidRDefault="00E624FB" w:rsidP="00932331">
      <w:pPr>
        <w:pStyle w:val="text"/>
        <w:spacing w:line="276" w:lineRule="auto"/>
        <w:ind w:firstLine="360"/>
        <w:rPr>
          <w:rFonts w:ascii="Times New Roman" w:hAnsi="Times New Roman"/>
          <w:szCs w:val="24"/>
        </w:rPr>
      </w:pPr>
      <w:r w:rsidRPr="002B2FA4">
        <w:rPr>
          <w:rFonts w:ascii="Times New Roman" w:hAnsi="Times New Roman"/>
          <w:szCs w:val="24"/>
        </w:rPr>
        <w:lastRenderedPageBreak/>
        <w:t xml:space="preserve">The </w:t>
      </w:r>
      <w:r w:rsidR="00566732" w:rsidRPr="002B2FA4">
        <w:rPr>
          <w:rFonts w:ascii="Times New Roman" w:hAnsi="Times New Roman"/>
          <w:szCs w:val="24"/>
        </w:rPr>
        <w:t>conductor</w:t>
      </w:r>
      <w:r w:rsidRPr="002B2FA4">
        <w:rPr>
          <w:rFonts w:ascii="Times New Roman" w:hAnsi="Times New Roman"/>
          <w:szCs w:val="24"/>
        </w:rPr>
        <w:t xml:space="preserve"> insulation is designed to provide simultaneously the required electrical insulation level, allow for heat transfer and maintain the coil turns in their position. Insulating the cables is under the responsibility of the Contractor and according to a procedure to be approved by INFN. The cables shall be carefully cleaned on-line before wrapping the insulation. </w:t>
      </w:r>
      <w:r w:rsidR="00932331">
        <w:rPr>
          <w:lang w:val="en-US"/>
        </w:rPr>
        <w:t xml:space="preserve">The insulation is made of fiberglass tape, wound around the cable with some overlap, resulting in a total thickness of 0.15 mm per cable side. </w:t>
      </w:r>
    </w:p>
    <w:p w:rsidR="00932331" w:rsidRPr="002B2FA4" w:rsidRDefault="00932331" w:rsidP="003F544A">
      <w:pPr>
        <w:pStyle w:val="text"/>
        <w:spacing w:line="360" w:lineRule="auto"/>
        <w:ind w:firstLine="0"/>
        <w:rPr>
          <w:szCs w:val="24"/>
        </w:rPr>
      </w:pPr>
    </w:p>
    <w:p w:rsidR="00207922" w:rsidRPr="00F95014" w:rsidRDefault="00207922" w:rsidP="00207922">
      <w:pPr>
        <w:numPr>
          <w:ilvl w:val="0"/>
          <w:numId w:val="5"/>
        </w:numPr>
        <w:spacing w:line="360" w:lineRule="auto"/>
        <w:jc w:val="both"/>
        <w:rPr>
          <w:b/>
          <w:sz w:val="26"/>
          <w:szCs w:val="26"/>
          <w:lang w:val="en-GB"/>
        </w:rPr>
      </w:pPr>
      <w:r w:rsidRPr="00F95014">
        <w:rPr>
          <w:b/>
          <w:sz w:val="26"/>
          <w:szCs w:val="26"/>
          <w:lang w:val="en-US"/>
        </w:rPr>
        <w:t>Lay-out of the prototype module</w:t>
      </w:r>
    </w:p>
    <w:p w:rsidR="001E1B3E" w:rsidRPr="002B2FA4" w:rsidRDefault="001E1B3E" w:rsidP="001E1B3E">
      <w:pPr>
        <w:spacing w:line="360" w:lineRule="auto"/>
        <w:ind w:left="360"/>
        <w:jc w:val="both"/>
        <w:rPr>
          <w:b/>
          <w:sz w:val="24"/>
          <w:szCs w:val="24"/>
          <w:lang w:val="en-GB"/>
        </w:rPr>
      </w:pPr>
    </w:p>
    <w:p w:rsidR="001E1B3E" w:rsidRDefault="00F95014" w:rsidP="001E1B3E">
      <w:pPr>
        <w:spacing w:line="360" w:lineRule="auto"/>
        <w:ind w:left="360"/>
        <w:jc w:val="both"/>
        <w:rPr>
          <w:b/>
          <w:sz w:val="24"/>
          <w:szCs w:val="24"/>
          <w:lang w:val="en-GB"/>
        </w:rPr>
      </w:pPr>
      <w:r>
        <w:rPr>
          <w:b/>
          <w:sz w:val="24"/>
          <w:szCs w:val="24"/>
          <w:lang w:val="en-GB"/>
        </w:rPr>
        <w:t>6.</w:t>
      </w:r>
      <w:r w:rsidR="001E1B3E" w:rsidRPr="002B2FA4">
        <w:rPr>
          <w:b/>
          <w:sz w:val="24"/>
          <w:szCs w:val="24"/>
          <w:lang w:val="en-GB"/>
        </w:rPr>
        <w:t>1 General Description</w:t>
      </w:r>
    </w:p>
    <w:p w:rsidR="00F95014" w:rsidRPr="002B2FA4" w:rsidRDefault="00F95014" w:rsidP="001E1B3E">
      <w:pPr>
        <w:spacing w:line="360" w:lineRule="auto"/>
        <w:ind w:left="360"/>
        <w:jc w:val="both"/>
        <w:rPr>
          <w:b/>
          <w:sz w:val="24"/>
          <w:szCs w:val="24"/>
          <w:lang w:val="en-GB"/>
        </w:rPr>
      </w:pPr>
    </w:p>
    <w:p w:rsidR="003F544A" w:rsidRDefault="00F95014" w:rsidP="003F544A">
      <w:pPr>
        <w:pStyle w:val="text"/>
        <w:spacing w:line="276" w:lineRule="auto"/>
        <w:ind w:firstLine="360"/>
        <w:rPr>
          <w:rFonts w:ascii="Times New Roman" w:hAnsi="Times New Roman"/>
          <w:szCs w:val="24"/>
        </w:rPr>
      </w:pPr>
      <w:r>
        <w:rPr>
          <w:szCs w:val="24"/>
        </w:rPr>
        <w:t>The prototype to be constructed includes the coil</w:t>
      </w:r>
      <w:r w:rsidR="00E21413">
        <w:rPr>
          <w:szCs w:val="24"/>
        </w:rPr>
        <w:t>s</w:t>
      </w:r>
      <w:r>
        <w:rPr>
          <w:szCs w:val="24"/>
        </w:rPr>
        <w:t xml:space="preserve"> 14 and 15 of the TS upstream set. The coils have the following characteristics:</w:t>
      </w:r>
      <w:r w:rsidR="003F544A" w:rsidRPr="003F544A">
        <w:rPr>
          <w:rFonts w:ascii="Times New Roman" w:hAnsi="Times New Roman"/>
          <w:szCs w:val="24"/>
        </w:rPr>
        <w:t xml:space="preserve"> </w:t>
      </w:r>
    </w:p>
    <w:p w:rsidR="00F95014" w:rsidRDefault="00F95014" w:rsidP="004C30E6">
      <w:pPr>
        <w:spacing w:line="360" w:lineRule="auto"/>
        <w:jc w:val="both"/>
        <w:rPr>
          <w:sz w:val="24"/>
          <w:szCs w:val="24"/>
          <w:lang w:val="en-GB"/>
        </w:rPr>
      </w:pPr>
    </w:p>
    <w:tbl>
      <w:tblPr>
        <w:tblStyle w:val="TableGrid"/>
        <w:tblW w:w="0" w:type="auto"/>
        <w:jc w:val="center"/>
        <w:tblLook w:val="04A0"/>
      </w:tblPr>
      <w:tblGrid>
        <w:gridCol w:w="1398"/>
        <w:gridCol w:w="1289"/>
        <w:gridCol w:w="1322"/>
        <w:gridCol w:w="828"/>
        <w:gridCol w:w="855"/>
        <w:gridCol w:w="2024"/>
      </w:tblGrid>
      <w:tr w:rsidR="00F95014" w:rsidRPr="00A0467B" w:rsidTr="00174BFF">
        <w:trPr>
          <w:trHeight w:val="300"/>
          <w:jc w:val="center"/>
        </w:trPr>
        <w:tc>
          <w:tcPr>
            <w:tcW w:w="1398" w:type="dxa"/>
            <w:tcBorders>
              <w:top w:val="double" w:sz="4" w:space="0" w:color="auto"/>
              <w:left w:val="nil"/>
              <w:bottom w:val="double" w:sz="4" w:space="0" w:color="auto"/>
              <w:right w:val="nil"/>
            </w:tcBorders>
            <w:noWrap/>
          </w:tcPr>
          <w:p w:rsidR="00F95014" w:rsidRPr="00A0467B" w:rsidRDefault="00F95014" w:rsidP="00174BFF">
            <w:pPr>
              <w:ind w:left="164"/>
              <w:rPr>
                <w:b/>
                <w:bCs/>
              </w:rPr>
            </w:pPr>
            <w:r w:rsidRPr="00E21413">
              <w:rPr>
                <w:lang w:val="en-US"/>
              </w:rPr>
              <w:br w:type="page"/>
            </w:r>
            <w:r w:rsidRPr="00A0467B">
              <w:rPr>
                <w:b/>
              </w:rPr>
              <w:t>COIL No.</w:t>
            </w:r>
          </w:p>
        </w:tc>
        <w:tc>
          <w:tcPr>
            <w:tcW w:w="0" w:type="auto"/>
            <w:tcBorders>
              <w:top w:val="double" w:sz="4" w:space="0" w:color="auto"/>
              <w:left w:val="nil"/>
              <w:bottom w:val="double" w:sz="4" w:space="0" w:color="auto"/>
              <w:right w:val="nil"/>
            </w:tcBorders>
            <w:noWrap/>
          </w:tcPr>
          <w:p w:rsidR="00F95014" w:rsidRPr="00A0467B" w:rsidRDefault="00F95014" w:rsidP="00174BFF">
            <w:pPr>
              <w:rPr>
                <w:b/>
                <w:bCs/>
              </w:rPr>
            </w:pPr>
            <w:r w:rsidRPr="00A0467B">
              <w:rPr>
                <w:b/>
              </w:rPr>
              <w:t>Inner radius</w:t>
            </w:r>
          </w:p>
          <w:p w:rsidR="00F95014" w:rsidRPr="00A0467B" w:rsidRDefault="00F95014" w:rsidP="00174BFF">
            <w:pPr>
              <w:rPr>
                <w:b/>
                <w:bCs/>
              </w:rPr>
            </w:pPr>
            <w:r w:rsidRPr="00A0467B">
              <w:rPr>
                <w:b/>
              </w:rPr>
              <w:t>(mm)</w:t>
            </w:r>
          </w:p>
        </w:tc>
        <w:tc>
          <w:tcPr>
            <w:tcW w:w="0" w:type="auto"/>
            <w:tcBorders>
              <w:top w:val="double" w:sz="4" w:space="0" w:color="auto"/>
              <w:left w:val="nil"/>
              <w:bottom w:val="double" w:sz="4" w:space="0" w:color="auto"/>
              <w:right w:val="nil"/>
            </w:tcBorders>
            <w:noWrap/>
          </w:tcPr>
          <w:p w:rsidR="00F95014" w:rsidRPr="00A0467B" w:rsidRDefault="00F95014" w:rsidP="00174BFF">
            <w:pPr>
              <w:rPr>
                <w:b/>
                <w:bCs/>
              </w:rPr>
            </w:pPr>
            <w:r w:rsidRPr="00A0467B">
              <w:rPr>
                <w:b/>
              </w:rPr>
              <w:t>Outer radius</w:t>
            </w:r>
          </w:p>
          <w:p w:rsidR="00F95014" w:rsidRPr="00A0467B" w:rsidRDefault="00F95014" w:rsidP="00174BFF">
            <w:pPr>
              <w:rPr>
                <w:b/>
                <w:bCs/>
              </w:rPr>
            </w:pPr>
            <w:r w:rsidRPr="00A0467B">
              <w:rPr>
                <w:b/>
              </w:rPr>
              <w:t>(mm)</w:t>
            </w:r>
          </w:p>
        </w:tc>
        <w:tc>
          <w:tcPr>
            <w:tcW w:w="0" w:type="auto"/>
            <w:tcBorders>
              <w:top w:val="double" w:sz="4" w:space="0" w:color="auto"/>
              <w:left w:val="nil"/>
              <w:bottom w:val="double" w:sz="4" w:space="0" w:color="auto"/>
              <w:right w:val="nil"/>
            </w:tcBorders>
            <w:noWrap/>
          </w:tcPr>
          <w:p w:rsidR="00F95014" w:rsidRPr="00A0467B" w:rsidRDefault="00F95014" w:rsidP="00174BFF">
            <w:pPr>
              <w:rPr>
                <w:b/>
                <w:bCs/>
              </w:rPr>
            </w:pPr>
            <w:r w:rsidRPr="00A0467B">
              <w:rPr>
                <w:b/>
              </w:rPr>
              <w:t>Length</w:t>
            </w:r>
          </w:p>
          <w:p w:rsidR="00F95014" w:rsidRPr="00A0467B" w:rsidRDefault="00F95014" w:rsidP="00174BFF">
            <w:pPr>
              <w:rPr>
                <w:b/>
                <w:bCs/>
              </w:rPr>
            </w:pPr>
            <w:r w:rsidRPr="00A0467B">
              <w:rPr>
                <w:b/>
              </w:rPr>
              <w:t>(mm)</w:t>
            </w:r>
          </w:p>
        </w:tc>
        <w:tc>
          <w:tcPr>
            <w:tcW w:w="0" w:type="auto"/>
            <w:tcBorders>
              <w:top w:val="double" w:sz="4" w:space="0" w:color="auto"/>
              <w:left w:val="nil"/>
              <w:bottom w:val="double" w:sz="4" w:space="0" w:color="auto"/>
              <w:right w:val="nil"/>
            </w:tcBorders>
            <w:noWrap/>
          </w:tcPr>
          <w:p w:rsidR="00F95014" w:rsidRPr="00A0467B" w:rsidRDefault="00F95014" w:rsidP="00174BFF">
            <w:pPr>
              <w:rPr>
                <w:b/>
                <w:bCs/>
              </w:rPr>
            </w:pPr>
            <w:r w:rsidRPr="00A0467B">
              <w:rPr>
                <w:b/>
              </w:rPr>
              <w:t xml:space="preserve"> Layers</w:t>
            </w:r>
          </w:p>
          <w:p w:rsidR="00F95014" w:rsidRPr="00A0467B" w:rsidRDefault="00F95014" w:rsidP="00174BFF">
            <w:pPr>
              <w:rPr>
                <w:b/>
                <w:bCs/>
              </w:rPr>
            </w:pPr>
          </w:p>
        </w:tc>
        <w:tc>
          <w:tcPr>
            <w:tcW w:w="2024" w:type="dxa"/>
            <w:tcBorders>
              <w:top w:val="double" w:sz="4" w:space="0" w:color="auto"/>
              <w:left w:val="nil"/>
              <w:bottom w:val="double" w:sz="4" w:space="0" w:color="auto"/>
              <w:right w:val="nil"/>
            </w:tcBorders>
            <w:noWrap/>
          </w:tcPr>
          <w:p w:rsidR="00F95014" w:rsidRPr="00A0467B" w:rsidRDefault="00F95014" w:rsidP="00174BFF">
            <w:pPr>
              <w:rPr>
                <w:b/>
                <w:bCs/>
              </w:rPr>
            </w:pPr>
            <w:r w:rsidRPr="00A0467B">
              <w:rPr>
                <w:b/>
              </w:rPr>
              <w:t>Turns/layer</w:t>
            </w:r>
          </w:p>
        </w:tc>
      </w:tr>
      <w:tr w:rsidR="00F95014" w:rsidRPr="00A0467B" w:rsidTr="00174BFF">
        <w:trPr>
          <w:trHeight w:val="300"/>
          <w:jc w:val="center"/>
        </w:trPr>
        <w:tc>
          <w:tcPr>
            <w:tcW w:w="1398" w:type="dxa"/>
            <w:tcBorders>
              <w:top w:val="double" w:sz="4" w:space="0" w:color="auto"/>
              <w:left w:val="nil"/>
              <w:bottom w:val="nil"/>
              <w:right w:val="nil"/>
            </w:tcBorders>
            <w:noWrap/>
            <w:vAlign w:val="center"/>
          </w:tcPr>
          <w:p w:rsidR="00F95014" w:rsidRPr="00A0467B" w:rsidRDefault="00F95014" w:rsidP="00174BFF">
            <w:pPr>
              <w:ind w:left="164"/>
            </w:pPr>
            <w:r w:rsidRPr="00A0467B">
              <w:t>14</w:t>
            </w:r>
          </w:p>
        </w:tc>
        <w:tc>
          <w:tcPr>
            <w:tcW w:w="0" w:type="auto"/>
            <w:tcBorders>
              <w:top w:val="double" w:sz="4" w:space="0" w:color="auto"/>
              <w:left w:val="nil"/>
              <w:bottom w:val="nil"/>
              <w:right w:val="nil"/>
            </w:tcBorders>
            <w:noWrap/>
            <w:vAlign w:val="center"/>
          </w:tcPr>
          <w:p w:rsidR="00F95014" w:rsidRPr="00A0467B" w:rsidRDefault="001F53A9" w:rsidP="00174BFF">
            <w:r>
              <w:t>401.2</w:t>
            </w:r>
          </w:p>
        </w:tc>
        <w:tc>
          <w:tcPr>
            <w:tcW w:w="0" w:type="auto"/>
            <w:tcBorders>
              <w:top w:val="double" w:sz="4" w:space="0" w:color="auto"/>
              <w:left w:val="nil"/>
              <w:bottom w:val="nil"/>
              <w:right w:val="nil"/>
            </w:tcBorders>
            <w:noWrap/>
            <w:vAlign w:val="center"/>
          </w:tcPr>
          <w:p w:rsidR="00F95014" w:rsidRPr="006E7E2A" w:rsidRDefault="001F53A9" w:rsidP="00174BFF">
            <w:r w:rsidRPr="006E7E2A">
              <w:t>474.7</w:t>
            </w:r>
          </w:p>
        </w:tc>
        <w:tc>
          <w:tcPr>
            <w:tcW w:w="0" w:type="auto"/>
            <w:tcBorders>
              <w:top w:val="double" w:sz="4" w:space="0" w:color="auto"/>
              <w:left w:val="nil"/>
              <w:bottom w:val="nil"/>
              <w:right w:val="nil"/>
            </w:tcBorders>
            <w:noWrap/>
            <w:vAlign w:val="center"/>
          </w:tcPr>
          <w:p w:rsidR="00F95014" w:rsidRPr="006E7E2A" w:rsidRDefault="001F53A9" w:rsidP="00174BFF">
            <w:r w:rsidRPr="006E7E2A">
              <w:t>186.7</w:t>
            </w:r>
          </w:p>
        </w:tc>
        <w:tc>
          <w:tcPr>
            <w:tcW w:w="0" w:type="auto"/>
            <w:tcBorders>
              <w:top w:val="double" w:sz="4" w:space="0" w:color="auto"/>
              <w:left w:val="nil"/>
              <w:bottom w:val="nil"/>
              <w:right w:val="nil"/>
            </w:tcBorders>
            <w:noWrap/>
            <w:vAlign w:val="center"/>
          </w:tcPr>
          <w:p w:rsidR="00F95014" w:rsidRPr="00A0467B" w:rsidRDefault="00F95014" w:rsidP="00174BFF">
            <w:r w:rsidRPr="00A0467B">
              <w:t>17</w:t>
            </w:r>
          </w:p>
        </w:tc>
        <w:tc>
          <w:tcPr>
            <w:tcW w:w="2024" w:type="dxa"/>
            <w:tcBorders>
              <w:top w:val="double" w:sz="4" w:space="0" w:color="auto"/>
              <w:left w:val="nil"/>
              <w:bottom w:val="nil"/>
              <w:right w:val="nil"/>
            </w:tcBorders>
            <w:noWrap/>
            <w:vAlign w:val="center"/>
          </w:tcPr>
          <w:p w:rsidR="00F95014" w:rsidRPr="00A0467B" w:rsidRDefault="00F95014" w:rsidP="00174BFF">
            <w:r w:rsidRPr="00A0467B">
              <w:t>17</w:t>
            </w:r>
          </w:p>
        </w:tc>
      </w:tr>
      <w:tr w:rsidR="00F95014" w:rsidRPr="00A0467B" w:rsidTr="00174BFF">
        <w:trPr>
          <w:trHeight w:val="300"/>
          <w:jc w:val="center"/>
        </w:trPr>
        <w:tc>
          <w:tcPr>
            <w:tcW w:w="1398" w:type="dxa"/>
            <w:tcBorders>
              <w:top w:val="nil"/>
              <w:left w:val="nil"/>
              <w:bottom w:val="double" w:sz="4" w:space="0" w:color="auto"/>
              <w:right w:val="nil"/>
            </w:tcBorders>
            <w:noWrap/>
            <w:vAlign w:val="center"/>
          </w:tcPr>
          <w:p w:rsidR="00F95014" w:rsidRPr="00A0467B" w:rsidRDefault="00F95014" w:rsidP="00174BFF">
            <w:pPr>
              <w:ind w:left="164"/>
            </w:pPr>
            <w:r w:rsidRPr="00A0467B">
              <w:t>15</w:t>
            </w:r>
          </w:p>
        </w:tc>
        <w:tc>
          <w:tcPr>
            <w:tcW w:w="0" w:type="auto"/>
            <w:tcBorders>
              <w:top w:val="nil"/>
              <w:left w:val="nil"/>
              <w:bottom w:val="double" w:sz="4" w:space="0" w:color="auto"/>
              <w:right w:val="nil"/>
            </w:tcBorders>
            <w:noWrap/>
            <w:vAlign w:val="center"/>
          </w:tcPr>
          <w:p w:rsidR="00F95014" w:rsidRPr="00A0467B" w:rsidRDefault="001F53A9" w:rsidP="00174BFF">
            <w:pPr>
              <w:rPr>
                <w:b/>
                <w:bCs/>
                <w:i/>
                <w:iCs/>
              </w:rPr>
            </w:pPr>
            <w:r>
              <w:t>401.2</w:t>
            </w:r>
          </w:p>
        </w:tc>
        <w:tc>
          <w:tcPr>
            <w:tcW w:w="0" w:type="auto"/>
            <w:tcBorders>
              <w:top w:val="nil"/>
              <w:left w:val="nil"/>
              <w:bottom w:val="double" w:sz="4" w:space="0" w:color="auto"/>
              <w:right w:val="nil"/>
            </w:tcBorders>
            <w:noWrap/>
            <w:vAlign w:val="center"/>
          </w:tcPr>
          <w:p w:rsidR="00F95014" w:rsidRPr="006E7E2A" w:rsidRDefault="001F53A9" w:rsidP="00174BFF">
            <w:r w:rsidRPr="006E7E2A">
              <w:t>478.3</w:t>
            </w:r>
          </w:p>
        </w:tc>
        <w:tc>
          <w:tcPr>
            <w:tcW w:w="0" w:type="auto"/>
            <w:tcBorders>
              <w:top w:val="nil"/>
              <w:left w:val="nil"/>
              <w:bottom w:val="double" w:sz="4" w:space="0" w:color="auto"/>
              <w:right w:val="nil"/>
            </w:tcBorders>
            <w:noWrap/>
            <w:vAlign w:val="center"/>
          </w:tcPr>
          <w:p w:rsidR="00F95014" w:rsidRPr="006E7E2A" w:rsidRDefault="001F53A9" w:rsidP="00174BFF">
            <w:r w:rsidRPr="006E7E2A">
              <w:t>186.7</w:t>
            </w:r>
          </w:p>
        </w:tc>
        <w:tc>
          <w:tcPr>
            <w:tcW w:w="0" w:type="auto"/>
            <w:tcBorders>
              <w:top w:val="nil"/>
              <w:left w:val="nil"/>
              <w:bottom w:val="double" w:sz="4" w:space="0" w:color="auto"/>
              <w:right w:val="nil"/>
            </w:tcBorders>
            <w:noWrap/>
            <w:vAlign w:val="center"/>
          </w:tcPr>
          <w:p w:rsidR="00F95014" w:rsidRPr="00A0467B" w:rsidRDefault="00F95014" w:rsidP="00174BFF">
            <w:r w:rsidRPr="00A0467B">
              <w:t>18</w:t>
            </w:r>
          </w:p>
        </w:tc>
        <w:tc>
          <w:tcPr>
            <w:tcW w:w="2024" w:type="dxa"/>
            <w:tcBorders>
              <w:top w:val="nil"/>
              <w:left w:val="nil"/>
              <w:bottom w:val="double" w:sz="4" w:space="0" w:color="auto"/>
              <w:right w:val="nil"/>
            </w:tcBorders>
            <w:noWrap/>
            <w:vAlign w:val="center"/>
          </w:tcPr>
          <w:p w:rsidR="00F95014" w:rsidRPr="00A0467B" w:rsidRDefault="00F95014" w:rsidP="00174BFF">
            <w:r w:rsidRPr="00A0467B">
              <w:t>17</w:t>
            </w:r>
          </w:p>
        </w:tc>
      </w:tr>
    </w:tbl>
    <w:p w:rsidR="00F95014" w:rsidRDefault="00F95014" w:rsidP="004C30E6">
      <w:pPr>
        <w:spacing w:line="360" w:lineRule="auto"/>
        <w:jc w:val="both"/>
        <w:rPr>
          <w:sz w:val="24"/>
          <w:szCs w:val="24"/>
          <w:lang w:val="en-GB"/>
        </w:rPr>
      </w:pPr>
    </w:p>
    <w:p w:rsidR="003F544A" w:rsidRDefault="00174BFF" w:rsidP="003F544A">
      <w:pPr>
        <w:pStyle w:val="text"/>
        <w:spacing w:line="276" w:lineRule="auto"/>
        <w:ind w:firstLine="360"/>
        <w:rPr>
          <w:rFonts w:ascii="Times New Roman" w:hAnsi="Times New Roman"/>
          <w:szCs w:val="24"/>
        </w:rPr>
      </w:pPr>
      <w:r>
        <w:rPr>
          <w:szCs w:val="24"/>
        </w:rPr>
        <w:t>The turns are wound on the lower inertia (easy-</w:t>
      </w:r>
      <w:r w:rsidR="00E07FB2">
        <w:rPr>
          <w:szCs w:val="24"/>
        </w:rPr>
        <w:t>w</w:t>
      </w:r>
      <w:r>
        <w:rPr>
          <w:szCs w:val="24"/>
        </w:rPr>
        <w:t>ay</w:t>
      </w:r>
      <w:r w:rsidR="00E07FB2">
        <w:rPr>
          <w:szCs w:val="24"/>
        </w:rPr>
        <w:t xml:space="preserve"> bending</w:t>
      </w:r>
      <w:r>
        <w:rPr>
          <w:szCs w:val="24"/>
        </w:rPr>
        <w:t>)</w:t>
      </w:r>
      <w:r w:rsidR="00A557ED">
        <w:rPr>
          <w:szCs w:val="24"/>
        </w:rPr>
        <w:t>. Fu</w:t>
      </w:r>
      <w:r w:rsidR="00E07FB2">
        <w:rPr>
          <w:szCs w:val="24"/>
        </w:rPr>
        <w:t xml:space="preserve">rther to the turn insulation an </w:t>
      </w:r>
      <w:r w:rsidR="00A557ED" w:rsidRPr="00A557ED">
        <w:rPr>
          <w:szCs w:val="24"/>
        </w:rPr>
        <w:t>additi</w:t>
      </w:r>
      <w:r w:rsidR="00A557ED">
        <w:rPr>
          <w:szCs w:val="24"/>
        </w:rPr>
        <w:t>onal layer-to-layer insulation</w:t>
      </w:r>
      <w:r w:rsidR="00A557ED" w:rsidRPr="00A557ED">
        <w:rPr>
          <w:szCs w:val="24"/>
        </w:rPr>
        <w:t xml:space="preserve"> 0.250 mm thick</w:t>
      </w:r>
      <w:r w:rsidR="00932331">
        <w:rPr>
          <w:szCs w:val="24"/>
        </w:rPr>
        <w:t xml:space="preserve">, </w:t>
      </w:r>
      <w:r w:rsidR="00932331">
        <w:rPr>
          <w:lang w:val="en-US"/>
        </w:rPr>
        <w:t>made of fiberglass tapes or clothes,</w:t>
      </w:r>
      <w:r w:rsidR="00A557ED">
        <w:rPr>
          <w:szCs w:val="24"/>
        </w:rPr>
        <w:t xml:space="preserve"> shall be implemente</w:t>
      </w:r>
      <w:r w:rsidR="0066759B">
        <w:rPr>
          <w:szCs w:val="24"/>
        </w:rPr>
        <w:t>d</w:t>
      </w:r>
      <w:r w:rsidR="00A557ED" w:rsidRPr="00A557ED">
        <w:rPr>
          <w:szCs w:val="24"/>
        </w:rPr>
        <w:t>. Epoxy impregnation is going to complete the insulation</w:t>
      </w:r>
      <w:r w:rsidR="0066759B">
        <w:rPr>
          <w:szCs w:val="24"/>
        </w:rPr>
        <w:t xml:space="preserve">. </w:t>
      </w:r>
      <w:r w:rsidR="00A557ED" w:rsidRPr="00A557ED">
        <w:rPr>
          <w:szCs w:val="24"/>
        </w:rPr>
        <w:t xml:space="preserve"> </w:t>
      </w:r>
      <w:r w:rsidR="00EA18C0">
        <w:rPr>
          <w:szCs w:val="24"/>
        </w:rPr>
        <w:t>A drawing of coil 14 is shown in APPENDIX B.</w:t>
      </w:r>
      <w:r w:rsidR="003F544A" w:rsidRPr="003F544A">
        <w:rPr>
          <w:rFonts w:ascii="Times New Roman" w:hAnsi="Times New Roman"/>
          <w:szCs w:val="24"/>
        </w:rPr>
        <w:t xml:space="preserve"> </w:t>
      </w:r>
    </w:p>
    <w:p w:rsidR="00B77FBD" w:rsidRDefault="00B77FBD" w:rsidP="003F544A">
      <w:pPr>
        <w:pStyle w:val="text"/>
        <w:spacing w:line="276" w:lineRule="auto"/>
        <w:ind w:firstLine="360"/>
        <w:rPr>
          <w:rFonts w:ascii="Times New Roman" w:hAnsi="Times New Roman"/>
          <w:szCs w:val="24"/>
        </w:rPr>
      </w:pPr>
    </w:p>
    <w:p w:rsidR="00174BFF" w:rsidRDefault="00174BFF" w:rsidP="004C30E6">
      <w:pPr>
        <w:spacing w:line="360" w:lineRule="auto"/>
        <w:jc w:val="both"/>
        <w:rPr>
          <w:sz w:val="24"/>
          <w:szCs w:val="24"/>
          <w:lang w:val="en-GB"/>
        </w:rPr>
      </w:pPr>
    </w:p>
    <w:p w:rsidR="00DF35CB" w:rsidRDefault="00DF35CB" w:rsidP="00225C65">
      <w:pPr>
        <w:spacing w:line="360" w:lineRule="auto"/>
        <w:ind w:left="360"/>
        <w:jc w:val="both"/>
        <w:rPr>
          <w:b/>
          <w:sz w:val="24"/>
          <w:szCs w:val="24"/>
          <w:lang w:val="en-GB"/>
        </w:rPr>
      </w:pPr>
      <w:r>
        <w:rPr>
          <w:b/>
          <w:sz w:val="24"/>
          <w:szCs w:val="24"/>
          <w:lang w:val="en-GB"/>
        </w:rPr>
        <w:t>6.2</w:t>
      </w:r>
      <w:r w:rsidRPr="002B2FA4">
        <w:rPr>
          <w:b/>
          <w:sz w:val="24"/>
          <w:szCs w:val="24"/>
          <w:lang w:val="en-GB"/>
        </w:rPr>
        <w:t xml:space="preserve"> </w:t>
      </w:r>
      <w:r>
        <w:rPr>
          <w:b/>
          <w:sz w:val="24"/>
          <w:szCs w:val="24"/>
          <w:lang w:val="en-GB"/>
        </w:rPr>
        <w:t>Cool</w:t>
      </w:r>
      <w:r w:rsidR="00BC764C">
        <w:rPr>
          <w:b/>
          <w:sz w:val="24"/>
          <w:szCs w:val="24"/>
          <w:lang w:val="en-GB"/>
        </w:rPr>
        <w:t>i</w:t>
      </w:r>
      <w:r>
        <w:rPr>
          <w:b/>
          <w:sz w:val="24"/>
          <w:szCs w:val="24"/>
          <w:lang w:val="en-GB"/>
        </w:rPr>
        <w:t>ng features</w:t>
      </w:r>
    </w:p>
    <w:p w:rsidR="00EB5830" w:rsidRDefault="00EB5830" w:rsidP="00EB5830">
      <w:pPr>
        <w:pStyle w:val="BodyText"/>
        <w:jc w:val="both"/>
        <w:rPr>
          <w:noProof/>
          <w:lang w:val="en-US"/>
        </w:rPr>
      </w:pPr>
    </w:p>
    <w:p w:rsidR="00EB5830" w:rsidRDefault="00EB5830" w:rsidP="00EB5830">
      <w:pPr>
        <w:pStyle w:val="text"/>
        <w:spacing w:line="276" w:lineRule="auto"/>
        <w:ind w:firstLine="360"/>
        <w:rPr>
          <w:noProof/>
          <w:lang w:val="en-US"/>
        </w:rPr>
      </w:pPr>
      <w:r>
        <w:rPr>
          <w:noProof/>
          <w:lang w:val="en-US"/>
        </w:rPr>
        <w:t>The TS coils are indirectly cooled by two-phase helium with forced flow. The helium flows thorugh cooling tubes welded to cooling bridges set on top and bottom of each module</w:t>
      </w:r>
      <w:r w:rsidRPr="00D54AE4">
        <w:rPr>
          <w:noProof/>
          <w:lang w:val="en-US"/>
        </w:rPr>
        <w:t>.</w:t>
      </w:r>
      <w:r>
        <w:rPr>
          <w:noProof/>
          <w:lang w:val="en-US"/>
        </w:rPr>
        <w:t xml:space="preserve"> Two independent circuits provide redoundancy. Some he</w:t>
      </w:r>
      <w:r w:rsidR="00932331">
        <w:rPr>
          <w:noProof/>
          <w:lang w:val="en-US"/>
        </w:rPr>
        <w:t>at is extracted from the coil inner surface</w:t>
      </w:r>
      <w:r>
        <w:rPr>
          <w:noProof/>
          <w:lang w:val="en-US"/>
        </w:rPr>
        <w:t xml:space="preserve"> through a 3.5 mm thick shell made of pure aluminum. The shell is soldered to strips, made of pure aluminum, which take the heat to the cooling pipes. Another cooling path is provided by the structure made of aluminum alloy</w:t>
      </w:r>
      <w:r w:rsidR="00FF2309">
        <w:rPr>
          <w:noProof/>
          <w:lang w:val="en-US"/>
        </w:rPr>
        <w:t xml:space="preserve">. </w:t>
      </w:r>
    </w:p>
    <w:p w:rsidR="00FF2309" w:rsidRDefault="00EB5830" w:rsidP="00AF519E">
      <w:pPr>
        <w:pStyle w:val="text"/>
        <w:spacing w:line="276" w:lineRule="auto"/>
        <w:ind w:firstLine="360"/>
        <w:rPr>
          <w:noProof/>
          <w:lang w:val="en-US"/>
        </w:rPr>
      </w:pPr>
      <w:r w:rsidRPr="00D54AE4">
        <w:rPr>
          <w:noProof/>
          <w:lang w:val="en-US"/>
        </w:rPr>
        <w:t>A simplified cross sectional</w:t>
      </w:r>
      <w:r>
        <w:rPr>
          <w:noProof/>
          <w:lang w:val="en-US"/>
        </w:rPr>
        <w:t xml:space="preserve"> view of a coil is shown in</w:t>
      </w:r>
      <w:r w:rsidR="00932331">
        <w:t xml:space="preserve"> Fig.</w:t>
      </w:r>
      <w:r>
        <w:t xml:space="preserve"> 7</w:t>
      </w:r>
      <w:r>
        <w:rPr>
          <w:noProof/>
          <w:lang w:val="en-US"/>
        </w:rPr>
        <w:t xml:space="preserve">. The strips run through grooves in the shell flanges and in the </w:t>
      </w:r>
      <w:r w:rsidR="00932331">
        <w:rPr>
          <w:noProof/>
          <w:lang w:val="en-US"/>
        </w:rPr>
        <w:t>wedge-rings</w:t>
      </w:r>
      <w:r>
        <w:rPr>
          <w:noProof/>
          <w:lang w:val="en-US"/>
        </w:rPr>
        <w:t>. The layout of the coolin</w:t>
      </w:r>
      <w:r w:rsidR="00932331">
        <w:rPr>
          <w:noProof/>
          <w:lang w:val="en-US"/>
        </w:rPr>
        <w:t>g pipes and bridges is  under development</w:t>
      </w:r>
      <w:r>
        <w:rPr>
          <w:noProof/>
          <w:lang w:val="en-US"/>
        </w:rPr>
        <w:t>. The cooling pipes and bridges are part of the shell, and will be added by F</w:t>
      </w:r>
      <w:r w:rsidR="00740A59">
        <w:rPr>
          <w:noProof/>
          <w:lang w:val="en-US"/>
        </w:rPr>
        <w:t>ermilab</w:t>
      </w:r>
      <w:r>
        <w:rPr>
          <w:noProof/>
          <w:lang w:val="en-US"/>
        </w:rPr>
        <w:t xml:space="preserve"> before delivering the shell.  </w:t>
      </w:r>
      <w:r w:rsidR="00FF2309">
        <w:rPr>
          <w:noProof/>
          <w:lang w:val="en-US"/>
        </w:rPr>
        <w:t xml:space="preserve"> </w:t>
      </w:r>
    </w:p>
    <w:p w:rsidR="00225C65" w:rsidRPr="006E7E2A" w:rsidRDefault="00FF2309" w:rsidP="00EB5830">
      <w:pPr>
        <w:pStyle w:val="text"/>
        <w:spacing w:line="276" w:lineRule="auto"/>
        <w:ind w:firstLine="360"/>
        <w:rPr>
          <w:noProof/>
          <w:lang w:val="en-US"/>
        </w:rPr>
      </w:pPr>
      <w:r w:rsidRPr="006E7E2A">
        <w:rPr>
          <w:noProof/>
          <w:lang w:val="en-US"/>
        </w:rPr>
        <w:t xml:space="preserve">The cooling bridges will be used also for cooling the coil-coil splices.  Splices </w:t>
      </w:r>
      <w:r w:rsidR="00392D28" w:rsidRPr="006E7E2A">
        <w:rPr>
          <w:noProof/>
          <w:lang w:val="en-US"/>
        </w:rPr>
        <w:t xml:space="preserve">to current leads </w:t>
      </w:r>
      <w:r w:rsidRPr="006E7E2A">
        <w:rPr>
          <w:noProof/>
          <w:lang w:val="en-US"/>
        </w:rPr>
        <w:t>will be done at F</w:t>
      </w:r>
      <w:r w:rsidR="00740A59" w:rsidRPr="006E7E2A">
        <w:rPr>
          <w:noProof/>
          <w:lang w:val="en-US"/>
        </w:rPr>
        <w:t>ermilab</w:t>
      </w:r>
      <w:r w:rsidRPr="006E7E2A">
        <w:rPr>
          <w:noProof/>
          <w:lang w:val="en-US"/>
        </w:rPr>
        <w:t xml:space="preserve"> before module cold test.  The Con</w:t>
      </w:r>
      <w:r w:rsidR="00E6694F" w:rsidRPr="006E7E2A">
        <w:rPr>
          <w:noProof/>
          <w:lang w:val="en-US"/>
        </w:rPr>
        <w:t>tractor shall pre-shape</w:t>
      </w:r>
      <w:r w:rsidRPr="006E7E2A">
        <w:rPr>
          <w:noProof/>
          <w:lang w:val="en-US"/>
        </w:rPr>
        <w:t xml:space="preserve"> and fix the</w:t>
      </w:r>
      <w:r w:rsidR="00E50B41" w:rsidRPr="006E7E2A">
        <w:rPr>
          <w:noProof/>
          <w:lang w:val="en-US"/>
        </w:rPr>
        <w:t xml:space="preserve"> module</w:t>
      </w:r>
      <w:r w:rsidRPr="006E7E2A">
        <w:rPr>
          <w:noProof/>
          <w:lang w:val="en-US"/>
        </w:rPr>
        <w:t xml:space="preserve"> leads</w:t>
      </w:r>
      <w:r w:rsidR="00E50B41" w:rsidRPr="006E7E2A">
        <w:rPr>
          <w:noProof/>
          <w:lang w:val="en-US"/>
        </w:rPr>
        <w:t xml:space="preserve"> to the shell outer surface</w:t>
      </w:r>
      <w:r w:rsidRPr="006E7E2A">
        <w:rPr>
          <w:noProof/>
          <w:lang w:val="en-US"/>
        </w:rPr>
        <w:t>.</w:t>
      </w:r>
    </w:p>
    <w:p w:rsidR="00225C65" w:rsidRPr="00EB5830" w:rsidRDefault="00225C65" w:rsidP="00225C65">
      <w:pPr>
        <w:spacing w:line="360" w:lineRule="auto"/>
        <w:ind w:left="360"/>
        <w:jc w:val="both"/>
        <w:rPr>
          <w:b/>
          <w:sz w:val="24"/>
          <w:szCs w:val="24"/>
          <w:lang w:val="en-US"/>
        </w:rPr>
      </w:pPr>
    </w:p>
    <w:p w:rsidR="00F95014" w:rsidRPr="00C04997" w:rsidRDefault="00FC6440" w:rsidP="008451D6">
      <w:pPr>
        <w:spacing w:line="360" w:lineRule="auto"/>
        <w:jc w:val="center"/>
        <w:rPr>
          <w:sz w:val="26"/>
          <w:szCs w:val="26"/>
          <w:lang w:val="en-GB"/>
        </w:rPr>
      </w:pPr>
      <w:r>
        <w:rPr>
          <w:noProof/>
          <w:sz w:val="26"/>
          <w:szCs w:val="26"/>
          <w:lang w:val="en-US" w:eastAsia="en-US"/>
        </w:rPr>
        <w:drawing>
          <wp:inline distT="0" distB="0" distL="0" distR="0">
            <wp:extent cx="4064289" cy="2500988"/>
            <wp:effectExtent l="19050" t="0" r="0" b="0"/>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srcRect/>
                    <a:stretch>
                      <a:fillRect/>
                    </a:stretch>
                  </pic:blipFill>
                  <pic:spPr bwMode="auto">
                    <a:xfrm>
                      <a:off x="0" y="0"/>
                      <a:ext cx="4067782" cy="2503138"/>
                    </a:xfrm>
                    <a:prstGeom prst="rect">
                      <a:avLst/>
                    </a:prstGeom>
                    <a:noFill/>
                  </pic:spPr>
                </pic:pic>
              </a:graphicData>
            </a:graphic>
          </wp:inline>
        </w:drawing>
      </w:r>
    </w:p>
    <w:p w:rsidR="00A2379C" w:rsidRDefault="00A2379C" w:rsidP="00A2379C">
      <w:pPr>
        <w:spacing w:line="360" w:lineRule="auto"/>
        <w:jc w:val="center"/>
        <w:rPr>
          <w:sz w:val="26"/>
          <w:szCs w:val="26"/>
          <w:lang w:val="en-GB"/>
        </w:rPr>
      </w:pPr>
      <w:r w:rsidRPr="00C04997">
        <w:rPr>
          <w:b/>
          <w:lang w:val="en-GB"/>
        </w:rPr>
        <w:t>Fig.</w:t>
      </w:r>
      <w:r w:rsidR="00932C0D">
        <w:rPr>
          <w:b/>
          <w:lang w:val="en-GB"/>
        </w:rPr>
        <w:t>7</w:t>
      </w:r>
      <w:r w:rsidR="008451D6">
        <w:rPr>
          <w:b/>
          <w:lang w:val="en-GB"/>
        </w:rPr>
        <w:t xml:space="preserve">   Sketch of coil cross</w:t>
      </w:r>
      <w:r w:rsidR="00FC6440">
        <w:rPr>
          <w:b/>
          <w:lang w:val="en-GB"/>
        </w:rPr>
        <w:t xml:space="preserve"> section showing heat extraction</w:t>
      </w:r>
      <w:r w:rsidR="008451D6">
        <w:rPr>
          <w:b/>
          <w:lang w:val="en-GB"/>
        </w:rPr>
        <w:t xml:space="preserve"> path</w:t>
      </w:r>
      <w:r w:rsidRPr="00C04997">
        <w:rPr>
          <w:sz w:val="26"/>
          <w:szCs w:val="26"/>
          <w:lang w:val="en-GB"/>
        </w:rPr>
        <w:t>.</w:t>
      </w:r>
    </w:p>
    <w:p w:rsidR="003F544A" w:rsidRDefault="003F544A" w:rsidP="00A2379C">
      <w:pPr>
        <w:spacing w:line="360" w:lineRule="auto"/>
        <w:jc w:val="center"/>
        <w:rPr>
          <w:sz w:val="26"/>
          <w:szCs w:val="26"/>
          <w:lang w:val="en-GB"/>
        </w:rPr>
      </w:pPr>
    </w:p>
    <w:p w:rsidR="006001D7" w:rsidRDefault="006001D7" w:rsidP="003F544A">
      <w:pPr>
        <w:spacing w:line="360" w:lineRule="auto"/>
        <w:ind w:left="360"/>
        <w:jc w:val="both"/>
        <w:rPr>
          <w:b/>
          <w:sz w:val="24"/>
          <w:szCs w:val="24"/>
          <w:lang w:val="en-GB"/>
        </w:rPr>
      </w:pPr>
    </w:p>
    <w:p w:rsidR="003F544A" w:rsidRPr="00FC6440" w:rsidRDefault="00225C65" w:rsidP="00FC6440">
      <w:pPr>
        <w:spacing w:line="360" w:lineRule="auto"/>
        <w:ind w:left="360"/>
        <w:jc w:val="both"/>
        <w:rPr>
          <w:b/>
          <w:sz w:val="24"/>
          <w:szCs w:val="24"/>
          <w:lang w:val="en-GB"/>
        </w:rPr>
      </w:pPr>
      <w:r>
        <w:rPr>
          <w:b/>
          <w:sz w:val="24"/>
          <w:szCs w:val="24"/>
          <w:lang w:val="en-GB"/>
        </w:rPr>
        <w:t>6.3</w:t>
      </w:r>
      <w:r w:rsidR="003F544A" w:rsidRPr="002B2FA4">
        <w:rPr>
          <w:b/>
          <w:sz w:val="24"/>
          <w:szCs w:val="24"/>
          <w:lang w:val="en-GB"/>
        </w:rPr>
        <w:t xml:space="preserve"> </w:t>
      </w:r>
      <w:r w:rsidR="003F544A">
        <w:rPr>
          <w:b/>
          <w:sz w:val="24"/>
          <w:szCs w:val="24"/>
          <w:lang w:val="en-GB"/>
        </w:rPr>
        <w:t>C</w:t>
      </w:r>
      <w:r w:rsidR="003F544A" w:rsidRPr="003F544A">
        <w:rPr>
          <w:b/>
          <w:sz w:val="24"/>
          <w:szCs w:val="24"/>
          <w:lang w:val="en-GB"/>
        </w:rPr>
        <w:t>oil fabrication and assembly</w:t>
      </w:r>
      <w:r w:rsidR="00B322E0">
        <w:rPr>
          <w:b/>
          <w:sz w:val="24"/>
          <w:szCs w:val="24"/>
          <w:lang w:val="en-GB"/>
        </w:rPr>
        <w:t xml:space="preserve"> into the </w:t>
      </w:r>
      <w:r w:rsidR="008D751E">
        <w:rPr>
          <w:b/>
          <w:sz w:val="24"/>
          <w:szCs w:val="24"/>
          <w:lang w:val="en-GB"/>
        </w:rPr>
        <w:t>shell</w:t>
      </w:r>
    </w:p>
    <w:p w:rsidR="003F544A" w:rsidRDefault="003F544A" w:rsidP="002921BA">
      <w:pPr>
        <w:pStyle w:val="text"/>
        <w:spacing w:line="276" w:lineRule="auto"/>
        <w:ind w:firstLine="360"/>
        <w:rPr>
          <w:rFonts w:ascii="Times New Roman" w:hAnsi="Times New Roman"/>
          <w:szCs w:val="24"/>
        </w:rPr>
      </w:pPr>
      <w:r w:rsidRPr="003F544A">
        <w:rPr>
          <w:szCs w:val="24"/>
        </w:rPr>
        <w:t xml:space="preserve">The coils are wound on </w:t>
      </w:r>
      <w:r w:rsidR="00FC6440">
        <w:rPr>
          <w:szCs w:val="24"/>
        </w:rPr>
        <w:t>a collapsible mandrel</w:t>
      </w:r>
      <w:r w:rsidRPr="003F544A">
        <w:rPr>
          <w:szCs w:val="24"/>
        </w:rPr>
        <w:t xml:space="preserve"> and subsequently shrink fitted into the </w:t>
      </w:r>
      <w:r w:rsidR="00900B5D">
        <w:rPr>
          <w:szCs w:val="24"/>
        </w:rPr>
        <w:t>shell</w:t>
      </w:r>
      <w:r w:rsidRPr="003F544A">
        <w:rPr>
          <w:szCs w:val="24"/>
        </w:rPr>
        <w:t xml:space="preserve"> (made of Al 5083</w:t>
      </w:r>
      <w:r w:rsidR="00900B5D">
        <w:rPr>
          <w:szCs w:val="24"/>
        </w:rPr>
        <w:t>-O</w:t>
      </w:r>
      <w:r w:rsidRPr="003F544A">
        <w:rPr>
          <w:szCs w:val="24"/>
        </w:rPr>
        <w:t xml:space="preserve">). Each </w:t>
      </w:r>
      <w:r w:rsidR="00900B5D">
        <w:rPr>
          <w:szCs w:val="24"/>
        </w:rPr>
        <w:t>shell</w:t>
      </w:r>
      <w:r w:rsidRPr="003F544A">
        <w:rPr>
          <w:szCs w:val="24"/>
        </w:rPr>
        <w:t xml:space="preserve"> can house two coils, which will be inserted at each s</w:t>
      </w:r>
      <w:r w:rsidR="005E3272">
        <w:rPr>
          <w:szCs w:val="24"/>
        </w:rPr>
        <w:t xml:space="preserve">ide of the </w:t>
      </w:r>
      <w:r w:rsidR="00900B5D">
        <w:rPr>
          <w:szCs w:val="24"/>
        </w:rPr>
        <w:t xml:space="preserve">shell </w:t>
      </w:r>
      <w:r w:rsidR="00FC6440">
        <w:rPr>
          <w:szCs w:val="24"/>
        </w:rPr>
        <w:t>(Fig.</w:t>
      </w:r>
      <w:r w:rsidR="005E3272">
        <w:rPr>
          <w:szCs w:val="24"/>
        </w:rPr>
        <w:t xml:space="preserve"> </w:t>
      </w:r>
      <w:r w:rsidR="00932C0D">
        <w:rPr>
          <w:szCs w:val="24"/>
        </w:rPr>
        <w:t>5</w:t>
      </w:r>
      <w:r w:rsidR="00B322E0">
        <w:rPr>
          <w:szCs w:val="24"/>
        </w:rPr>
        <w:t xml:space="preserve">). </w:t>
      </w:r>
      <w:r w:rsidR="00900B5D">
        <w:rPr>
          <w:szCs w:val="24"/>
        </w:rPr>
        <w:t>The shell</w:t>
      </w:r>
      <w:r>
        <w:rPr>
          <w:szCs w:val="24"/>
        </w:rPr>
        <w:t>,</w:t>
      </w:r>
      <w:r w:rsidR="00B322E0">
        <w:rPr>
          <w:szCs w:val="24"/>
        </w:rPr>
        <w:t xml:space="preserve"> provided by </w:t>
      </w:r>
      <w:r w:rsidR="00740A59" w:rsidRPr="00740A59">
        <w:rPr>
          <w:szCs w:val="24"/>
        </w:rPr>
        <w:t>INFN/Fermilab</w:t>
      </w:r>
      <w:r w:rsidR="00B322E0">
        <w:rPr>
          <w:szCs w:val="24"/>
        </w:rPr>
        <w:t>, will be</w:t>
      </w:r>
      <w:r>
        <w:rPr>
          <w:szCs w:val="24"/>
        </w:rPr>
        <w:t xml:space="preserve"> </w:t>
      </w:r>
      <w:r w:rsidRPr="003F544A">
        <w:rPr>
          <w:szCs w:val="24"/>
        </w:rPr>
        <w:t xml:space="preserve">fabricated by using a milling machine and a CNC lathe. </w:t>
      </w:r>
    </w:p>
    <w:p w:rsidR="003F544A" w:rsidRDefault="003F544A" w:rsidP="003F544A">
      <w:pPr>
        <w:pStyle w:val="text"/>
        <w:spacing w:line="276" w:lineRule="auto"/>
        <w:ind w:firstLine="360"/>
        <w:rPr>
          <w:rFonts w:ascii="Times New Roman" w:hAnsi="Times New Roman"/>
          <w:szCs w:val="24"/>
        </w:rPr>
      </w:pPr>
      <w:r w:rsidRPr="003F544A">
        <w:rPr>
          <w:szCs w:val="24"/>
        </w:rPr>
        <w:t>The coil inner surface and sides are surrounded by</w:t>
      </w:r>
      <w:r w:rsidR="00B322E0">
        <w:rPr>
          <w:szCs w:val="24"/>
        </w:rPr>
        <w:t xml:space="preserve"> 2 mm thick ground insulation. </w:t>
      </w:r>
      <w:r w:rsidRPr="003F544A">
        <w:rPr>
          <w:szCs w:val="24"/>
        </w:rPr>
        <w:t>On the coil outer surface the ground insulation is thicker (</w:t>
      </w:r>
      <w:r w:rsidR="00380FFF">
        <w:rPr>
          <w:szCs w:val="24"/>
        </w:rPr>
        <w:t>up to 8</w:t>
      </w:r>
      <w:r w:rsidRPr="003F544A">
        <w:rPr>
          <w:szCs w:val="24"/>
        </w:rPr>
        <w:t xml:space="preserve"> mm) in order to allow for possible machining after coil fabrication. This machining may be needed for achieving a better roundness and/or the correct coil outer diameter. </w:t>
      </w:r>
      <w:r w:rsidR="00380FFF">
        <w:rPr>
          <w:szCs w:val="24"/>
        </w:rPr>
        <w:t xml:space="preserve"> The </w:t>
      </w:r>
      <w:r w:rsidR="00FC6440">
        <w:rPr>
          <w:szCs w:val="24"/>
        </w:rPr>
        <w:t>ground insulation on the coil outer surface</w:t>
      </w:r>
      <w:r w:rsidR="00380FFF">
        <w:rPr>
          <w:szCs w:val="24"/>
        </w:rPr>
        <w:t xml:space="preserve"> should be at least 4 mm</w:t>
      </w:r>
      <w:r w:rsidR="00FC6440" w:rsidRPr="00FC6440">
        <w:rPr>
          <w:szCs w:val="24"/>
        </w:rPr>
        <w:t xml:space="preserve"> </w:t>
      </w:r>
      <w:r w:rsidR="00FC6440">
        <w:rPr>
          <w:szCs w:val="24"/>
        </w:rPr>
        <w:t>after machining</w:t>
      </w:r>
      <w:r w:rsidR="00380FFF">
        <w:rPr>
          <w:szCs w:val="24"/>
        </w:rPr>
        <w:t xml:space="preserve">. </w:t>
      </w:r>
      <w:r w:rsidRPr="003F544A">
        <w:rPr>
          <w:szCs w:val="24"/>
        </w:rPr>
        <w:t xml:space="preserve"> It w</w:t>
      </w:r>
      <w:r w:rsidR="00FC6440">
        <w:rPr>
          <w:szCs w:val="24"/>
        </w:rPr>
        <w:t xml:space="preserve">ill </w:t>
      </w:r>
      <w:r w:rsidRPr="003F544A">
        <w:rPr>
          <w:szCs w:val="24"/>
        </w:rPr>
        <w:t xml:space="preserve">be possible to machine the inner surface of the modules (coil contact area) if needed for proper shrink fit. </w:t>
      </w:r>
    </w:p>
    <w:p w:rsidR="003F544A" w:rsidRDefault="003F544A" w:rsidP="003F544A">
      <w:pPr>
        <w:pStyle w:val="text"/>
        <w:spacing w:line="276" w:lineRule="auto"/>
        <w:ind w:firstLine="360"/>
        <w:rPr>
          <w:rFonts w:ascii="Times New Roman" w:hAnsi="Times New Roman"/>
          <w:szCs w:val="24"/>
        </w:rPr>
      </w:pPr>
      <w:r w:rsidRPr="003F544A">
        <w:rPr>
          <w:szCs w:val="24"/>
        </w:rPr>
        <w:t xml:space="preserve">A </w:t>
      </w:r>
      <w:r w:rsidR="00DF35CB">
        <w:rPr>
          <w:szCs w:val="24"/>
        </w:rPr>
        <w:t>3.5</w:t>
      </w:r>
      <w:r w:rsidRPr="003F544A">
        <w:rPr>
          <w:szCs w:val="24"/>
        </w:rPr>
        <w:t xml:space="preserve">-mm thick </w:t>
      </w:r>
      <w:r w:rsidR="00900B5D" w:rsidRPr="00900B5D">
        <w:rPr>
          <w:szCs w:val="24"/>
          <w:lang w:val="en-US"/>
        </w:rPr>
        <w:t>aluminum</w:t>
      </w:r>
      <w:r w:rsidR="00FC6440">
        <w:rPr>
          <w:szCs w:val="24"/>
        </w:rPr>
        <w:t xml:space="preserve"> sheet is set on the coil</w:t>
      </w:r>
      <w:r w:rsidRPr="003F544A">
        <w:rPr>
          <w:szCs w:val="24"/>
        </w:rPr>
        <w:t xml:space="preserve"> inner surface, outside of the ground insulation</w:t>
      </w:r>
      <w:r w:rsidR="00900B5D">
        <w:rPr>
          <w:szCs w:val="24"/>
        </w:rPr>
        <w:t>, and is in thermal contact with the coo</w:t>
      </w:r>
      <w:r w:rsidR="00FC6440">
        <w:rPr>
          <w:szCs w:val="24"/>
        </w:rPr>
        <w:t>ling pipes</w:t>
      </w:r>
      <w:r w:rsidR="00900B5D">
        <w:rPr>
          <w:szCs w:val="24"/>
        </w:rPr>
        <w:t xml:space="preserve"> through strips of pure </w:t>
      </w:r>
      <w:proofErr w:type="spellStart"/>
      <w:r w:rsidR="00900B5D">
        <w:rPr>
          <w:szCs w:val="24"/>
        </w:rPr>
        <w:t>aluminum</w:t>
      </w:r>
      <w:proofErr w:type="spellEnd"/>
      <w:r w:rsidR="00900B5D">
        <w:rPr>
          <w:szCs w:val="24"/>
        </w:rPr>
        <w:t>. The aluminium sheet and strips help</w:t>
      </w:r>
      <w:r w:rsidRPr="003F544A">
        <w:rPr>
          <w:szCs w:val="24"/>
        </w:rPr>
        <w:t xml:space="preserve"> extracting heat from the coils</w:t>
      </w:r>
      <w:r w:rsidR="00FC6440">
        <w:rPr>
          <w:szCs w:val="24"/>
        </w:rPr>
        <w:t>,</w:t>
      </w:r>
      <w:r w:rsidRPr="003F544A">
        <w:rPr>
          <w:szCs w:val="24"/>
        </w:rPr>
        <w:t xml:space="preserve"> and </w:t>
      </w:r>
      <w:r w:rsidR="00900B5D">
        <w:rPr>
          <w:szCs w:val="24"/>
        </w:rPr>
        <w:t xml:space="preserve">the sheet </w:t>
      </w:r>
      <w:r w:rsidR="00FC6440">
        <w:rPr>
          <w:szCs w:val="24"/>
        </w:rPr>
        <w:t>protects the coils</w:t>
      </w:r>
      <w:r w:rsidRPr="003F544A">
        <w:rPr>
          <w:szCs w:val="24"/>
        </w:rPr>
        <w:t xml:space="preserve"> during removal from the collapsible mandrel. </w:t>
      </w:r>
    </w:p>
    <w:p w:rsidR="00445A9A" w:rsidRDefault="003F544A" w:rsidP="00445A9A">
      <w:pPr>
        <w:pStyle w:val="text"/>
        <w:spacing w:line="276" w:lineRule="auto"/>
        <w:ind w:firstLine="360"/>
        <w:rPr>
          <w:rFonts w:ascii="Times New Roman" w:hAnsi="Times New Roman"/>
          <w:szCs w:val="24"/>
        </w:rPr>
      </w:pPr>
      <w:r w:rsidRPr="003F544A">
        <w:rPr>
          <w:szCs w:val="24"/>
        </w:rPr>
        <w:t xml:space="preserve">The main steps of the coil fabrication procedure are: </w:t>
      </w:r>
    </w:p>
    <w:p w:rsidR="00C02FC6" w:rsidRDefault="003F544A">
      <w:pPr>
        <w:spacing w:line="276" w:lineRule="auto"/>
        <w:ind w:left="450"/>
        <w:jc w:val="both"/>
        <w:rPr>
          <w:sz w:val="24"/>
          <w:szCs w:val="24"/>
          <w:lang w:val="en-GB"/>
        </w:rPr>
      </w:pPr>
      <w:r w:rsidRPr="003F544A">
        <w:rPr>
          <w:sz w:val="24"/>
          <w:szCs w:val="24"/>
          <w:lang w:val="en-GB"/>
        </w:rPr>
        <w:t>•</w:t>
      </w:r>
      <w:r w:rsidRPr="003F544A">
        <w:rPr>
          <w:sz w:val="24"/>
          <w:szCs w:val="24"/>
          <w:lang w:val="en-GB"/>
        </w:rPr>
        <w:tab/>
        <w:t>Sliding material is applied on the outer surface of the collapsible mandrel that will be in contact with the coil.</w:t>
      </w:r>
    </w:p>
    <w:p w:rsidR="003F544A" w:rsidRPr="003F544A" w:rsidRDefault="00F64BA8" w:rsidP="00B46F19">
      <w:pPr>
        <w:spacing w:line="276" w:lineRule="auto"/>
        <w:ind w:left="426"/>
        <w:rPr>
          <w:sz w:val="24"/>
          <w:szCs w:val="24"/>
          <w:lang w:val="en-GB"/>
        </w:rPr>
      </w:pPr>
      <w:r>
        <w:rPr>
          <w:sz w:val="24"/>
          <w:szCs w:val="24"/>
          <w:lang w:val="en-GB"/>
        </w:rPr>
        <w:t>•</w:t>
      </w:r>
      <w:r>
        <w:rPr>
          <w:sz w:val="24"/>
          <w:szCs w:val="24"/>
          <w:lang w:val="en-GB"/>
        </w:rPr>
        <w:tab/>
        <w:t xml:space="preserve">The </w:t>
      </w:r>
      <w:proofErr w:type="spellStart"/>
      <w:r>
        <w:rPr>
          <w:sz w:val="24"/>
          <w:szCs w:val="24"/>
          <w:lang w:val="en-GB"/>
        </w:rPr>
        <w:t>aluminum</w:t>
      </w:r>
      <w:proofErr w:type="spellEnd"/>
      <w:r>
        <w:rPr>
          <w:sz w:val="24"/>
          <w:szCs w:val="24"/>
          <w:lang w:val="en-GB"/>
        </w:rPr>
        <w:t xml:space="preserve"> sheet</w:t>
      </w:r>
      <w:r w:rsidR="003F544A" w:rsidRPr="003F544A">
        <w:rPr>
          <w:sz w:val="24"/>
          <w:szCs w:val="24"/>
          <w:lang w:val="en-GB"/>
        </w:rPr>
        <w:t xml:space="preserve"> is set in place.</w:t>
      </w:r>
    </w:p>
    <w:p w:rsidR="003F544A" w:rsidRPr="003F544A" w:rsidRDefault="003F544A" w:rsidP="00B46F19">
      <w:pPr>
        <w:spacing w:line="276" w:lineRule="auto"/>
        <w:ind w:left="426"/>
        <w:rPr>
          <w:sz w:val="24"/>
          <w:szCs w:val="24"/>
          <w:lang w:val="en-GB"/>
        </w:rPr>
      </w:pPr>
      <w:r w:rsidRPr="003F544A">
        <w:rPr>
          <w:sz w:val="24"/>
          <w:szCs w:val="24"/>
          <w:lang w:val="en-GB"/>
        </w:rPr>
        <w:t>•</w:t>
      </w:r>
      <w:r w:rsidRPr="003F544A">
        <w:rPr>
          <w:sz w:val="24"/>
          <w:szCs w:val="24"/>
          <w:lang w:val="en-GB"/>
        </w:rPr>
        <w:tab/>
        <w:t>Ground insulati</w:t>
      </w:r>
      <w:r w:rsidR="00F64BA8">
        <w:rPr>
          <w:sz w:val="24"/>
          <w:szCs w:val="24"/>
          <w:lang w:val="en-GB"/>
        </w:rPr>
        <w:t>on is set on the aluminium sheet</w:t>
      </w:r>
      <w:r w:rsidRPr="003F544A">
        <w:rPr>
          <w:sz w:val="24"/>
          <w:szCs w:val="24"/>
          <w:lang w:val="en-GB"/>
        </w:rPr>
        <w:t xml:space="preserve">. </w:t>
      </w:r>
    </w:p>
    <w:p w:rsidR="003F544A" w:rsidRPr="003F544A" w:rsidRDefault="003F544A" w:rsidP="00B46F19">
      <w:pPr>
        <w:spacing w:line="276" w:lineRule="auto"/>
        <w:ind w:left="426"/>
        <w:rPr>
          <w:sz w:val="24"/>
          <w:szCs w:val="24"/>
          <w:lang w:val="en-GB"/>
        </w:rPr>
      </w:pPr>
      <w:r w:rsidRPr="003F544A">
        <w:rPr>
          <w:sz w:val="24"/>
          <w:szCs w:val="24"/>
          <w:lang w:val="en-GB"/>
        </w:rPr>
        <w:t>•</w:t>
      </w:r>
      <w:r w:rsidRPr="003F544A">
        <w:rPr>
          <w:sz w:val="24"/>
          <w:szCs w:val="24"/>
          <w:lang w:val="en-GB"/>
        </w:rPr>
        <w:tab/>
      </w:r>
      <w:r w:rsidR="002617E0">
        <w:rPr>
          <w:sz w:val="24"/>
          <w:szCs w:val="24"/>
          <w:lang w:val="en-GB"/>
        </w:rPr>
        <w:t>For the</w:t>
      </w:r>
      <w:r w:rsidRPr="003F544A">
        <w:rPr>
          <w:sz w:val="24"/>
          <w:szCs w:val="24"/>
          <w:lang w:val="en-GB"/>
        </w:rPr>
        <w:t xml:space="preserve"> coil</w:t>
      </w:r>
      <w:r w:rsidR="002617E0">
        <w:rPr>
          <w:sz w:val="24"/>
          <w:szCs w:val="24"/>
          <w:lang w:val="en-GB"/>
        </w:rPr>
        <w:t xml:space="preserve"> </w:t>
      </w:r>
      <w:r w:rsidR="00091749">
        <w:rPr>
          <w:sz w:val="24"/>
          <w:szCs w:val="24"/>
          <w:lang w:val="en-GB"/>
        </w:rPr>
        <w:t xml:space="preserve">(14) </w:t>
      </w:r>
      <w:r w:rsidR="002617E0">
        <w:rPr>
          <w:sz w:val="24"/>
          <w:szCs w:val="24"/>
          <w:lang w:val="en-GB"/>
        </w:rPr>
        <w:t>with</w:t>
      </w:r>
      <w:r w:rsidRPr="003F544A">
        <w:rPr>
          <w:sz w:val="24"/>
          <w:szCs w:val="24"/>
          <w:lang w:val="en-GB"/>
        </w:rPr>
        <w:t xml:space="preserve"> an odd number of layers, the first lead is </w:t>
      </w:r>
      <w:r w:rsidR="002617E0">
        <w:rPr>
          <w:sz w:val="24"/>
          <w:szCs w:val="24"/>
          <w:lang w:val="en-GB"/>
        </w:rPr>
        <w:t>set in a groove (actually a cut) in the aluminium sheet</w:t>
      </w:r>
      <w:r w:rsidRPr="003F544A">
        <w:rPr>
          <w:sz w:val="24"/>
          <w:szCs w:val="24"/>
          <w:lang w:val="en-GB"/>
        </w:rPr>
        <w:t xml:space="preserve"> and run to the opposite end of the coil.</w:t>
      </w:r>
    </w:p>
    <w:p w:rsidR="003F544A" w:rsidRPr="00900B5D" w:rsidRDefault="003F544A" w:rsidP="00B46F19">
      <w:pPr>
        <w:spacing w:line="276" w:lineRule="auto"/>
        <w:ind w:left="426"/>
        <w:rPr>
          <w:sz w:val="24"/>
          <w:szCs w:val="24"/>
          <w:lang w:val="en-GB"/>
        </w:rPr>
      </w:pPr>
      <w:r w:rsidRPr="003F544A">
        <w:rPr>
          <w:sz w:val="24"/>
          <w:szCs w:val="24"/>
          <w:lang w:val="en-GB"/>
        </w:rPr>
        <w:t>•</w:t>
      </w:r>
      <w:r w:rsidRPr="003F544A">
        <w:rPr>
          <w:sz w:val="24"/>
          <w:szCs w:val="24"/>
          <w:lang w:val="en-GB"/>
        </w:rPr>
        <w:tab/>
        <w:t>The coil is wound layer after layer.</w:t>
      </w:r>
      <w:r w:rsidR="00B322E0">
        <w:rPr>
          <w:sz w:val="24"/>
          <w:szCs w:val="24"/>
          <w:lang w:val="en-GB"/>
        </w:rPr>
        <w:t xml:space="preserve"> </w:t>
      </w:r>
      <w:r w:rsidRPr="003F544A">
        <w:rPr>
          <w:sz w:val="24"/>
          <w:szCs w:val="24"/>
          <w:lang w:val="en-GB"/>
        </w:rPr>
        <w:t xml:space="preserve">Turns are wound with a small </w:t>
      </w:r>
      <w:r w:rsidRPr="00900B5D">
        <w:rPr>
          <w:sz w:val="24"/>
          <w:szCs w:val="24"/>
          <w:lang w:val="en-GB"/>
        </w:rPr>
        <w:t>a</w:t>
      </w:r>
      <w:r w:rsidR="00B322E0" w:rsidRPr="00900B5D">
        <w:rPr>
          <w:sz w:val="24"/>
          <w:szCs w:val="24"/>
          <w:lang w:val="en-GB"/>
        </w:rPr>
        <w:t>ngle</w:t>
      </w:r>
      <w:r w:rsidRPr="00900B5D">
        <w:rPr>
          <w:sz w:val="24"/>
          <w:szCs w:val="24"/>
          <w:lang w:val="en-GB"/>
        </w:rPr>
        <w:t xml:space="preserve"> </w:t>
      </w:r>
      <w:r w:rsidR="004E01B2" w:rsidRPr="00900B5D">
        <w:rPr>
          <w:sz w:val="24"/>
          <w:szCs w:val="24"/>
          <w:lang w:val="en-GB"/>
        </w:rPr>
        <w:t>(0.25</w:t>
      </w:r>
      <w:r w:rsidR="004E01B2" w:rsidRPr="00900B5D">
        <w:rPr>
          <w:sz w:val="24"/>
          <w:szCs w:val="24"/>
          <w:vertAlign w:val="superscript"/>
          <w:lang w:val="en-GB"/>
        </w:rPr>
        <w:t>o</w:t>
      </w:r>
      <w:r w:rsidR="004E01B2" w:rsidRPr="00900B5D">
        <w:rPr>
          <w:sz w:val="24"/>
          <w:szCs w:val="24"/>
          <w:lang w:val="en-GB"/>
        </w:rPr>
        <w:t xml:space="preserve">) </w:t>
      </w:r>
      <w:r w:rsidRPr="00900B5D">
        <w:rPr>
          <w:sz w:val="24"/>
          <w:szCs w:val="24"/>
          <w:lang w:val="en-GB"/>
        </w:rPr>
        <w:t>in order to allow for automatic winding.</w:t>
      </w:r>
    </w:p>
    <w:p w:rsidR="003F544A" w:rsidRPr="00900B5D" w:rsidRDefault="003F544A" w:rsidP="00B46F19">
      <w:pPr>
        <w:spacing w:line="276" w:lineRule="auto"/>
        <w:ind w:left="426"/>
        <w:rPr>
          <w:sz w:val="24"/>
          <w:szCs w:val="24"/>
          <w:lang w:val="en-GB"/>
        </w:rPr>
      </w:pPr>
      <w:r w:rsidRPr="00900B5D">
        <w:rPr>
          <w:sz w:val="24"/>
          <w:szCs w:val="24"/>
          <w:lang w:val="en-GB"/>
        </w:rPr>
        <w:lastRenderedPageBreak/>
        <w:t>•</w:t>
      </w:r>
      <w:r w:rsidRPr="00900B5D">
        <w:rPr>
          <w:sz w:val="24"/>
          <w:szCs w:val="24"/>
          <w:lang w:val="en-GB"/>
        </w:rPr>
        <w:tab/>
        <w:t>Layer jumps are supported by G10 spacers.</w:t>
      </w:r>
    </w:p>
    <w:p w:rsidR="003F544A" w:rsidRPr="00900B5D" w:rsidRDefault="003F544A" w:rsidP="00B46F19">
      <w:pPr>
        <w:spacing w:line="276" w:lineRule="auto"/>
        <w:ind w:left="426"/>
        <w:rPr>
          <w:sz w:val="24"/>
          <w:szCs w:val="24"/>
          <w:lang w:val="en-GB"/>
        </w:rPr>
      </w:pPr>
      <w:r w:rsidRPr="00900B5D">
        <w:rPr>
          <w:sz w:val="24"/>
          <w:szCs w:val="24"/>
          <w:lang w:val="en-GB"/>
        </w:rPr>
        <w:t>•</w:t>
      </w:r>
      <w:r w:rsidRPr="00900B5D">
        <w:rPr>
          <w:sz w:val="24"/>
          <w:szCs w:val="24"/>
          <w:lang w:val="en-GB"/>
        </w:rPr>
        <w:tab/>
        <w:t>The layer-to-layer insulation is set in place after each layer</w:t>
      </w:r>
      <w:r w:rsidR="002617E0">
        <w:rPr>
          <w:sz w:val="24"/>
          <w:szCs w:val="24"/>
          <w:lang w:val="en-GB"/>
        </w:rPr>
        <w:t>.</w:t>
      </w:r>
    </w:p>
    <w:p w:rsidR="003F544A" w:rsidRPr="00900B5D" w:rsidRDefault="003F544A" w:rsidP="00B46F19">
      <w:pPr>
        <w:spacing w:line="276" w:lineRule="auto"/>
        <w:ind w:left="426"/>
        <w:rPr>
          <w:sz w:val="24"/>
          <w:szCs w:val="24"/>
          <w:lang w:val="en-GB"/>
        </w:rPr>
      </w:pPr>
      <w:r w:rsidRPr="00900B5D">
        <w:rPr>
          <w:sz w:val="24"/>
          <w:szCs w:val="24"/>
          <w:lang w:val="en-GB"/>
        </w:rPr>
        <w:t>•</w:t>
      </w:r>
      <w:r w:rsidRPr="00900B5D">
        <w:rPr>
          <w:sz w:val="24"/>
          <w:szCs w:val="24"/>
          <w:lang w:val="en-GB"/>
        </w:rPr>
        <w:tab/>
        <w:t>After the last layer is wound, the second lead is secured and the ground insulation is set in place on coil outer surface and sides.</w:t>
      </w:r>
    </w:p>
    <w:p w:rsidR="003F544A" w:rsidRPr="00900B5D" w:rsidRDefault="003F544A" w:rsidP="00B46F19">
      <w:pPr>
        <w:spacing w:line="276" w:lineRule="auto"/>
        <w:ind w:left="426"/>
        <w:rPr>
          <w:sz w:val="24"/>
          <w:szCs w:val="24"/>
          <w:lang w:val="en-GB"/>
        </w:rPr>
      </w:pPr>
      <w:r w:rsidRPr="00900B5D">
        <w:rPr>
          <w:sz w:val="24"/>
          <w:szCs w:val="24"/>
          <w:lang w:val="en-GB"/>
        </w:rPr>
        <w:t>•</w:t>
      </w:r>
      <w:r w:rsidRPr="00900B5D">
        <w:rPr>
          <w:sz w:val="24"/>
          <w:szCs w:val="24"/>
          <w:lang w:val="en-GB"/>
        </w:rPr>
        <w:tab/>
        <w:t>The coil is vacuum-pressure impregnated.</w:t>
      </w:r>
    </w:p>
    <w:p w:rsidR="003F544A" w:rsidRPr="00900B5D" w:rsidRDefault="003F544A" w:rsidP="00B46F19">
      <w:pPr>
        <w:spacing w:line="276" w:lineRule="auto"/>
        <w:ind w:left="426"/>
        <w:rPr>
          <w:sz w:val="24"/>
          <w:szCs w:val="24"/>
          <w:lang w:val="en-GB"/>
        </w:rPr>
      </w:pPr>
      <w:r w:rsidRPr="00900B5D">
        <w:rPr>
          <w:sz w:val="24"/>
          <w:szCs w:val="24"/>
          <w:lang w:val="en-GB"/>
        </w:rPr>
        <w:t>•</w:t>
      </w:r>
      <w:r w:rsidRPr="00900B5D">
        <w:rPr>
          <w:sz w:val="24"/>
          <w:szCs w:val="24"/>
          <w:lang w:val="en-GB"/>
        </w:rPr>
        <w:tab/>
        <w:t>The coil is removed from the collapsible mandrel.</w:t>
      </w:r>
    </w:p>
    <w:p w:rsidR="00B322E0" w:rsidRPr="00900B5D" w:rsidRDefault="003F544A" w:rsidP="00B46F19">
      <w:pPr>
        <w:spacing w:line="276" w:lineRule="auto"/>
        <w:ind w:left="426"/>
        <w:rPr>
          <w:sz w:val="24"/>
          <w:szCs w:val="24"/>
          <w:lang w:val="en-GB"/>
        </w:rPr>
      </w:pPr>
      <w:r w:rsidRPr="00900B5D">
        <w:rPr>
          <w:sz w:val="24"/>
          <w:szCs w:val="24"/>
          <w:lang w:val="en-GB"/>
        </w:rPr>
        <w:t>•</w:t>
      </w:r>
      <w:r w:rsidRPr="00900B5D">
        <w:rPr>
          <w:sz w:val="24"/>
          <w:szCs w:val="24"/>
          <w:lang w:val="en-GB"/>
        </w:rPr>
        <w:tab/>
        <w:t>The coil outer surface is measured and compared with nominal values.</w:t>
      </w:r>
    </w:p>
    <w:p w:rsidR="00B322E0" w:rsidRPr="00900B5D" w:rsidRDefault="00B322E0" w:rsidP="00B46F19">
      <w:pPr>
        <w:spacing w:line="276" w:lineRule="auto"/>
        <w:ind w:left="426"/>
        <w:rPr>
          <w:sz w:val="24"/>
          <w:szCs w:val="24"/>
          <w:lang w:val="en-GB"/>
        </w:rPr>
      </w:pPr>
      <w:r w:rsidRPr="00900B5D">
        <w:rPr>
          <w:sz w:val="24"/>
          <w:szCs w:val="24"/>
          <w:lang w:val="en-GB"/>
        </w:rPr>
        <w:t>•</w:t>
      </w:r>
      <w:r w:rsidRPr="00900B5D">
        <w:rPr>
          <w:sz w:val="24"/>
          <w:szCs w:val="24"/>
          <w:lang w:val="en-GB"/>
        </w:rPr>
        <w:tab/>
      </w:r>
      <w:r w:rsidR="003F544A" w:rsidRPr="00900B5D">
        <w:rPr>
          <w:sz w:val="24"/>
          <w:szCs w:val="24"/>
          <w:lang w:val="en-GB"/>
        </w:rPr>
        <w:t xml:space="preserve">The coil outer surface may be machined (minimum insulation thickness left shall be </w:t>
      </w:r>
      <w:r w:rsidR="00900B5D" w:rsidRPr="00900B5D">
        <w:rPr>
          <w:sz w:val="24"/>
          <w:szCs w:val="24"/>
          <w:lang w:val="en-GB"/>
        </w:rPr>
        <w:t>4</w:t>
      </w:r>
      <w:r w:rsidR="003F544A" w:rsidRPr="00900B5D">
        <w:rPr>
          <w:sz w:val="24"/>
          <w:szCs w:val="24"/>
          <w:lang w:val="en-GB"/>
        </w:rPr>
        <w:t xml:space="preserve"> mm).</w:t>
      </w:r>
    </w:p>
    <w:p w:rsidR="00B322E0" w:rsidRPr="00900B5D" w:rsidRDefault="00B322E0" w:rsidP="00B46F19">
      <w:pPr>
        <w:spacing w:line="276" w:lineRule="auto"/>
        <w:ind w:left="426"/>
        <w:rPr>
          <w:sz w:val="24"/>
          <w:szCs w:val="24"/>
          <w:lang w:val="en-GB"/>
        </w:rPr>
      </w:pPr>
      <w:r w:rsidRPr="003F544A">
        <w:rPr>
          <w:sz w:val="24"/>
          <w:szCs w:val="24"/>
          <w:lang w:val="en-GB"/>
        </w:rPr>
        <w:t>•</w:t>
      </w:r>
      <w:r w:rsidRPr="003F544A">
        <w:rPr>
          <w:sz w:val="24"/>
          <w:szCs w:val="24"/>
          <w:lang w:val="en-GB"/>
        </w:rPr>
        <w:tab/>
      </w:r>
      <w:r w:rsidR="002617E0">
        <w:rPr>
          <w:sz w:val="24"/>
          <w:szCs w:val="24"/>
          <w:lang w:val="en-GB"/>
        </w:rPr>
        <w:t>The shell</w:t>
      </w:r>
      <w:r w:rsidR="003F544A" w:rsidRPr="00900B5D">
        <w:rPr>
          <w:sz w:val="24"/>
          <w:szCs w:val="24"/>
          <w:lang w:val="en-GB"/>
        </w:rPr>
        <w:t xml:space="preserve"> inner surface may be machined. </w:t>
      </w:r>
    </w:p>
    <w:p w:rsidR="00B322E0" w:rsidRDefault="00B322E0" w:rsidP="00B46F19">
      <w:pPr>
        <w:spacing w:line="276" w:lineRule="auto"/>
        <w:ind w:left="426"/>
        <w:rPr>
          <w:sz w:val="24"/>
          <w:szCs w:val="24"/>
          <w:lang w:val="en-GB"/>
        </w:rPr>
      </w:pPr>
      <w:r w:rsidRPr="003F544A">
        <w:rPr>
          <w:sz w:val="24"/>
          <w:szCs w:val="24"/>
          <w:lang w:val="en-GB"/>
        </w:rPr>
        <w:t>•</w:t>
      </w:r>
      <w:r w:rsidRPr="003F544A">
        <w:rPr>
          <w:sz w:val="24"/>
          <w:szCs w:val="24"/>
          <w:lang w:val="en-GB"/>
        </w:rPr>
        <w:tab/>
      </w:r>
      <w:r w:rsidR="003F544A" w:rsidRPr="003F544A">
        <w:rPr>
          <w:sz w:val="24"/>
          <w:szCs w:val="24"/>
          <w:lang w:val="en-GB"/>
        </w:rPr>
        <w:t>After both co</w:t>
      </w:r>
      <w:r w:rsidR="002617E0">
        <w:rPr>
          <w:sz w:val="24"/>
          <w:szCs w:val="24"/>
          <w:lang w:val="en-GB"/>
        </w:rPr>
        <w:t xml:space="preserve">ils </w:t>
      </w:r>
      <w:r w:rsidR="003F544A" w:rsidRPr="003F544A">
        <w:rPr>
          <w:sz w:val="24"/>
          <w:szCs w:val="24"/>
          <w:lang w:val="en-GB"/>
        </w:rPr>
        <w:t>are read</w:t>
      </w:r>
      <w:r w:rsidR="00900B5D">
        <w:rPr>
          <w:sz w:val="24"/>
          <w:szCs w:val="24"/>
          <w:lang w:val="en-GB"/>
        </w:rPr>
        <w:t>y</w:t>
      </w:r>
      <w:r w:rsidR="003F544A" w:rsidRPr="003F544A">
        <w:rPr>
          <w:sz w:val="24"/>
          <w:szCs w:val="24"/>
          <w:lang w:val="en-GB"/>
        </w:rPr>
        <w:t xml:space="preserve">, the </w:t>
      </w:r>
      <w:r w:rsidR="00373305">
        <w:rPr>
          <w:sz w:val="24"/>
          <w:szCs w:val="24"/>
          <w:lang w:val="en-GB"/>
        </w:rPr>
        <w:t>shell</w:t>
      </w:r>
      <w:r w:rsidR="003F544A" w:rsidRPr="003F544A">
        <w:rPr>
          <w:sz w:val="24"/>
          <w:szCs w:val="24"/>
          <w:lang w:val="en-GB"/>
        </w:rPr>
        <w:t xml:space="preserve"> is pre-heated</w:t>
      </w:r>
      <w:r>
        <w:rPr>
          <w:sz w:val="24"/>
          <w:szCs w:val="24"/>
          <w:lang w:val="en-GB"/>
        </w:rPr>
        <w:t xml:space="preserve"> (130</w:t>
      </w:r>
      <w:r w:rsidR="002617E0" w:rsidRPr="002617E0">
        <w:rPr>
          <w:sz w:val="24"/>
          <w:szCs w:val="24"/>
          <w:vertAlign w:val="superscript"/>
          <w:lang w:val="en-GB"/>
        </w:rPr>
        <w:t xml:space="preserve"> </w:t>
      </w:r>
      <w:r w:rsidR="002617E0" w:rsidRPr="00900B5D">
        <w:rPr>
          <w:sz w:val="24"/>
          <w:szCs w:val="24"/>
          <w:vertAlign w:val="superscript"/>
          <w:lang w:val="en-GB"/>
        </w:rPr>
        <w:t>o</w:t>
      </w:r>
      <w:r>
        <w:rPr>
          <w:sz w:val="24"/>
          <w:szCs w:val="24"/>
          <w:lang w:val="en-GB"/>
        </w:rPr>
        <w:t xml:space="preserve"> C) in an oven overnight. </w:t>
      </w:r>
    </w:p>
    <w:p w:rsidR="002617E0" w:rsidRDefault="00B322E0" w:rsidP="00B46F19">
      <w:pPr>
        <w:spacing w:line="276" w:lineRule="auto"/>
        <w:ind w:left="426"/>
        <w:rPr>
          <w:sz w:val="24"/>
          <w:szCs w:val="24"/>
          <w:lang w:val="en-GB"/>
        </w:rPr>
      </w:pPr>
      <w:r w:rsidRPr="003F544A">
        <w:rPr>
          <w:sz w:val="24"/>
          <w:szCs w:val="24"/>
          <w:lang w:val="en-GB"/>
        </w:rPr>
        <w:t>•</w:t>
      </w:r>
      <w:r w:rsidRPr="003F544A">
        <w:rPr>
          <w:sz w:val="24"/>
          <w:szCs w:val="24"/>
          <w:lang w:val="en-GB"/>
        </w:rPr>
        <w:tab/>
      </w:r>
      <w:r w:rsidR="002617E0">
        <w:rPr>
          <w:sz w:val="24"/>
          <w:szCs w:val="24"/>
          <w:lang w:val="en-GB"/>
        </w:rPr>
        <w:t>A coil is inserted at</w:t>
      </w:r>
      <w:r w:rsidR="003F544A" w:rsidRPr="003F544A">
        <w:rPr>
          <w:sz w:val="24"/>
          <w:szCs w:val="24"/>
          <w:lang w:val="en-GB"/>
        </w:rPr>
        <w:t xml:space="preserve"> each </w:t>
      </w:r>
      <w:r w:rsidR="00373305">
        <w:rPr>
          <w:sz w:val="24"/>
          <w:szCs w:val="24"/>
          <w:lang w:val="en-GB"/>
        </w:rPr>
        <w:t>side of the shell</w:t>
      </w:r>
      <w:r w:rsidR="003F544A" w:rsidRPr="003F544A">
        <w:rPr>
          <w:sz w:val="24"/>
          <w:szCs w:val="24"/>
          <w:lang w:val="en-GB"/>
        </w:rPr>
        <w:t>.</w:t>
      </w:r>
    </w:p>
    <w:p w:rsidR="002617E0" w:rsidRDefault="002617E0" w:rsidP="002617E0">
      <w:pPr>
        <w:spacing w:line="276" w:lineRule="auto"/>
        <w:ind w:left="426"/>
        <w:rPr>
          <w:sz w:val="24"/>
          <w:szCs w:val="24"/>
          <w:lang w:val="en-GB"/>
        </w:rPr>
      </w:pPr>
      <w:r w:rsidRPr="003F544A">
        <w:rPr>
          <w:sz w:val="24"/>
          <w:szCs w:val="24"/>
          <w:lang w:val="en-GB"/>
        </w:rPr>
        <w:t>•</w:t>
      </w:r>
      <w:r w:rsidRPr="003F544A">
        <w:rPr>
          <w:sz w:val="24"/>
          <w:szCs w:val="24"/>
          <w:lang w:val="en-GB"/>
        </w:rPr>
        <w:tab/>
      </w:r>
      <w:r>
        <w:rPr>
          <w:sz w:val="24"/>
          <w:szCs w:val="24"/>
          <w:lang w:val="en-GB"/>
        </w:rPr>
        <w:t>A wedge-ring i</w:t>
      </w:r>
      <w:r w:rsidR="001C2F75">
        <w:rPr>
          <w:sz w:val="24"/>
          <w:szCs w:val="24"/>
          <w:lang w:val="en-GB"/>
        </w:rPr>
        <w:t xml:space="preserve">s installed at each </w:t>
      </w:r>
      <w:r w:rsidR="00373305">
        <w:rPr>
          <w:sz w:val="24"/>
          <w:szCs w:val="24"/>
          <w:lang w:val="en-GB"/>
        </w:rPr>
        <w:t>side of the module</w:t>
      </w:r>
      <w:r w:rsidRPr="003F544A">
        <w:rPr>
          <w:sz w:val="24"/>
          <w:szCs w:val="24"/>
          <w:lang w:val="en-GB"/>
        </w:rPr>
        <w:t>.</w:t>
      </w:r>
    </w:p>
    <w:p w:rsidR="002617E0" w:rsidRDefault="002617E0" w:rsidP="00B46F19">
      <w:pPr>
        <w:spacing w:line="276" w:lineRule="auto"/>
        <w:ind w:left="426"/>
        <w:rPr>
          <w:sz w:val="24"/>
          <w:szCs w:val="24"/>
          <w:lang w:val="en-GB"/>
        </w:rPr>
      </w:pPr>
    </w:p>
    <w:p w:rsidR="00445A9A" w:rsidRPr="00FC6440" w:rsidRDefault="00445A9A" w:rsidP="00445A9A">
      <w:pPr>
        <w:spacing w:line="360" w:lineRule="auto"/>
        <w:ind w:left="360"/>
        <w:jc w:val="both"/>
        <w:rPr>
          <w:b/>
          <w:sz w:val="24"/>
          <w:szCs w:val="24"/>
          <w:lang w:val="en-GB"/>
        </w:rPr>
      </w:pPr>
      <w:r>
        <w:rPr>
          <w:b/>
          <w:sz w:val="24"/>
          <w:szCs w:val="24"/>
          <w:lang w:val="en-GB"/>
        </w:rPr>
        <w:t>6.4</w:t>
      </w:r>
      <w:r w:rsidRPr="002B2FA4">
        <w:rPr>
          <w:b/>
          <w:sz w:val="24"/>
          <w:szCs w:val="24"/>
          <w:lang w:val="en-GB"/>
        </w:rPr>
        <w:t xml:space="preserve"> </w:t>
      </w:r>
      <w:r>
        <w:rPr>
          <w:b/>
          <w:sz w:val="24"/>
          <w:szCs w:val="24"/>
          <w:lang w:val="en-GB"/>
        </w:rPr>
        <w:t>Shrink-fitting</w:t>
      </w:r>
    </w:p>
    <w:p w:rsidR="00445A9A" w:rsidRDefault="00445A9A" w:rsidP="00B46F19">
      <w:pPr>
        <w:spacing w:line="276" w:lineRule="auto"/>
        <w:ind w:left="426"/>
        <w:rPr>
          <w:sz w:val="24"/>
          <w:szCs w:val="24"/>
          <w:lang w:val="en-GB"/>
        </w:rPr>
      </w:pPr>
    </w:p>
    <w:p w:rsidR="00445A9A" w:rsidRDefault="00445A9A" w:rsidP="00445A9A">
      <w:pPr>
        <w:pStyle w:val="text"/>
        <w:spacing w:line="276" w:lineRule="auto"/>
        <w:ind w:firstLine="360"/>
        <w:rPr>
          <w:rFonts w:ascii="Times New Roman" w:hAnsi="Times New Roman"/>
          <w:szCs w:val="24"/>
        </w:rPr>
      </w:pPr>
      <w:r>
        <w:rPr>
          <w:szCs w:val="24"/>
        </w:rPr>
        <w:t xml:space="preserve">As discussed in the previous section, the operation of integrating the coils into the shells is done through a shrink-fitting operation, which is aimed to give a circumferential pre-compression of the coil up to about 20 MPa, through a tight control of coil and shell dimensions. The final compressive pre-stress is not yet completely defined. Presently the Contractors shall consider pre-stress values </w:t>
      </w:r>
      <w:r w:rsidR="00A30133">
        <w:rPr>
          <w:szCs w:val="24"/>
        </w:rPr>
        <w:t>in the range 5 MPa to</w:t>
      </w:r>
      <w:r>
        <w:rPr>
          <w:szCs w:val="24"/>
        </w:rPr>
        <w:t xml:space="preserve"> 40 MPa.</w:t>
      </w:r>
    </w:p>
    <w:p w:rsidR="00C04997" w:rsidRPr="001D18DF" w:rsidRDefault="00FB5EEA" w:rsidP="00445A9A">
      <w:pPr>
        <w:spacing w:line="276" w:lineRule="auto"/>
        <w:ind w:left="426"/>
        <w:jc w:val="both"/>
        <w:rPr>
          <w:sz w:val="24"/>
          <w:szCs w:val="24"/>
          <w:lang w:val="en-GB"/>
        </w:rPr>
      </w:pPr>
      <w:r w:rsidRPr="00C04997">
        <w:rPr>
          <w:sz w:val="26"/>
          <w:szCs w:val="26"/>
          <w:lang w:val="en-GB"/>
        </w:rPr>
        <w:br w:type="page"/>
      </w:r>
    </w:p>
    <w:p w:rsidR="00B94FD4" w:rsidRPr="002921BA" w:rsidRDefault="002921BA" w:rsidP="002921BA">
      <w:pPr>
        <w:numPr>
          <w:ilvl w:val="0"/>
          <w:numId w:val="5"/>
        </w:numPr>
        <w:spacing w:line="276" w:lineRule="auto"/>
        <w:jc w:val="both"/>
        <w:rPr>
          <w:b/>
          <w:sz w:val="24"/>
          <w:szCs w:val="24"/>
          <w:lang w:val="en-GB"/>
        </w:rPr>
      </w:pPr>
      <w:r w:rsidRPr="002921BA">
        <w:rPr>
          <w:b/>
          <w:sz w:val="24"/>
          <w:szCs w:val="24"/>
          <w:lang w:val="en-US"/>
        </w:rPr>
        <w:lastRenderedPageBreak/>
        <w:t>Mandatory Tolerance</w:t>
      </w:r>
      <w:r w:rsidR="003558AA">
        <w:rPr>
          <w:b/>
          <w:sz w:val="24"/>
          <w:szCs w:val="24"/>
          <w:lang w:val="en-US"/>
        </w:rPr>
        <w:t>s</w:t>
      </w:r>
    </w:p>
    <w:p w:rsidR="002921BA" w:rsidRPr="002921BA" w:rsidRDefault="002921BA" w:rsidP="002921BA">
      <w:pPr>
        <w:spacing w:line="276" w:lineRule="auto"/>
        <w:ind w:left="360"/>
        <w:jc w:val="both"/>
        <w:rPr>
          <w:b/>
          <w:sz w:val="24"/>
          <w:szCs w:val="24"/>
          <w:lang w:val="en-GB"/>
        </w:rPr>
      </w:pPr>
    </w:p>
    <w:p w:rsidR="003B1DF3" w:rsidRDefault="005624FC" w:rsidP="003B1DF3">
      <w:pPr>
        <w:spacing w:before="60" w:line="276" w:lineRule="auto"/>
        <w:ind w:left="360" w:firstLine="288"/>
        <w:jc w:val="both"/>
        <w:rPr>
          <w:sz w:val="24"/>
          <w:szCs w:val="24"/>
          <w:lang w:val="en-GB"/>
        </w:rPr>
      </w:pPr>
      <w:r>
        <w:rPr>
          <w:sz w:val="24"/>
          <w:szCs w:val="24"/>
          <w:lang w:val="en-GB"/>
        </w:rPr>
        <w:t>Tight tolerances for coil</w:t>
      </w:r>
      <w:r w:rsidRPr="002921BA">
        <w:rPr>
          <w:sz w:val="24"/>
          <w:szCs w:val="24"/>
          <w:lang w:val="en-GB"/>
        </w:rPr>
        <w:t xml:space="preserve"> </w:t>
      </w:r>
      <w:r>
        <w:rPr>
          <w:sz w:val="24"/>
          <w:szCs w:val="24"/>
          <w:lang w:val="en-GB"/>
        </w:rPr>
        <w:t xml:space="preserve">position and orientation </w:t>
      </w:r>
      <w:r w:rsidRPr="002921BA">
        <w:rPr>
          <w:sz w:val="24"/>
          <w:szCs w:val="24"/>
          <w:lang w:val="en-GB"/>
        </w:rPr>
        <w:t>are critical</w:t>
      </w:r>
      <w:r>
        <w:rPr>
          <w:sz w:val="24"/>
          <w:szCs w:val="24"/>
          <w:lang w:val="en-GB"/>
        </w:rPr>
        <w:t xml:space="preserve"> to the experiment, as demonstrated by beam </w:t>
      </w:r>
      <w:r w:rsidRPr="002921BA">
        <w:rPr>
          <w:sz w:val="24"/>
          <w:szCs w:val="24"/>
          <w:lang w:val="en-GB"/>
        </w:rPr>
        <w:t>simulations</w:t>
      </w:r>
      <w:r>
        <w:rPr>
          <w:sz w:val="24"/>
          <w:szCs w:val="24"/>
          <w:lang w:val="en-GB"/>
        </w:rPr>
        <w:t>,</w:t>
      </w:r>
      <w:r w:rsidRPr="002921BA">
        <w:rPr>
          <w:sz w:val="24"/>
          <w:szCs w:val="24"/>
          <w:lang w:val="en-GB"/>
        </w:rPr>
        <w:t xml:space="preserve"> in order to achieve precise control of the beam trave</w:t>
      </w:r>
      <w:r>
        <w:rPr>
          <w:sz w:val="24"/>
          <w:szCs w:val="24"/>
          <w:lang w:val="en-GB"/>
        </w:rPr>
        <w:t>l</w:t>
      </w:r>
      <w:r w:rsidRPr="002921BA">
        <w:rPr>
          <w:sz w:val="24"/>
          <w:szCs w:val="24"/>
          <w:lang w:val="en-GB"/>
        </w:rPr>
        <w:t>l</w:t>
      </w:r>
      <w:r>
        <w:rPr>
          <w:sz w:val="24"/>
          <w:szCs w:val="24"/>
          <w:lang w:val="en-GB"/>
        </w:rPr>
        <w:t>ing</w:t>
      </w:r>
      <w:r w:rsidRPr="002921BA">
        <w:rPr>
          <w:sz w:val="24"/>
          <w:szCs w:val="24"/>
          <w:lang w:val="en-GB"/>
        </w:rPr>
        <w:t xml:space="preserve"> between the Production and Det</w:t>
      </w:r>
      <w:r>
        <w:rPr>
          <w:sz w:val="24"/>
          <w:szCs w:val="24"/>
          <w:lang w:val="en-GB"/>
        </w:rPr>
        <w:t>ector solenoids via the</w:t>
      </w:r>
      <w:r w:rsidRPr="002921BA">
        <w:rPr>
          <w:sz w:val="24"/>
          <w:szCs w:val="24"/>
          <w:lang w:val="en-GB"/>
        </w:rPr>
        <w:t xml:space="preserve"> S-s</w:t>
      </w:r>
      <w:r>
        <w:rPr>
          <w:sz w:val="24"/>
          <w:szCs w:val="24"/>
          <w:lang w:val="en-GB"/>
        </w:rPr>
        <w:t>haped Transport S</w:t>
      </w:r>
      <w:r w:rsidRPr="002921BA">
        <w:rPr>
          <w:sz w:val="24"/>
          <w:szCs w:val="24"/>
          <w:lang w:val="en-GB"/>
        </w:rPr>
        <w:t xml:space="preserve">olenoid. </w:t>
      </w:r>
      <w:r w:rsidR="009B7662" w:rsidRPr="002921BA">
        <w:rPr>
          <w:sz w:val="24"/>
          <w:szCs w:val="24"/>
          <w:lang w:val="en-GB"/>
        </w:rPr>
        <w:t>The</w:t>
      </w:r>
      <w:r>
        <w:rPr>
          <w:sz w:val="24"/>
          <w:szCs w:val="24"/>
          <w:lang w:val="en-GB"/>
        </w:rPr>
        <w:t>refore tight</w:t>
      </w:r>
      <w:r w:rsidR="003558AA">
        <w:rPr>
          <w:sz w:val="24"/>
          <w:szCs w:val="24"/>
          <w:lang w:val="en-GB"/>
        </w:rPr>
        <w:t xml:space="preserve"> tolerances </w:t>
      </w:r>
      <w:r>
        <w:rPr>
          <w:sz w:val="24"/>
          <w:szCs w:val="24"/>
          <w:lang w:val="en-GB"/>
        </w:rPr>
        <w:t xml:space="preserve">are required </w:t>
      </w:r>
      <w:r w:rsidR="003558AA">
        <w:rPr>
          <w:sz w:val="24"/>
          <w:szCs w:val="24"/>
          <w:lang w:val="en-GB"/>
        </w:rPr>
        <w:t>for the bore in</w:t>
      </w:r>
      <w:r w:rsidR="00900B5D" w:rsidRPr="002921BA">
        <w:rPr>
          <w:sz w:val="24"/>
          <w:szCs w:val="24"/>
          <w:lang w:val="en-GB"/>
        </w:rPr>
        <w:t xml:space="preserve"> each shell</w:t>
      </w:r>
      <w:r w:rsidR="003558AA">
        <w:rPr>
          <w:sz w:val="24"/>
          <w:szCs w:val="24"/>
          <w:lang w:val="en-GB"/>
        </w:rPr>
        <w:t xml:space="preserve"> since they determine</w:t>
      </w:r>
      <w:r w:rsidR="009B7662" w:rsidRPr="002921BA">
        <w:rPr>
          <w:sz w:val="24"/>
          <w:szCs w:val="24"/>
          <w:lang w:val="en-GB"/>
        </w:rPr>
        <w:t xml:space="preserve"> </w:t>
      </w:r>
      <w:r>
        <w:rPr>
          <w:sz w:val="24"/>
          <w:szCs w:val="24"/>
          <w:lang w:val="en-GB"/>
        </w:rPr>
        <w:t>the individual coil orientation</w:t>
      </w:r>
      <w:r w:rsidR="009B7662" w:rsidRPr="002921BA">
        <w:rPr>
          <w:sz w:val="24"/>
          <w:szCs w:val="24"/>
          <w:lang w:val="en-GB"/>
        </w:rPr>
        <w:t xml:space="preserve">. </w:t>
      </w:r>
      <w:r w:rsidR="00900B5D" w:rsidRPr="002921BA">
        <w:rPr>
          <w:sz w:val="24"/>
          <w:szCs w:val="24"/>
          <w:lang w:val="en-GB"/>
        </w:rPr>
        <w:t xml:space="preserve">These mandatory tolerances </w:t>
      </w:r>
      <w:r w:rsidR="00535678">
        <w:rPr>
          <w:sz w:val="24"/>
          <w:szCs w:val="24"/>
          <w:lang w:val="en-GB"/>
        </w:rPr>
        <w:t xml:space="preserve">regarding shell </w:t>
      </w:r>
      <w:r w:rsidR="00535678" w:rsidRPr="002921BA">
        <w:rPr>
          <w:sz w:val="24"/>
          <w:szCs w:val="24"/>
          <w:lang w:val="en-GB"/>
        </w:rPr>
        <w:t xml:space="preserve">fabrication </w:t>
      </w:r>
      <w:r w:rsidR="00900B5D" w:rsidRPr="002921BA">
        <w:rPr>
          <w:sz w:val="24"/>
          <w:szCs w:val="24"/>
          <w:lang w:val="en-GB"/>
        </w:rPr>
        <w:t>are</w:t>
      </w:r>
      <w:r w:rsidR="009B7662" w:rsidRPr="002921BA">
        <w:rPr>
          <w:sz w:val="24"/>
          <w:szCs w:val="24"/>
          <w:lang w:val="en-GB"/>
        </w:rPr>
        <w:t xml:space="preserve"> divided i</w:t>
      </w:r>
      <w:r w:rsidR="00535678">
        <w:rPr>
          <w:sz w:val="24"/>
          <w:szCs w:val="24"/>
          <w:lang w:val="en-GB"/>
        </w:rPr>
        <w:t>nto four parts,</w:t>
      </w:r>
      <w:r w:rsidR="009B7662" w:rsidRPr="002921BA">
        <w:rPr>
          <w:sz w:val="24"/>
          <w:szCs w:val="24"/>
          <w:lang w:val="en-GB"/>
        </w:rPr>
        <w:t xml:space="preserve"> namely</w:t>
      </w:r>
      <w:r w:rsidR="00900B5D" w:rsidRPr="002921BA">
        <w:rPr>
          <w:sz w:val="24"/>
          <w:szCs w:val="24"/>
          <w:lang w:val="en-GB"/>
        </w:rPr>
        <w:t>:</w:t>
      </w:r>
      <w:r w:rsidR="003B1DF3">
        <w:rPr>
          <w:sz w:val="24"/>
          <w:szCs w:val="24"/>
          <w:lang w:val="en-GB"/>
        </w:rPr>
        <w:t xml:space="preserve"> circularity tolerance; a</w:t>
      </w:r>
      <w:r w:rsidR="00F54D46" w:rsidRPr="002921BA">
        <w:rPr>
          <w:sz w:val="24"/>
          <w:szCs w:val="24"/>
          <w:lang w:val="en-GB"/>
        </w:rPr>
        <w:t>ngularity</w:t>
      </w:r>
      <w:r w:rsidR="009B7662" w:rsidRPr="002921BA">
        <w:rPr>
          <w:sz w:val="24"/>
          <w:szCs w:val="24"/>
          <w:lang w:val="en-GB"/>
        </w:rPr>
        <w:t xml:space="preserve"> </w:t>
      </w:r>
      <w:r w:rsidR="00F54D46" w:rsidRPr="002921BA">
        <w:rPr>
          <w:sz w:val="24"/>
          <w:szCs w:val="24"/>
          <w:lang w:val="en-GB"/>
        </w:rPr>
        <w:t>tolerance</w:t>
      </w:r>
      <w:r w:rsidR="003B1DF3">
        <w:rPr>
          <w:sz w:val="24"/>
          <w:szCs w:val="24"/>
          <w:lang w:val="en-GB"/>
        </w:rPr>
        <w:t xml:space="preserve">; </w:t>
      </w:r>
      <w:proofErr w:type="spellStart"/>
      <w:r w:rsidR="003B1DF3">
        <w:rPr>
          <w:sz w:val="24"/>
          <w:szCs w:val="24"/>
          <w:lang w:val="en-GB"/>
        </w:rPr>
        <w:t>c</w:t>
      </w:r>
      <w:r w:rsidR="00F54D46" w:rsidRPr="002921BA">
        <w:rPr>
          <w:sz w:val="24"/>
          <w:szCs w:val="24"/>
          <w:lang w:val="en-GB"/>
        </w:rPr>
        <w:t>ylindricity</w:t>
      </w:r>
      <w:proofErr w:type="spellEnd"/>
      <w:r w:rsidR="00F54D46" w:rsidRPr="002921BA">
        <w:rPr>
          <w:sz w:val="24"/>
          <w:szCs w:val="24"/>
          <w:lang w:val="en-GB"/>
        </w:rPr>
        <w:t xml:space="preserve"> and straightness tolerance</w:t>
      </w:r>
      <w:r w:rsidR="003B1DF3">
        <w:rPr>
          <w:sz w:val="24"/>
          <w:szCs w:val="24"/>
          <w:lang w:val="en-GB"/>
        </w:rPr>
        <w:t>; s</w:t>
      </w:r>
      <w:r w:rsidR="00F54D46" w:rsidRPr="002921BA">
        <w:rPr>
          <w:sz w:val="24"/>
          <w:szCs w:val="24"/>
          <w:lang w:val="en-GB"/>
        </w:rPr>
        <w:t>urface roughness</w:t>
      </w:r>
      <w:r w:rsidR="003B1DF3">
        <w:rPr>
          <w:sz w:val="24"/>
          <w:szCs w:val="24"/>
          <w:lang w:val="en-GB"/>
        </w:rPr>
        <w:t xml:space="preserve">. All these tolerance are described in APPENDIX A. </w:t>
      </w:r>
      <w:r w:rsidR="00055B82">
        <w:rPr>
          <w:sz w:val="24"/>
          <w:szCs w:val="24"/>
          <w:lang w:val="en-GB"/>
        </w:rPr>
        <w:t xml:space="preserve">The </w:t>
      </w:r>
      <w:r w:rsidR="00055B82" w:rsidRPr="002921BA">
        <w:rPr>
          <w:sz w:val="24"/>
          <w:szCs w:val="24"/>
          <w:lang w:val="en-GB"/>
        </w:rPr>
        <w:t>tolerances</w:t>
      </w:r>
      <w:r w:rsidR="00055B82">
        <w:rPr>
          <w:sz w:val="24"/>
          <w:szCs w:val="24"/>
          <w:lang w:val="en-GB"/>
        </w:rPr>
        <w:t xml:space="preserve"> on the shell outer surfaces</w:t>
      </w:r>
      <w:r w:rsidR="00055B82" w:rsidRPr="002921BA">
        <w:rPr>
          <w:sz w:val="24"/>
          <w:szCs w:val="24"/>
          <w:lang w:val="en-GB"/>
        </w:rPr>
        <w:t xml:space="preserve"> are more relaxed since these surfaces do not determ</w:t>
      </w:r>
      <w:r w:rsidR="00055B82">
        <w:rPr>
          <w:sz w:val="24"/>
          <w:szCs w:val="24"/>
          <w:lang w:val="en-GB"/>
        </w:rPr>
        <w:t xml:space="preserve">ine the coils orientation. The shell will be actually provided by </w:t>
      </w:r>
      <w:r w:rsidR="00740A59" w:rsidRPr="00740A59">
        <w:rPr>
          <w:sz w:val="24"/>
          <w:szCs w:val="24"/>
          <w:lang w:val="en-GB"/>
        </w:rPr>
        <w:t>INFN/Fermilab</w:t>
      </w:r>
      <w:r w:rsidR="00055B82">
        <w:rPr>
          <w:sz w:val="24"/>
          <w:szCs w:val="24"/>
          <w:lang w:val="en-GB"/>
        </w:rPr>
        <w:t xml:space="preserve">; however the shell tolerances will have effects on the coil geometrical tolerances, to be taken into consideration by the </w:t>
      </w:r>
      <w:r w:rsidR="00533EF8">
        <w:rPr>
          <w:sz w:val="24"/>
          <w:szCs w:val="24"/>
          <w:lang w:val="en-GB"/>
        </w:rPr>
        <w:t>Contractor</w:t>
      </w:r>
      <w:r w:rsidR="00055B82">
        <w:rPr>
          <w:sz w:val="24"/>
          <w:szCs w:val="24"/>
          <w:lang w:val="en-GB"/>
        </w:rPr>
        <w:t>.</w:t>
      </w:r>
    </w:p>
    <w:p w:rsidR="00F54D46" w:rsidRPr="002921BA" w:rsidRDefault="00535678" w:rsidP="00055B82">
      <w:pPr>
        <w:spacing w:before="60" w:line="276" w:lineRule="auto"/>
        <w:ind w:left="360" w:firstLine="288"/>
        <w:jc w:val="both"/>
        <w:rPr>
          <w:sz w:val="24"/>
          <w:szCs w:val="24"/>
          <w:lang w:val="en-GB"/>
        </w:rPr>
      </w:pPr>
      <w:r>
        <w:rPr>
          <w:sz w:val="24"/>
          <w:szCs w:val="24"/>
          <w:lang w:val="en-GB"/>
        </w:rPr>
        <w:t xml:space="preserve">Additionally, each coil has </w:t>
      </w:r>
      <w:r w:rsidR="00F54D46" w:rsidRPr="002921BA">
        <w:rPr>
          <w:sz w:val="24"/>
          <w:szCs w:val="24"/>
          <w:lang w:val="en-GB"/>
        </w:rPr>
        <w:t>parallelism and straightness tolerance</w:t>
      </w:r>
      <w:r w:rsidR="003B1DF3">
        <w:rPr>
          <w:sz w:val="24"/>
          <w:szCs w:val="24"/>
          <w:lang w:val="en-GB"/>
        </w:rPr>
        <w:t>. The tolerances after</w:t>
      </w:r>
      <w:r w:rsidR="00F54D46" w:rsidRPr="002921BA">
        <w:rPr>
          <w:sz w:val="24"/>
          <w:szCs w:val="24"/>
          <w:lang w:val="en-GB"/>
        </w:rPr>
        <w:t xml:space="preserve"> </w:t>
      </w:r>
      <w:r w:rsidR="00D11901" w:rsidRPr="002921BA">
        <w:rPr>
          <w:sz w:val="24"/>
          <w:szCs w:val="24"/>
          <w:lang w:val="en-GB"/>
        </w:rPr>
        <w:t xml:space="preserve">the </w:t>
      </w:r>
      <w:r w:rsidR="00F54D46" w:rsidRPr="002921BA">
        <w:rPr>
          <w:sz w:val="24"/>
          <w:szCs w:val="24"/>
          <w:lang w:val="en-GB"/>
        </w:rPr>
        <w:t xml:space="preserve">final machining </w:t>
      </w:r>
      <w:r w:rsidR="00D11901" w:rsidRPr="002921BA">
        <w:rPr>
          <w:sz w:val="24"/>
          <w:szCs w:val="24"/>
          <w:lang w:val="en-GB"/>
        </w:rPr>
        <w:t>of t</w:t>
      </w:r>
      <w:r w:rsidR="003B1DF3">
        <w:rPr>
          <w:sz w:val="24"/>
          <w:szCs w:val="24"/>
          <w:lang w:val="en-GB"/>
        </w:rPr>
        <w:t xml:space="preserve">he cured coil are presented in APPENDIX </w:t>
      </w:r>
      <w:r w:rsidR="00055B82">
        <w:rPr>
          <w:sz w:val="24"/>
          <w:szCs w:val="24"/>
          <w:lang w:val="en-GB"/>
        </w:rPr>
        <w:t>B</w:t>
      </w:r>
      <w:r w:rsidR="00F54D46" w:rsidRPr="002921BA">
        <w:rPr>
          <w:sz w:val="24"/>
          <w:szCs w:val="24"/>
          <w:lang w:val="en-GB"/>
        </w:rPr>
        <w:t xml:space="preserve">. </w:t>
      </w:r>
    </w:p>
    <w:p w:rsidR="003C71B7" w:rsidRPr="002921BA" w:rsidRDefault="003C71B7" w:rsidP="002921BA">
      <w:pPr>
        <w:spacing w:before="60" w:line="276" w:lineRule="auto"/>
        <w:ind w:left="360" w:firstLine="288"/>
        <w:jc w:val="both"/>
        <w:rPr>
          <w:sz w:val="24"/>
          <w:szCs w:val="24"/>
          <w:lang w:val="en-GB"/>
        </w:rPr>
      </w:pPr>
    </w:p>
    <w:p w:rsidR="00DC62A7" w:rsidRPr="004C4EC6" w:rsidRDefault="00B94FD4" w:rsidP="00B46F19">
      <w:pPr>
        <w:numPr>
          <w:ilvl w:val="0"/>
          <w:numId w:val="5"/>
        </w:numPr>
        <w:spacing w:line="276" w:lineRule="auto"/>
        <w:jc w:val="both"/>
        <w:rPr>
          <w:b/>
          <w:sz w:val="26"/>
          <w:szCs w:val="26"/>
          <w:lang w:val="en-GB"/>
        </w:rPr>
      </w:pPr>
      <w:r w:rsidRPr="00C04997">
        <w:rPr>
          <w:b/>
          <w:sz w:val="26"/>
          <w:szCs w:val="26"/>
          <w:lang w:val="en-US"/>
        </w:rPr>
        <w:t>Milestones</w:t>
      </w:r>
    </w:p>
    <w:p w:rsidR="004C4EC6" w:rsidRPr="00C04997" w:rsidRDefault="004C4EC6" w:rsidP="004C4EC6">
      <w:pPr>
        <w:spacing w:line="276" w:lineRule="auto"/>
        <w:ind w:left="990"/>
        <w:jc w:val="both"/>
        <w:rPr>
          <w:b/>
          <w:sz w:val="26"/>
          <w:szCs w:val="26"/>
          <w:lang w:val="en-GB"/>
        </w:rPr>
      </w:pPr>
    </w:p>
    <w:p w:rsidR="00DC62A7" w:rsidRPr="001D18DF" w:rsidRDefault="00DC62A7" w:rsidP="00B46F19">
      <w:pPr>
        <w:spacing w:line="276" w:lineRule="auto"/>
        <w:ind w:firstLine="708"/>
        <w:jc w:val="both"/>
        <w:rPr>
          <w:sz w:val="24"/>
          <w:szCs w:val="24"/>
          <w:lang w:val="en-GB"/>
        </w:rPr>
      </w:pPr>
      <w:r w:rsidRPr="001D18DF">
        <w:rPr>
          <w:sz w:val="24"/>
          <w:szCs w:val="24"/>
          <w:lang w:val="en-GB"/>
        </w:rPr>
        <w:t xml:space="preserve">The following target dates and major milestones are </w:t>
      </w:r>
      <w:r w:rsidR="00740A59" w:rsidRPr="00740A59">
        <w:rPr>
          <w:sz w:val="24"/>
          <w:szCs w:val="24"/>
          <w:lang w:val="en-GB"/>
        </w:rPr>
        <w:t xml:space="preserve">INFN/Fermilab </w:t>
      </w:r>
      <w:r w:rsidRPr="001D18DF">
        <w:rPr>
          <w:sz w:val="24"/>
          <w:szCs w:val="24"/>
          <w:lang w:val="en-GB"/>
        </w:rPr>
        <w:t xml:space="preserve">objectives in the design, development activities and construction of the </w:t>
      </w:r>
      <w:r w:rsidR="007B7084" w:rsidRPr="001D18DF">
        <w:rPr>
          <w:sz w:val="24"/>
          <w:szCs w:val="24"/>
          <w:lang w:val="en-GB"/>
        </w:rPr>
        <w:t>cold mass for the prototype</w:t>
      </w:r>
      <w:r w:rsidRPr="001D18DF">
        <w:rPr>
          <w:sz w:val="24"/>
          <w:szCs w:val="24"/>
          <w:lang w:val="en-GB"/>
        </w:rPr>
        <w:t xml:space="preserve">; they shall be considered an integral part of this specification. </w:t>
      </w:r>
    </w:p>
    <w:p w:rsidR="00DC62A7" w:rsidRPr="001D18DF" w:rsidRDefault="00DC62A7" w:rsidP="00B46F19">
      <w:pPr>
        <w:spacing w:line="276" w:lineRule="auto"/>
        <w:ind w:firstLine="708"/>
        <w:jc w:val="both"/>
        <w:rPr>
          <w:sz w:val="24"/>
          <w:szCs w:val="24"/>
          <w:lang w:val="en-GB"/>
        </w:rPr>
      </w:pPr>
      <w:r w:rsidRPr="001D18DF">
        <w:rPr>
          <w:sz w:val="24"/>
          <w:szCs w:val="24"/>
          <w:lang w:val="en-GB"/>
        </w:rPr>
        <w:t>Time (months)</w:t>
      </w:r>
      <w:r w:rsidRPr="001D18DF">
        <w:rPr>
          <w:sz w:val="24"/>
          <w:szCs w:val="24"/>
          <w:lang w:val="en-GB"/>
        </w:rPr>
        <w:tab/>
        <w:t>Milestones</w:t>
      </w:r>
    </w:p>
    <w:p w:rsidR="00DC62A7" w:rsidRPr="001D18DF" w:rsidRDefault="00DC62A7" w:rsidP="00B46F19">
      <w:pPr>
        <w:spacing w:line="276" w:lineRule="auto"/>
        <w:ind w:firstLine="708"/>
        <w:jc w:val="both"/>
        <w:rPr>
          <w:sz w:val="24"/>
          <w:szCs w:val="24"/>
          <w:lang w:val="en-GB"/>
        </w:rPr>
      </w:pPr>
      <w:r w:rsidRPr="001D18DF">
        <w:rPr>
          <w:sz w:val="24"/>
          <w:szCs w:val="24"/>
          <w:lang w:val="en-GB"/>
        </w:rPr>
        <w:t>T</w:t>
      </w:r>
      <w:r w:rsidR="007B7084" w:rsidRPr="001D18DF">
        <w:rPr>
          <w:sz w:val="24"/>
          <w:szCs w:val="24"/>
          <w:lang w:val="en-GB"/>
        </w:rPr>
        <w:t>0</w:t>
      </w:r>
      <w:r w:rsidRPr="001D18DF">
        <w:rPr>
          <w:sz w:val="24"/>
          <w:szCs w:val="24"/>
          <w:lang w:val="en-GB"/>
        </w:rPr>
        <w:tab/>
      </w:r>
      <w:r w:rsidR="00970BED" w:rsidRPr="001D18DF">
        <w:rPr>
          <w:sz w:val="24"/>
          <w:szCs w:val="24"/>
          <w:lang w:val="en-GB"/>
        </w:rPr>
        <w:tab/>
      </w:r>
      <w:r w:rsidR="00970BED" w:rsidRPr="001D18DF">
        <w:rPr>
          <w:sz w:val="24"/>
          <w:szCs w:val="24"/>
          <w:lang w:val="en-GB"/>
        </w:rPr>
        <w:tab/>
      </w:r>
      <w:r w:rsidRPr="001D18DF">
        <w:rPr>
          <w:sz w:val="24"/>
          <w:szCs w:val="24"/>
          <w:lang w:val="en-GB"/>
        </w:rPr>
        <w:t>Contract award date.</w:t>
      </w:r>
    </w:p>
    <w:p w:rsidR="00DC62A7" w:rsidRPr="001D18DF" w:rsidRDefault="00415241" w:rsidP="00B46F19">
      <w:pPr>
        <w:spacing w:line="276" w:lineRule="auto"/>
        <w:ind w:left="2835" w:hanging="2127"/>
        <w:jc w:val="both"/>
        <w:rPr>
          <w:sz w:val="24"/>
          <w:szCs w:val="24"/>
          <w:lang w:val="en-GB"/>
        </w:rPr>
      </w:pPr>
      <w:r w:rsidRPr="001D18DF">
        <w:rPr>
          <w:sz w:val="24"/>
          <w:szCs w:val="24"/>
          <w:lang w:val="en-GB"/>
        </w:rPr>
        <w:t>T</w:t>
      </w:r>
      <w:r w:rsidR="007B7084" w:rsidRPr="001D18DF">
        <w:rPr>
          <w:sz w:val="24"/>
          <w:szCs w:val="24"/>
          <w:lang w:val="en-GB"/>
        </w:rPr>
        <w:t>0</w:t>
      </w:r>
      <w:r w:rsidRPr="001D18DF">
        <w:rPr>
          <w:sz w:val="24"/>
          <w:szCs w:val="24"/>
          <w:lang w:val="en-GB"/>
        </w:rPr>
        <w:t>+</w:t>
      </w:r>
      <w:r w:rsidR="00A84B52">
        <w:rPr>
          <w:sz w:val="24"/>
          <w:szCs w:val="24"/>
          <w:lang w:val="en-GB"/>
        </w:rPr>
        <w:t>2</w:t>
      </w:r>
      <w:r w:rsidR="00DC62A7" w:rsidRPr="001D18DF">
        <w:rPr>
          <w:sz w:val="24"/>
          <w:szCs w:val="24"/>
          <w:lang w:val="en-GB"/>
        </w:rPr>
        <w:tab/>
      </w:r>
      <w:r w:rsidRPr="001D18DF">
        <w:rPr>
          <w:sz w:val="24"/>
          <w:szCs w:val="24"/>
          <w:lang w:val="en-GB"/>
        </w:rPr>
        <w:t xml:space="preserve">End of </w:t>
      </w:r>
      <w:r w:rsidR="007404DB" w:rsidRPr="001D18DF">
        <w:rPr>
          <w:sz w:val="24"/>
          <w:szCs w:val="24"/>
          <w:lang w:val="en-GB"/>
        </w:rPr>
        <w:t>engineering</w:t>
      </w:r>
      <w:r w:rsidRPr="001D18DF">
        <w:rPr>
          <w:sz w:val="24"/>
          <w:szCs w:val="24"/>
          <w:lang w:val="en-GB"/>
        </w:rPr>
        <w:t xml:space="preserve"> design of general equipments for the </w:t>
      </w:r>
      <w:r w:rsidR="007B7084" w:rsidRPr="001D18DF">
        <w:rPr>
          <w:sz w:val="24"/>
          <w:szCs w:val="24"/>
          <w:lang w:val="en-GB"/>
        </w:rPr>
        <w:t>construction of the prototype</w:t>
      </w:r>
      <w:r w:rsidR="00225C65">
        <w:rPr>
          <w:sz w:val="24"/>
          <w:szCs w:val="24"/>
          <w:lang w:val="en-GB"/>
        </w:rPr>
        <w:t>.</w:t>
      </w:r>
    </w:p>
    <w:p w:rsidR="007B7084" w:rsidRPr="001D18DF" w:rsidRDefault="007B7084" w:rsidP="00B46F19">
      <w:pPr>
        <w:spacing w:line="276" w:lineRule="auto"/>
        <w:ind w:left="2835" w:hanging="2127"/>
        <w:jc w:val="both"/>
        <w:rPr>
          <w:sz w:val="24"/>
          <w:szCs w:val="24"/>
          <w:lang w:val="en-GB"/>
        </w:rPr>
      </w:pPr>
      <w:r w:rsidRPr="001D18DF">
        <w:rPr>
          <w:sz w:val="24"/>
          <w:szCs w:val="24"/>
          <w:lang w:val="en-GB"/>
        </w:rPr>
        <w:t>T</w:t>
      </w:r>
      <w:r w:rsidR="00225C65">
        <w:rPr>
          <w:sz w:val="24"/>
          <w:szCs w:val="24"/>
          <w:lang w:val="en-GB"/>
        </w:rPr>
        <w:t>0</w:t>
      </w:r>
      <w:r w:rsidRPr="001D18DF">
        <w:rPr>
          <w:sz w:val="24"/>
          <w:szCs w:val="24"/>
          <w:lang w:val="en-GB"/>
        </w:rPr>
        <w:t>+</w:t>
      </w:r>
      <w:r w:rsidR="00A84B52">
        <w:rPr>
          <w:sz w:val="24"/>
          <w:szCs w:val="24"/>
          <w:lang w:val="en-GB"/>
        </w:rPr>
        <w:t>2</w:t>
      </w:r>
      <w:r w:rsidRPr="001D18DF">
        <w:rPr>
          <w:sz w:val="24"/>
          <w:szCs w:val="24"/>
          <w:lang w:val="en-GB"/>
        </w:rPr>
        <w:tab/>
      </w:r>
      <w:r w:rsidR="00415241" w:rsidRPr="001D18DF">
        <w:rPr>
          <w:sz w:val="24"/>
          <w:szCs w:val="24"/>
          <w:lang w:val="en-GB"/>
        </w:rPr>
        <w:t xml:space="preserve">End of </w:t>
      </w:r>
      <w:r w:rsidR="007404DB" w:rsidRPr="001D18DF">
        <w:rPr>
          <w:sz w:val="24"/>
          <w:szCs w:val="24"/>
          <w:lang w:val="en-GB"/>
        </w:rPr>
        <w:t>engineering</w:t>
      </w:r>
      <w:r w:rsidR="00415241" w:rsidRPr="001D18DF">
        <w:rPr>
          <w:sz w:val="24"/>
          <w:szCs w:val="24"/>
          <w:lang w:val="en-GB"/>
        </w:rPr>
        <w:t xml:space="preserve"> design of </w:t>
      </w:r>
      <w:r w:rsidRPr="001D18DF">
        <w:rPr>
          <w:sz w:val="24"/>
          <w:szCs w:val="24"/>
          <w:lang w:val="en-GB"/>
        </w:rPr>
        <w:t>specific tooling for the construction of the prototype</w:t>
      </w:r>
      <w:r w:rsidR="00225C65">
        <w:rPr>
          <w:sz w:val="24"/>
          <w:szCs w:val="24"/>
          <w:lang w:val="en-GB"/>
        </w:rPr>
        <w:t>.</w:t>
      </w:r>
    </w:p>
    <w:p w:rsidR="007B7084" w:rsidRPr="00B77FBD" w:rsidRDefault="007B7084" w:rsidP="00B46F19">
      <w:pPr>
        <w:spacing w:line="276" w:lineRule="auto"/>
        <w:ind w:left="2835" w:hanging="2127"/>
        <w:jc w:val="both"/>
        <w:rPr>
          <w:sz w:val="24"/>
          <w:szCs w:val="24"/>
          <w:lang w:val="en-GB"/>
        </w:rPr>
      </w:pPr>
      <w:r w:rsidRPr="001D18DF">
        <w:rPr>
          <w:sz w:val="24"/>
          <w:szCs w:val="24"/>
          <w:lang w:val="en-GB"/>
        </w:rPr>
        <w:t>T</w:t>
      </w:r>
      <w:r w:rsidR="00225C65">
        <w:rPr>
          <w:sz w:val="24"/>
          <w:szCs w:val="24"/>
          <w:lang w:val="en-GB"/>
        </w:rPr>
        <w:t>0</w:t>
      </w:r>
      <w:r w:rsidRPr="001D18DF">
        <w:rPr>
          <w:sz w:val="24"/>
          <w:szCs w:val="24"/>
          <w:lang w:val="en-GB"/>
        </w:rPr>
        <w:t>+</w:t>
      </w:r>
      <w:r w:rsidR="00A84B52">
        <w:rPr>
          <w:sz w:val="24"/>
          <w:szCs w:val="24"/>
          <w:lang w:val="en-GB"/>
        </w:rPr>
        <w:t>2</w:t>
      </w:r>
      <w:r w:rsidR="00DC62A7" w:rsidRPr="001D18DF">
        <w:rPr>
          <w:sz w:val="24"/>
          <w:szCs w:val="24"/>
          <w:lang w:val="en-GB"/>
        </w:rPr>
        <w:tab/>
      </w:r>
      <w:r w:rsidR="00415241" w:rsidRPr="00B77FBD">
        <w:rPr>
          <w:sz w:val="24"/>
          <w:szCs w:val="24"/>
          <w:lang w:val="en-GB"/>
        </w:rPr>
        <w:t xml:space="preserve">End of </w:t>
      </w:r>
      <w:r w:rsidR="007404DB" w:rsidRPr="00B77FBD">
        <w:rPr>
          <w:sz w:val="24"/>
          <w:szCs w:val="24"/>
          <w:lang w:val="en-GB"/>
        </w:rPr>
        <w:t>engineering</w:t>
      </w:r>
      <w:r w:rsidR="00415241" w:rsidRPr="00B77FBD">
        <w:rPr>
          <w:sz w:val="24"/>
          <w:szCs w:val="24"/>
          <w:lang w:val="en-GB"/>
        </w:rPr>
        <w:t xml:space="preserve"> design of the </w:t>
      </w:r>
      <w:r w:rsidRPr="00B77FBD">
        <w:rPr>
          <w:sz w:val="24"/>
          <w:szCs w:val="24"/>
          <w:lang w:val="en-GB"/>
        </w:rPr>
        <w:t xml:space="preserve">prototype. Start of </w:t>
      </w:r>
      <w:r w:rsidR="00B77FBD">
        <w:rPr>
          <w:sz w:val="24"/>
          <w:szCs w:val="24"/>
          <w:lang w:val="en-GB"/>
        </w:rPr>
        <w:t xml:space="preserve">material </w:t>
      </w:r>
      <w:r w:rsidR="00415241" w:rsidRPr="00B77FBD">
        <w:rPr>
          <w:sz w:val="24"/>
          <w:szCs w:val="24"/>
          <w:lang w:val="en-GB"/>
        </w:rPr>
        <w:t>procurement</w:t>
      </w:r>
      <w:r w:rsidR="00225C65" w:rsidRPr="00B77FBD">
        <w:rPr>
          <w:sz w:val="24"/>
          <w:szCs w:val="24"/>
          <w:lang w:val="en-GB"/>
        </w:rPr>
        <w:t>.</w:t>
      </w:r>
    </w:p>
    <w:p w:rsidR="007B7084" w:rsidRPr="00B77FBD" w:rsidRDefault="00415241" w:rsidP="00B46F19">
      <w:pPr>
        <w:spacing w:line="276" w:lineRule="auto"/>
        <w:ind w:left="2835" w:hanging="2127"/>
        <w:jc w:val="both"/>
        <w:rPr>
          <w:sz w:val="24"/>
          <w:szCs w:val="24"/>
          <w:lang w:val="en-GB"/>
        </w:rPr>
      </w:pPr>
      <w:r w:rsidRPr="001D18DF">
        <w:rPr>
          <w:sz w:val="24"/>
          <w:szCs w:val="24"/>
          <w:lang w:val="en-GB"/>
        </w:rPr>
        <w:t>T</w:t>
      </w:r>
      <w:r w:rsidR="00225C65">
        <w:rPr>
          <w:sz w:val="24"/>
          <w:szCs w:val="24"/>
          <w:lang w:val="en-GB"/>
        </w:rPr>
        <w:t>0</w:t>
      </w:r>
      <w:r w:rsidRPr="001D18DF">
        <w:rPr>
          <w:sz w:val="24"/>
          <w:szCs w:val="24"/>
          <w:lang w:val="en-GB"/>
        </w:rPr>
        <w:t>+</w:t>
      </w:r>
      <w:r w:rsidR="00A84B52">
        <w:rPr>
          <w:sz w:val="24"/>
          <w:szCs w:val="24"/>
          <w:lang w:val="en-GB"/>
        </w:rPr>
        <w:t>4</w:t>
      </w:r>
      <w:r w:rsidR="00DC62A7" w:rsidRPr="001D18DF">
        <w:rPr>
          <w:sz w:val="24"/>
          <w:szCs w:val="24"/>
          <w:lang w:val="en-GB"/>
        </w:rPr>
        <w:tab/>
      </w:r>
      <w:r w:rsidR="007B7084" w:rsidRPr="00B77FBD">
        <w:rPr>
          <w:sz w:val="24"/>
          <w:szCs w:val="24"/>
          <w:lang w:val="en-GB"/>
        </w:rPr>
        <w:t xml:space="preserve">Conductor ready. </w:t>
      </w:r>
      <w:r w:rsidR="00225C65" w:rsidRPr="00B77FBD">
        <w:rPr>
          <w:sz w:val="24"/>
          <w:szCs w:val="24"/>
          <w:lang w:val="en-GB"/>
        </w:rPr>
        <w:t xml:space="preserve">Start </w:t>
      </w:r>
      <w:r w:rsidR="007B7084" w:rsidRPr="00B77FBD">
        <w:rPr>
          <w:sz w:val="24"/>
          <w:szCs w:val="24"/>
          <w:lang w:val="en-GB"/>
        </w:rPr>
        <w:t>winding</w:t>
      </w:r>
      <w:r w:rsidR="00225C65" w:rsidRPr="00B77FBD">
        <w:rPr>
          <w:sz w:val="24"/>
          <w:szCs w:val="24"/>
          <w:lang w:val="en-GB"/>
        </w:rPr>
        <w:t xml:space="preserve"> the</w:t>
      </w:r>
      <w:r w:rsidR="00A84B52" w:rsidRPr="00B77FBD">
        <w:rPr>
          <w:sz w:val="24"/>
          <w:szCs w:val="24"/>
          <w:lang w:val="en-GB"/>
        </w:rPr>
        <w:t xml:space="preserve"> first coil</w:t>
      </w:r>
      <w:r w:rsidR="00225C65" w:rsidRPr="00B77FBD">
        <w:rPr>
          <w:sz w:val="24"/>
          <w:szCs w:val="24"/>
          <w:lang w:val="en-GB"/>
        </w:rPr>
        <w:t>.</w:t>
      </w:r>
    </w:p>
    <w:p w:rsidR="007B7084" w:rsidRDefault="007B7084" w:rsidP="00B46F19">
      <w:pPr>
        <w:spacing w:line="276" w:lineRule="auto"/>
        <w:ind w:firstLine="708"/>
        <w:jc w:val="both"/>
        <w:rPr>
          <w:sz w:val="24"/>
          <w:szCs w:val="24"/>
          <w:lang w:val="en-GB"/>
        </w:rPr>
      </w:pPr>
      <w:r w:rsidRPr="001D18DF">
        <w:rPr>
          <w:sz w:val="24"/>
          <w:szCs w:val="24"/>
          <w:lang w:val="en-GB"/>
        </w:rPr>
        <w:t>T</w:t>
      </w:r>
      <w:r w:rsidR="00225C65">
        <w:rPr>
          <w:sz w:val="24"/>
          <w:szCs w:val="24"/>
          <w:lang w:val="en-GB"/>
        </w:rPr>
        <w:t>0</w:t>
      </w:r>
      <w:r w:rsidRPr="001D18DF">
        <w:rPr>
          <w:sz w:val="24"/>
          <w:szCs w:val="24"/>
          <w:lang w:val="en-GB"/>
        </w:rPr>
        <w:t>+</w:t>
      </w:r>
      <w:r w:rsidR="00A84B52">
        <w:rPr>
          <w:sz w:val="24"/>
          <w:szCs w:val="24"/>
          <w:lang w:val="en-GB"/>
        </w:rPr>
        <w:t>5</w:t>
      </w:r>
      <w:r w:rsidR="00DC62A7" w:rsidRPr="001D18DF">
        <w:rPr>
          <w:sz w:val="24"/>
          <w:szCs w:val="24"/>
          <w:lang w:val="en-GB"/>
        </w:rPr>
        <w:tab/>
      </w:r>
      <w:r w:rsidR="00970BED" w:rsidRPr="001D18DF">
        <w:rPr>
          <w:sz w:val="24"/>
          <w:szCs w:val="24"/>
          <w:lang w:val="en-GB"/>
        </w:rPr>
        <w:tab/>
      </w:r>
      <w:r w:rsidR="00970BED" w:rsidRPr="001D18DF">
        <w:rPr>
          <w:sz w:val="24"/>
          <w:szCs w:val="24"/>
          <w:lang w:val="en-GB"/>
        </w:rPr>
        <w:tab/>
      </w:r>
      <w:r w:rsidR="00225C65">
        <w:rPr>
          <w:sz w:val="24"/>
          <w:szCs w:val="24"/>
          <w:lang w:val="en-GB"/>
        </w:rPr>
        <w:t xml:space="preserve">End </w:t>
      </w:r>
      <w:r w:rsidR="00415241" w:rsidRPr="001D18DF">
        <w:rPr>
          <w:sz w:val="24"/>
          <w:szCs w:val="24"/>
          <w:lang w:val="en-GB"/>
        </w:rPr>
        <w:t>winding</w:t>
      </w:r>
      <w:r w:rsidR="00225C65">
        <w:rPr>
          <w:sz w:val="24"/>
          <w:szCs w:val="24"/>
          <w:lang w:val="en-GB"/>
        </w:rPr>
        <w:t xml:space="preserve"> first coil and start </w:t>
      </w:r>
      <w:r w:rsidR="00A84B52">
        <w:rPr>
          <w:sz w:val="24"/>
          <w:szCs w:val="24"/>
          <w:lang w:val="en-GB"/>
        </w:rPr>
        <w:t>VPI and curing</w:t>
      </w:r>
      <w:r w:rsidR="00225C65">
        <w:rPr>
          <w:sz w:val="24"/>
          <w:szCs w:val="24"/>
          <w:lang w:val="en-GB"/>
        </w:rPr>
        <w:t>.</w:t>
      </w:r>
    </w:p>
    <w:p w:rsidR="00A84B52" w:rsidRDefault="00A84B52" w:rsidP="00B46F19">
      <w:pPr>
        <w:spacing w:line="276" w:lineRule="auto"/>
        <w:ind w:firstLine="708"/>
        <w:jc w:val="both"/>
        <w:rPr>
          <w:sz w:val="24"/>
          <w:szCs w:val="24"/>
          <w:lang w:val="en-GB"/>
        </w:rPr>
      </w:pPr>
      <w:r>
        <w:rPr>
          <w:sz w:val="24"/>
          <w:szCs w:val="24"/>
          <w:lang w:val="en-GB"/>
        </w:rPr>
        <w:t>T</w:t>
      </w:r>
      <w:r w:rsidR="00225C65">
        <w:rPr>
          <w:sz w:val="24"/>
          <w:szCs w:val="24"/>
          <w:lang w:val="en-GB"/>
        </w:rPr>
        <w:t xml:space="preserve">0+5.5 </w:t>
      </w:r>
      <w:r w:rsidR="00225C65">
        <w:rPr>
          <w:sz w:val="24"/>
          <w:szCs w:val="24"/>
          <w:lang w:val="en-GB"/>
        </w:rPr>
        <w:tab/>
      </w:r>
      <w:r w:rsidR="00225C65">
        <w:rPr>
          <w:sz w:val="24"/>
          <w:szCs w:val="24"/>
          <w:lang w:val="en-GB"/>
        </w:rPr>
        <w:tab/>
        <w:t xml:space="preserve">End curing the </w:t>
      </w:r>
      <w:r>
        <w:rPr>
          <w:sz w:val="24"/>
          <w:szCs w:val="24"/>
          <w:lang w:val="en-GB"/>
        </w:rPr>
        <w:t>first coil</w:t>
      </w:r>
      <w:r w:rsidR="00225C65">
        <w:rPr>
          <w:sz w:val="24"/>
          <w:szCs w:val="24"/>
          <w:lang w:val="en-GB"/>
        </w:rPr>
        <w:t>.</w:t>
      </w:r>
    </w:p>
    <w:p w:rsidR="00A84B52" w:rsidRPr="001D18DF" w:rsidRDefault="00A84B52" w:rsidP="00B46F19">
      <w:pPr>
        <w:spacing w:line="276" w:lineRule="auto"/>
        <w:ind w:left="2835" w:hanging="2127"/>
        <w:jc w:val="both"/>
        <w:rPr>
          <w:sz w:val="24"/>
          <w:szCs w:val="24"/>
          <w:lang w:val="en-GB"/>
        </w:rPr>
      </w:pPr>
      <w:r w:rsidRPr="001D18DF">
        <w:rPr>
          <w:sz w:val="24"/>
          <w:szCs w:val="24"/>
          <w:lang w:val="en-GB"/>
        </w:rPr>
        <w:t>T</w:t>
      </w:r>
      <w:r w:rsidR="00225C65">
        <w:rPr>
          <w:sz w:val="24"/>
          <w:szCs w:val="24"/>
          <w:lang w:val="en-GB"/>
        </w:rPr>
        <w:t>0</w:t>
      </w:r>
      <w:r w:rsidRPr="001D18DF">
        <w:rPr>
          <w:sz w:val="24"/>
          <w:szCs w:val="24"/>
          <w:lang w:val="en-GB"/>
        </w:rPr>
        <w:t>+</w:t>
      </w:r>
      <w:r>
        <w:rPr>
          <w:sz w:val="24"/>
          <w:szCs w:val="24"/>
          <w:lang w:val="en-GB"/>
        </w:rPr>
        <w:t>6</w:t>
      </w:r>
      <w:r w:rsidR="00B77FBD">
        <w:rPr>
          <w:sz w:val="24"/>
          <w:szCs w:val="24"/>
          <w:lang w:val="en-GB"/>
        </w:rPr>
        <w:tab/>
      </w:r>
      <w:proofErr w:type="gramStart"/>
      <w:r w:rsidR="00B77FBD">
        <w:rPr>
          <w:sz w:val="24"/>
          <w:szCs w:val="24"/>
          <w:lang w:val="en-GB"/>
        </w:rPr>
        <w:t>Start</w:t>
      </w:r>
      <w:proofErr w:type="gramEnd"/>
      <w:r w:rsidR="00B77FBD">
        <w:rPr>
          <w:sz w:val="24"/>
          <w:szCs w:val="24"/>
          <w:lang w:val="en-GB"/>
        </w:rPr>
        <w:t xml:space="preserve"> </w:t>
      </w:r>
      <w:r w:rsidRPr="001D18DF">
        <w:rPr>
          <w:sz w:val="24"/>
          <w:szCs w:val="24"/>
          <w:lang w:val="en-GB"/>
        </w:rPr>
        <w:t>winding</w:t>
      </w:r>
      <w:r w:rsidR="00225C65">
        <w:rPr>
          <w:sz w:val="24"/>
          <w:szCs w:val="24"/>
          <w:lang w:val="en-GB"/>
        </w:rPr>
        <w:t xml:space="preserve"> the second coil.</w:t>
      </w:r>
    </w:p>
    <w:p w:rsidR="00F25667" w:rsidRPr="001D18DF" w:rsidRDefault="00F25667" w:rsidP="00B46F19">
      <w:pPr>
        <w:spacing w:line="276" w:lineRule="auto"/>
        <w:ind w:firstLine="708"/>
        <w:jc w:val="both"/>
        <w:rPr>
          <w:sz w:val="24"/>
          <w:szCs w:val="24"/>
          <w:lang w:val="en-GB"/>
        </w:rPr>
      </w:pPr>
      <w:r w:rsidRPr="001D18DF">
        <w:rPr>
          <w:sz w:val="24"/>
          <w:szCs w:val="24"/>
          <w:lang w:val="en-GB"/>
        </w:rPr>
        <w:t>T</w:t>
      </w:r>
      <w:r w:rsidR="00225C65">
        <w:rPr>
          <w:sz w:val="24"/>
          <w:szCs w:val="24"/>
          <w:lang w:val="en-GB"/>
        </w:rPr>
        <w:t>0</w:t>
      </w:r>
      <w:r w:rsidRPr="001D18DF">
        <w:rPr>
          <w:sz w:val="24"/>
          <w:szCs w:val="24"/>
          <w:lang w:val="en-GB"/>
        </w:rPr>
        <w:t>+</w:t>
      </w:r>
      <w:r w:rsidR="00212975">
        <w:rPr>
          <w:sz w:val="24"/>
          <w:szCs w:val="24"/>
          <w:lang w:val="en-GB"/>
        </w:rPr>
        <w:t>7</w:t>
      </w:r>
      <w:r w:rsidR="00446C17">
        <w:rPr>
          <w:sz w:val="24"/>
          <w:szCs w:val="24"/>
          <w:lang w:val="en-GB"/>
        </w:rPr>
        <w:t>.5</w:t>
      </w:r>
      <w:r w:rsidRPr="001D18DF">
        <w:rPr>
          <w:sz w:val="24"/>
          <w:szCs w:val="24"/>
          <w:lang w:val="en-GB"/>
        </w:rPr>
        <w:tab/>
      </w:r>
      <w:r w:rsidRPr="001D18DF">
        <w:rPr>
          <w:sz w:val="24"/>
          <w:szCs w:val="24"/>
          <w:lang w:val="en-GB"/>
        </w:rPr>
        <w:tab/>
      </w:r>
      <w:r w:rsidRPr="001D18DF">
        <w:rPr>
          <w:sz w:val="24"/>
          <w:szCs w:val="24"/>
          <w:lang w:val="en-GB"/>
        </w:rPr>
        <w:tab/>
      </w:r>
      <w:r w:rsidR="00225C65">
        <w:rPr>
          <w:sz w:val="24"/>
          <w:szCs w:val="24"/>
          <w:lang w:val="en-GB"/>
        </w:rPr>
        <w:t xml:space="preserve">End </w:t>
      </w:r>
      <w:r w:rsidR="007B7084" w:rsidRPr="001D18DF">
        <w:rPr>
          <w:sz w:val="24"/>
          <w:szCs w:val="24"/>
          <w:lang w:val="en-GB"/>
        </w:rPr>
        <w:t>curing</w:t>
      </w:r>
      <w:r w:rsidR="00225C65">
        <w:rPr>
          <w:sz w:val="24"/>
          <w:szCs w:val="24"/>
          <w:lang w:val="en-GB"/>
        </w:rPr>
        <w:t xml:space="preserve"> the </w:t>
      </w:r>
      <w:r w:rsidR="00A84B52">
        <w:rPr>
          <w:sz w:val="24"/>
          <w:szCs w:val="24"/>
          <w:lang w:val="en-GB"/>
        </w:rPr>
        <w:t>second coil</w:t>
      </w:r>
      <w:r w:rsidR="00225C65">
        <w:rPr>
          <w:sz w:val="24"/>
          <w:szCs w:val="24"/>
          <w:lang w:val="en-GB"/>
        </w:rPr>
        <w:t>.</w:t>
      </w:r>
    </w:p>
    <w:p w:rsidR="007B7084" w:rsidRPr="001D18DF" w:rsidRDefault="00A84B52" w:rsidP="00B46F19">
      <w:pPr>
        <w:spacing w:line="276" w:lineRule="auto"/>
        <w:ind w:firstLine="708"/>
        <w:jc w:val="both"/>
        <w:rPr>
          <w:sz w:val="24"/>
          <w:szCs w:val="24"/>
          <w:lang w:val="en-GB"/>
        </w:rPr>
      </w:pPr>
      <w:r>
        <w:rPr>
          <w:sz w:val="24"/>
          <w:szCs w:val="24"/>
          <w:lang w:val="en-GB"/>
        </w:rPr>
        <w:t>T</w:t>
      </w:r>
      <w:r w:rsidR="00225C65">
        <w:rPr>
          <w:sz w:val="24"/>
          <w:szCs w:val="24"/>
          <w:lang w:val="en-GB"/>
        </w:rPr>
        <w:t>0</w:t>
      </w:r>
      <w:r w:rsidR="00446C17">
        <w:rPr>
          <w:sz w:val="24"/>
          <w:szCs w:val="24"/>
          <w:lang w:val="en-GB"/>
        </w:rPr>
        <w:t>+8.5</w:t>
      </w:r>
      <w:r w:rsidR="007B7084" w:rsidRPr="001D18DF">
        <w:rPr>
          <w:sz w:val="24"/>
          <w:szCs w:val="24"/>
          <w:lang w:val="en-GB"/>
        </w:rPr>
        <w:tab/>
      </w:r>
      <w:r w:rsidR="007B7084" w:rsidRPr="001D18DF">
        <w:rPr>
          <w:sz w:val="24"/>
          <w:szCs w:val="24"/>
          <w:lang w:val="en-GB"/>
        </w:rPr>
        <w:tab/>
      </w:r>
      <w:r w:rsidR="007B7084" w:rsidRPr="001D18DF">
        <w:rPr>
          <w:sz w:val="24"/>
          <w:szCs w:val="24"/>
          <w:lang w:val="en-GB"/>
        </w:rPr>
        <w:tab/>
      </w:r>
      <w:r>
        <w:rPr>
          <w:sz w:val="24"/>
          <w:szCs w:val="24"/>
          <w:lang w:val="en-GB"/>
        </w:rPr>
        <w:t>Coils ready f</w:t>
      </w:r>
      <w:r w:rsidR="00B06374">
        <w:rPr>
          <w:sz w:val="24"/>
          <w:szCs w:val="24"/>
          <w:lang w:val="en-GB"/>
        </w:rPr>
        <w:t xml:space="preserve">or integration into the </w:t>
      </w:r>
      <w:r w:rsidR="00225C65">
        <w:rPr>
          <w:sz w:val="24"/>
          <w:szCs w:val="24"/>
          <w:lang w:val="en-GB"/>
        </w:rPr>
        <w:t>shell.</w:t>
      </w:r>
    </w:p>
    <w:p w:rsidR="00DC62A7" w:rsidRPr="001D18DF" w:rsidRDefault="00F25667" w:rsidP="00B46F19">
      <w:pPr>
        <w:spacing w:line="276" w:lineRule="auto"/>
        <w:ind w:firstLine="708"/>
        <w:jc w:val="both"/>
        <w:rPr>
          <w:sz w:val="24"/>
          <w:szCs w:val="24"/>
          <w:lang w:val="en-GB"/>
        </w:rPr>
      </w:pPr>
      <w:r w:rsidRPr="001D18DF">
        <w:rPr>
          <w:sz w:val="24"/>
          <w:szCs w:val="24"/>
          <w:lang w:val="en-GB"/>
        </w:rPr>
        <w:t>T</w:t>
      </w:r>
      <w:r w:rsidR="00225C65">
        <w:rPr>
          <w:sz w:val="24"/>
          <w:szCs w:val="24"/>
          <w:lang w:val="en-GB"/>
        </w:rPr>
        <w:t>0</w:t>
      </w:r>
      <w:r w:rsidRPr="001D18DF">
        <w:rPr>
          <w:sz w:val="24"/>
          <w:szCs w:val="24"/>
          <w:lang w:val="en-GB"/>
        </w:rPr>
        <w:t>+</w:t>
      </w:r>
      <w:r w:rsidR="00212975">
        <w:rPr>
          <w:sz w:val="24"/>
          <w:szCs w:val="24"/>
          <w:lang w:val="en-GB"/>
        </w:rPr>
        <w:t>10</w:t>
      </w:r>
      <w:r w:rsidR="007B7084" w:rsidRPr="001D18DF">
        <w:rPr>
          <w:sz w:val="24"/>
          <w:szCs w:val="24"/>
          <w:lang w:val="en-GB"/>
        </w:rPr>
        <w:tab/>
      </w:r>
      <w:r w:rsidR="007B7084" w:rsidRPr="001D18DF">
        <w:rPr>
          <w:sz w:val="24"/>
          <w:szCs w:val="24"/>
          <w:lang w:val="en-GB"/>
        </w:rPr>
        <w:tab/>
      </w:r>
      <w:r w:rsidR="007B7084" w:rsidRPr="001D18DF">
        <w:rPr>
          <w:sz w:val="24"/>
          <w:szCs w:val="24"/>
          <w:lang w:val="en-GB"/>
        </w:rPr>
        <w:tab/>
      </w:r>
      <w:r w:rsidR="00126A6F">
        <w:rPr>
          <w:sz w:val="24"/>
          <w:szCs w:val="24"/>
          <w:lang w:val="en-GB"/>
        </w:rPr>
        <w:t>Prototype module</w:t>
      </w:r>
      <w:r w:rsidR="00A84B52" w:rsidRPr="001D18DF">
        <w:rPr>
          <w:sz w:val="24"/>
          <w:szCs w:val="24"/>
          <w:lang w:val="en-GB"/>
        </w:rPr>
        <w:t xml:space="preserve"> </w:t>
      </w:r>
      <w:r w:rsidR="00225C65">
        <w:rPr>
          <w:sz w:val="24"/>
          <w:szCs w:val="24"/>
          <w:lang w:val="en-GB"/>
        </w:rPr>
        <w:t xml:space="preserve">is </w:t>
      </w:r>
      <w:r w:rsidR="00A84B52" w:rsidRPr="001D18DF">
        <w:rPr>
          <w:sz w:val="24"/>
          <w:szCs w:val="24"/>
          <w:lang w:val="en-GB"/>
        </w:rPr>
        <w:t>ready</w:t>
      </w:r>
      <w:r w:rsidR="00126A6F">
        <w:rPr>
          <w:sz w:val="24"/>
          <w:szCs w:val="24"/>
          <w:lang w:val="en-GB"/>
        </w:rPr>
        <w:t xml:space="preserve"> for shipment</w:t>
      </w:r>
      <w:r w:rsidR="00225C65">
        <w:rPr>
          <w:sz w:val="24"/>
          <w:szCs w:val="24"/>
          <w:lang w:val="en-GB"/>
        </w:rPr>
        <w:t>.</w:t>
      </w:r>
    </w:p>
    <w:p w:rsidR="001D18DF" w:rsidRPr="001D18DF" w:rsidRDefault="001D18DF" w:rsidP="00B46F19">
      <w:pPr>
        <w:spacing w:line="276" w:lineRule="auto"/>
        <w:ind w:firstLine="708"/>
        <w:jc w:val="both"/>
        <w:rPr>
          <w:sz w:val="24"/>
          <w:szCs w:val="24"/>
          <w:lang w:val="en-GB"/>
        </w:rPr>
      </w:pPr>
    </w:p>
    <w:p w:rsidR="00BD3BFD" w:rsidRPr="00C04997" w:rsidRDefault="00BD3BFD" w:rsidP="00B46F19">
      <w:pPr>
        <w:spacing w:line="276" w:lineRule="auto"/>
        <w:ind w:firstLine="708"/>
        <w:jc w:val="both"/>
        <w:rPr>
          <w:sz w:val="26"/>
          <w:szCs w:val="26"/>
          <w:lang w:val="en-GB"/>
        </w:rPr>
      </w:pPr>
    </w:p>
    <w:p w:rsidR="00A358D8" w:rsidRPr="00C04997" w:rsidRDefault="00B2658A" w:rsidP="00B46F19">
      <w:pPr>
        <w:numPr>
          <w:ilvl w:val="0"/>
          <w:numId w:val="5"/>
        </w:numPr>
        <w:spacing w:line="276" w:lineRule="auto"/>
        <w:jc w:val="both"/>
        <w:rPr>
          <w:b/>
          <w:sz w:val="26"/>
          <w:szCs w:val="26"/>
          <w:lang w:val="en-GB"/>
        </w:rPr>
      </w:pPr>
      <w:r w:rsidRPr="00C04997">
        <w:rPr>
          <w:b/>
          <w:sz w:val="26"/>
          <w:szCs w:val="26"/>
          <w:lang w:val="en-US"/>
        </w:rPr>
        <w:t>Acceptance Criteria</w:t>
      </w:r>
    </w:p>
    <w:p w:rsidR="00970EA7" w:rsidRPr="00C04997" w:rsidRDefault="00970EA7" w:rsidP="00B46F19">
      <w:pPr>
        <w:spacing w:line="276" w:lineRule="auto"/>
        <w:jc w:val="both"/>
        <w:rPr>
          <w:sz w:val="26"/>
          <w:szCs w:val="26"/>
          <w:lang w:val="en-GB"/>
        </w:rPr>
      </w:pPr>
    </w:p>
    <w:p w:rsidR="0098451F" w:rsidRPr="00AF519E" w:rsidRDefault="00B46F19" w:rsidP="00AF519E">
      <w:pPr>
        <w:spacing w:line="276" w:lineRule="auto"/>
        <w:ind w:left="720"/>
        <w:jc w:val="both"/>
        <w:rPr>
          <w:sz w:val="24"/>
          <w:szCs w:val="24"/>
          <w:lang w:val="en-US"/>
        </w:rPr>
      </w:pPr>
      <w:r>
        <w:rPr>
          <w:b/>
          <w:sz w:val="24"/>
          <w:szCs w:val="24"/>
          <w:lang w:val="en-GB"/>
        </w:rPr>
        <w:t>9.1</w:t>
      </w:r>
      <w:r>
        <w:rPr>
          <w:b/>
          <w:sz w:val="24"/>
          <w:szCs w:val="24"/>
          <w:lang w:val="en-GB"/>
        </w:rPr>
        <w:tab/>
      </w:r>
      <w:r w:rsidR="00C74D8A" w:rsidRPr="00225C65">
        <w:rPr>
          <w:b/>
          <w:sz w:val="24"/>
          <w:szCs w:val="24"/>
          <w:lang w:val="en-GB"/>
        </w:rPr>
        <w:t>Engineering desig</w:t>
      </w:r>
      <w:r w:rsidR="00707CBB" w:rsidRPr="00225C65">
        <w:rPr>
          <w:b/>
          <w:sz w:val="24"/>
          <w:szCs w:val="24"/>
          <w:lang w:val="en-GB"/>
        </w:rPr>
        <w:t>n of the prototype module</w:t>
      </w:r>
      <w:r w:rsidR="00C74D8A" w:rsidRPr="00225C65">
        <w:rPr>
          <w:sz w:val="24"/>
          <w:szCs w:val="24"/>
          <w:lang w:val="en-GB"/>
        </w:rPr>
        <w:t xml:space="preserve">. </w:t>
      </w:r>
      <w:r w:rsidR="00C74D8A" w:rsidRPr="00225C65">
        <w:rPr>
          <w:sz w:val="24"/>
          <w:szCs w:val="24"/>
          <w:lang w:val="en-US"/>
        </w:rPr>
        <w:t>Subsequently to the delivery, by the Con</w:t>
      </w:r>
      <w:r w:rsidR="00707CBB" w:rsidRPr="00225C65">
        <w:rPr>
          <w:sz w:val="24"/>
          <w:szCs w:val="24"/>
          <w:lang w:val="en-US"/>
        </w:rPr>
        <w:t>tractor, of the prototype module</w:t>
      </w:r>
      <w:r w:rsidR="00C74D8A" w:rsidRPr="00225C65">
        <w:rPr>
          <w:sz w:val="24"/>
          <w:szCs w:val="24"/>
          <w:lang w:val="en-US"/>
        </w:rPr>
        <w:t xml:space="preserve"> engineering design documentation, </w:t>
      </w:r>
      <w:r w:rsidR="00740A59" w:rsidRPr="00740A59">
        <w:rPr>
          <w:sz w:val="24"/>
          <w:szCs w:val="24"/>
          <w:lang w:val="en-US"/>
        </w:rPr>
        <w:t xml:space="preserve">INFN/Fermilab </w:t>
      </w:r>
      <w:r w:rsidR="00C74D8A" w:rsidRPr="00225C65">
        <w:rPr>
          <w:sz w:val="24"/>
          <w:szCs w:val="24"/>
          <w:lang w:val="en-US"/>
        </w:rPr>
        <w:t xml:space="preserve">will </w:t>
      </w:r>
      <w:r w:rsidR="00707CBB" w:rsidRPr="00225C65">
        <w:rPr>
          <w:sz w:val="24"/>
          <w:szCs w:val="24"/>
          <w:lang w:val="en-US"/>
        </w:rPr>
        <w:t>analyze</w:t>
      </w:r>
      <w:r w:rsidR="00C74D8A" w:rsidRPr="00225C65">
        <w:rPr>
          <w:sz w:val="24"/>
          <w:szCs w:val="24"/>
          <w:lang w:val="en-US"/>
        </w:rPr>
        <w:t xml:space="preserve"> it on the basis of the self coherence and the completeness of </w:t>
      </w:r>
      <w:r w:rsidR="00C74D8A" w:rsidRPr="00225C65">
        <w:rPr>
          <w:sz w:val="24"/>
          <w:szCs w:val="24"/>
          <w:lang w:val="en-US"/>
        </w:rPr>
        <w:lastRenderedPageBreak/>
        <w:t>the design, which shall be able to provide the proper information for starting the cons</w:t>
      </w:r>
      <w:r w:rsidR="00707CBB" w:rsidRPr="00225C65">
        <w:rPr>
          <w:sz w:val="24"/>
          <w:szCs w:val="24"/>
          <w:lang w:val="en-US"/>
        </w:rPr>
        <w:t>truction of the prototype module</w:t>
      </w:r>
      <w:r w:rsidR="00C74D8A" w:rsidRPr="00225C65">
        <w:rPr>
          <w:sz w:val="24"/>
          <w:szCs w:val="24"/>
          <w:lang w:val="en-US"/>
        </w:rPr>
        <w:t xml:space="preserve">. </w:t>
      </w:r>
      <w:r w:rsidR="00AF519E">
        <w:rPr>
          <w:sz w:val="24"/>
          <w:szCs w:val="24"/>
          <w:lang w:val="en-US"/>
        </w:rPr>
        <w:t xml:space="preserve">Construction shall not start before authorization by </w:t>
      </w:r>
      <w:r w:rsidR="00740A59" w:rsidRPr="00740A59">
        <w:rPr>
          <w:sz w:val="24"/>
          <w:szCs w:val="24"/>
          <w:lang w:val="en-US"/>
        </w:rPr>
        <w:t>INFN/Fermilab</w:t>
      </w:r>
      <w:r w:rsidR="00707CBB" w:rsidRPr="00225C65">
        <w:rPr>
          <w:sz w:val="24"/>
          <w:szCs w:val="24"/>
          <w:lang w:val="en-US"/>
        </w:rPr>
        <w:t>.</w:t>
      </w:r>
    </w:p>
    <w:p w:rsidR="00C04997" w:rsidRPr="00AF519E" w:rsidRDefault="00C04997" w:rsidP="00B46F19">
      <w:pPr>
        <w:spacing w:line="276" w:lineRule="auto"/>
        <w:ind w:left="1080"/>
        <w:jc w:val="both"/>
        <w:rPr>
          <w:sz w:val="24"/>
          <w:szCs w:val="24"/>
          <w:lang w:val="en-US"/>
        </w:rPr>
      </w:pPr>
    </w:p>
    <w:p w:rsidR="0098451F" w:rsidRPr="00225C65" w:rsidRDefault="00B46F19" w:rsidP="00B46F19">
      <w:pPr>
        <w:spacing w:line="276" w:lineRule="auto"/>
        <w:ind w:left="720"/>
        <w:jc w:val="both"/>
        <w:rPr>
          <w:sz w:val="24"/>
          <w:szCs w:val="24"/>
          <w:lang w:val="en-GB"/>
        </w:rPr>
      </w:pPr>
      <w:r w:rsidRPr="00225C65">
        <w:rPr>
          <w:b/>
          <w:sz w:val="24"/>
          <w:szCs w:val="24"/>
          <w:lang w:val="en-GB"/>
        </w:rPr>
        <w:t>9.2</w:t>
      </w:r>
      <w:r w:rsidRPr="00225C65">
        <w:rPr>
          <w:b/>
          <w:sz w:val="24"/>
          <w:szCs w:val="24"/>
          <w:lang w:val="en-GB"/>
        </w:rPr>
        <w:tab/>
      </w:r>
      <w:r w:rsidR="00C74D8A" w:rsidRPr="00225C65">
        <w:rPr>
          <w:b/>
          <w:sz w:val="24"/>
          <w:szCs w:val="24"/>
          <w:lang w:val="en-GB"/>
        </w:rPr>
        <w:t xml:space="preserve">Engineering design of general and specific equipments for the construction. </w:t>
      </w:r>
      <w:r w:rsidR="00C74D8A" w:rsidRPr="00225C65">
        <w:rPr>
          <w:sz w:val="24"/>
          <w:szCs w:val="24"/>
          <w:lang w:val="en-GB"/>
        </w:rPr>
        <w:t xml:space="preserve"> </w:t>
      </w:r>
      <w:r w:rsidR="00C74D8A" w:rsidRPr="00225C65">
        <w:rPr>
          <w:sz w:val="24"/>
          <w:szCs w:val="24"/>
          <w:lang w:val="en-US"/>
        </w:rPr>
        <w:t xml:space="preserve">Subsequently to the delivery, by the Contractor, of the engineering design related to </w:t>
      </w:r>
      <w:r w:rsidR="00C74D8A" w:rsidRPr="00225C65">
        <w:rPr>
          <w:sz w:val="24"/>
          <w:szCs w:val="24"/>
          <w:lang w:val="en-GB"/>
        </w:rPr>
        <w:t>general and specific equipments for the construction</w:t>
      </w:r>
      <w:r w:rsidR="00C74D8A" w:rsidRPr="00225C65">
        <w:rPr>
          <w:sz w:val="24"/>
          <w:szCs w:val="24"/>
          <w:lang w:val="en-US"/>
        </w:rPr>
        <w:t xml:space="preserve">, </w:t>
      </w:r>
      <w:r w:rsidR="00740A59" w:rsidRPr="00740A59">
        <w:rPr>
          <w:sz w:val="24"/>
          <w:szCs w:val="24"/>
          <w:lang w:val="en-US"/>
        </w:rPr>
        <w:t>INFN/Fermilab</w:t>
      </w:r>
      <w:r w:rsidR="00C74D8A" w:rsidRPr="00225C65">
        <w:rPr>
          <w:sz w:val="24"/>
          <w:szCs w:val="24"/>
          <w:lang w:val="en-US"/>
        </w:rPr>
        <w:t xml:space="preserve"> reserves </w:t>
      </w:r>
      <w:r w:rsidR="00AF519E">
        <w:rPr>
          <w:sz w:val="24"/>
          <w:szCs w:val="24"/>
          <w:lang w:val="en-US"/>
        </w:rPr>
        <w:t xml:space="preserve">the right </w:t>
      </w:r>
      <w:r w:rsidR="00C74D8A" w:rsidRPr="00225C65">
        <w:rPr>
          <w:sz w:val="24"/>
          <w:szCs w:val="24"/>
          <w:lang w:val="en-US"/>
        </w:rPr>
        <w:t>to approve the choices done by the Contractor on the basis of the</w:t>
      </w:r>
      <w:r w:rsidR="00C74D8A" w:rsidRPr="00225C65">
        <w:rPr>
          <w:sz w:val="24"/>
          <w:szCs w:val="24"/>
          <w:lang w:val="en-GB"/>
        </w:rPr>
        <w:t xml:space="preserve"> functionality of the proposed tooling to the objectives of the contract.</w:t>
      </w:r>
    </w:p>
    <w:p w:rsidR="00C04997" w:rsidRPr="00B46F19" w:rsidRDefault="00C04997" w:rsidP="00B46F19">
      <w:pPr>
        <w:spacing w:line="276" w:lineRule="auto"/>
        <w:jc w:val="both"/>
        <w:rPr>
          <w:sz w:val="24"/>
          <w:szCs w:val="24"/>
          <w:lang w:val="en-GB"/>
        </w:rPr>
      </w:pPr>
    </w:p>
    <w:p w:rsidR="0098451F" w:rsidRPr="00B46F19" w:rsidRDefault="00B46F19" w:rsidP="00B46F19">
      <w:pPr>
        <w:spacing w:line="276" w:lineRule="auto"/>
        <w:ind w:left="720"/>
        <w:jc w:val="both"/>
        <w:rPr>
          <w:sz w:val="24"/>
          <w:szCs w:val="24"/>
          <w:lang w:val="en-GB"/>
        </w:rPr>
      </w:pPr>
      <w:r>
        <w:rPr>
          <w:b/>
          <w:sz w:val="24"/>
          <w:szCs w:val="24"/>
          <w:lang w:val="en-GB"/>
        </w:rPr>
        <w:t>9.3</w:t>
      </w:r>
      <w:r>
        <w:rPr>
          <w:b/>
          <w:sz w:val="24"/>
          <w:szCs w:val="24"/>
          <w:lang w:val="en-GB"/>
        </w:rPr>
        <w:tab/>
      </w:r>
      <w:r w:rsidR="00C74D8A" w:rsidRPr="00B46F19">
        <w:rPr>
          <w:b/>
          <w:sz w:val="24"/>
          <w:szCs w:val="24"/>
          <w:lang w:val="en-GB"/>
        </w:rPr>
        <w:t xml:space="preserve">Construction of the cold mass. </w:t>
      </w:r>
      <w:r w:rsidR="00C74D8A" w:rsidRPr="00B46F19">
        <w:rPr>
          <w:sz w:val="24"/>
          <w:szCs w:val="24"/>
          <w:lang w:val="en-GB"/>
        </w:rPr>
        <w:t xml:space="preserve">The acceptance of the cold mass is submitted to the fulfilment of the </w:t>
      </w:r>
      <w:r w:rsidR="000C18DD" w:rsidRPr="00B46F19">
        <w:rPr>
          <w:sz w:val="24"/>
          <w:szCs w:val="24"/>
          <w:lang w:val="en-GB"/>
        </w:rPr>
        <w:t>present specifications. In view of the R&amp;D nature of</w:t>
      </w:r>
      <w:r w:rsidR="00AF519E">
        <w:rPr>
          <w:sz w:val="24"/>
          <w:szCs w:val="24"/>
          <w:lang w:val="en-GB"/>
        </w:rPr>
        <w:t xml:space="preserve"> the contract, some negotiation</w:t>
      </w:r>
      <w:r w:rsidR="000C18DD" w:rsidRPr="00B46F19">
        <w:rPr>
          <w:sz w:val="24"/>
          <w:szCs w:val="24"/>
          <w:lang w:val="en-GB"/>
        </w:rPr>
        <w:t xml:space="preserve"> on geometrical tolerances is allowed. No derogations will be allowed wi</w:t>
      </w:r>
      <w:r w:rsidR="00AF519E">
        <w:rPr>
          <w:sz w:val="24"/>
          <w:szCs w:val="24"/>
          <w:lang w:val="en-GB"/>
        </w:rPr>
        <w:t xml:space="preserve">th respect to </w:t>
      </w:r>
      <w:r w:rsidR="000C18DD" w:rsidRPr="00B46F19">
        <w:rPr>
          <w:sz w:val="24"/>
          <w:szCs w:val="24"/>
          <w:lang w:val="en-GB"/>
        </w:rPr>
        <w:t>electrical insulation.</w:t>
      </w:r>
      <w:r w:rsidR="0020241E" w:rsidRPr="00B46F19">
        <w:rPr>
          <w:sz w:val="24"/>
          <w:szCs w:val="24"/>
          <w:lang w:val="en-GB"/>
        </w:rPr>
        <w:t xml:space="preserve"> The acceptance tests </w:t>
      </w:r>
      <w:r w:rsidR="007B444B" w:rsidRPr="00B46F19">
        <w:rPr>
          <w:sz w:val="24"/>
          <w:szCs w:val="24"/>
          <w:lang w:val="en-GB"/>
        </w:rPr>
        <w:t xml:space="preserve">and detailed acceptance criteria </w:t>
      </w:r>
      <w:r>
        <w:rPr>
          <w:sz w:val="24"/>
          <w:szCs w:val="24"/>
          <w:lang w:val="en-GB"/>
        </w:rPr>
        <w:t>are listed in section 10</w:t>
      </w:r>
      <w:r w:rsidR="0020241E" w:rsidRPr="00B46F19">
        <w:rPr>
          <w:sz w:val="24"/>
          <w:szCs w:val="24"/>
          <w:lang w:val="en-GB"/>
        </w:rPr>
        <w:t>.</w:t>
      </w:r>
    </w:p>
    <w:p w:rsidR="00C04997" w:rsidRPr="00B46F19" w:rsidRDefault="00C04997" w:rsidP="00B46F19">
      <w:pPr>
        <w:spacing w:line="276" w:lineRule="auto"/>
        <w:jc w:val="both"/>
        <w:rPr>
          <w:sz w:val="24"/>
          <w:szCs w:val="24"/>
          <w:lang w:val="en-GB"/>
        </w:rPr>
      </w:pPr>
    </w:p>
    <w:p w:rsidR="00B46F19" w:rsidRPr="00B46F19" w:rsidRDefault="00B46F19" w:rsidP="00B46F19">
      <w:pPr>
        <w:spacing w:line="276" w:lineRule="auto"/>
        <w:ind w:left="720"/>
        <w:jc w:val="both"/>
        <w:rPr>
          <w:sz w:val="24"/>
          <w:szCs w:val="24"/>
          <w:lang w:val="en-GB"/>
        </w:rPr>
      </w:pPr>
      <w:r>
        <w:rPr>
          <w:b/>
          <w:sz w:val="24"/>
          <w:szCs w:val="24"/>
          <w:lang w:val="en-US"/>
        </w:rPr>
        <w:t>9.4</w:t>
      </w:r>
      <w:r>
        <w:rPr>
          <w:b/>
          <w:sz w:val="24"/>
          <w:szCs w:val="24"/>
          <w:lang w:val="en-US"/>
        </w:rPr>
        <w:tab/>
      </w:r>
      <w:r w:rsidR="00C74D8A" w:rsidRPr="00B46F19">
        <w:rPr>
          <w:b/>
          <w:sz w:val="24"/>
          <w:szCs w:val="24"/>
          <w:lang w:val="en-US"/>
        </w:rPr>
        <w:t>A complete set of documents at the conclusion of this contract</w:t>
      </w:r>
      <w:r w:rsidR="006A26B1">
        <w:rPr>
          <w:b/>
          <w:sz w:val="24"/>
          <w:szCs w:val="24"/>
          <w:lang w:val="en-US"/>
        </w:rPr>
        <w:t xml:space="preserve"> organized </w:t>
      </w:r>
      <w:r w:rsidR="004848EB">
        <w:rPr>
          <w:b/>
          <w:sz w:val="24"/>
          <w:szCs w:val="24"/>
          <w:lang w:val="en-US"/>
        </w:rPr>
        <w:t>in an End</w:t>
      </w:r>
      <w:r w:rsidR="00C47111">
        <w:rPr>
          <w:b/>
          <w:sz w:val="24"/>
          <w:szCs w:val="24"/>
          <w:lang w:val="en-US"/>
        </w:rPr>
        <w:t xml:space="preserve"> of Fabrication Dossier</w:t>
      </w:r>
      <w:r w:rsidR="00C74D8A" w:rsidRPr="00B46F19">
        <w:rPr>
          <w:b/>
          <w:sz w:val="24"/>
          <w:szCs w:val="24"/>
          <w:lang w:val="en-US"/>
        </w:rPr>
        <w:t>.</w:t>
      </w:r>
      <w:r w:rsidR="00C74D8A" w:rsidRPr="00B46F19">
        <w:rPr>
          <w:sz w:val="24"/>
          <w:szCs w:val="24"/>
          <w:lang w:val="en-US"/>
        </w:rPr>
        <w:t xml:space="preserve"> The general requirement to be fulfilled is that the documentation shall describe in exhaustive way the </w:t>
      </w:r>
      <w:r w:rsidR="000C18DD" w:rsidRPr="00B46F19">
        <w:rPr>
          <w:sz w:val="24"/>
          <w:szCs w:val="24"/>
          <w:lang w:val="en-US"/>
        </w:rPr>
        <w:t>as-built prototype and the constructing methods</w:t>
      </w:r>
      <w:r w:rsidR="00AF519E">
        <w:rPr>
          <w:sz w:val="24"/>
          <w:szCs w:val="24"/>
          <w:lang w:val="en-US"/>
        </w:rPr>
        <w:t>.</w:t>
      </w:r>
      <w:r w:rsidR="00C74D8A" w:rsidRPr="00B46F19">
        <w:rPr>
          <w:sz w:val="24"/>
          <w:szCs w:val="24"/>
          <w:lang w:val="en-US"/>
        </w:rPr>
        <w:t xml:space="preserve"> </w:t>
      </w:r>
    </w:p>
    <w:p w:rsidR="00BA44EE" w:rsidRPr="00B46F19" w:rsidRDefault="00BA44EE" w:rsidP="00B46F19">
      <w:pPr>
        <w:spacing w:line="276" w:lineRule="auto"/>
        <w:ind w:left="1080"/>
        <w:jc w:val="both"/>
        <w:rPr>
          <w:sz w:val="24"/>
          <w:szCs w:val="24"/>
          <w:lang w:val="en-GB"/>
        </w:rPr>
      </w:pPr>
    </w:p>
    <w:p w:rsidR="00970EA7" w:rsidRPr="00C04997" w:rsidRDefault="00970EA7" w:rsidP="00B46F19">
      <w:pPr>
        <w:pStyle w:val="text"/>
        <w:spacing w:line="276" w:lineRule="auto"/>
        <w:ind w:firstLine="0"/>
        <w:rPr>
          <w:sz w:val="26"/>
          <w:szCs w:val="26"/>
        </w:rPr>
      </w:pPr>
    </w:p>
    <w:p w:rsidR="0020241E" w:rsidRPr="00C04997" w:rsidRDefault="0020241E" w:rsidP="00B46F19">
      <w:pPr>
        <w:numPr>
          <w:ilvl w:val="0"/>
          <w:numId w:val="5"/>
        </w:numPr>
        <w:spacing w:line="276" w:lineRule="auto"/>
        <w:jc w:val="both"/>
        <w:rPr>
          <w:b/>
          <w:sz w:val="26"/>
          <w:szCs w:val="26"/>
          <w:lang w:val="en-GB"/>
        </w:rPr>
      </w:pPr>
      <w:r w:rsidRPr="00C04997">
        <w:rPr>
          <w:b/>
          <w:sz w:val="26"/>
          <w:szCs w:val="26"/>
          <w:lang w:val="en-GB"/>
        </w:rPr>
        <w:t>Acceptance tests</w:t>
      </w:r>
    </w:p>
    <w:p w:rsidR="003C50D9" w:rsidRPr="00C04997" w:rsidRDefault="003C50D9" w:rsidP="00B46F19">
      <w:pPr>
        <w:spacing w:line="276" w:lineRule="auto"/>
        <w:ind w:left="360"/>
        <w:jc w:val="both"/>
        <w:rPr>
          <w:b/>
          <w:sz w:val="26"/>
          <w:szCs w:val="26"/>
          <w:lang w:val="en-GB"/>
        </w:rPr>
      </w:pPr>
    </w:p>
    <w:p w:rsidR="001E24D3" w:rsidRPr="00B46F19" w:rsidRDefault="00AF519E" w:rsidP="001E24D3">
      <w:pPr>
        <w:spacing w:line="276" w:lineRule="auto"/>
        <w:ind w:firstLine="360"/>
        <w:jc w:val="both"/>
        <w:rPr>
          <w:sz w:val="24"/>
          <w:szCs w:val="24"/>
          <w:lang w:val="en-GB"/>
        </w:rPr>
      </w:pPr>
      <w:r>
        <w:rPr>
          <w:sz w:val="24"/>
          <w:szCs w:val="24"/>
          <w:lang w:val="en-GB"/>
        </w:rPr>
        <w:t>A series</w:t>
      </w:r>
      <w:r w:rsidR="0020241E" w:rsidRPr="00B46F19">
        <w:rPr>
          <w:sz w:val="24"/>
          <w:szCs w:val="24"/>
          <w:lang w:val="en-GB"/>
        </w:rPr>
        <w:t xml:space="preserve"> of tests and inspections are mandatory in the course of the </w:t>
      </w:r>
      <w:r w:rsidR="001E24D3">
        <w:rPr>
          <w:sz w:val="24"/>
          <w:szCs w:val="24"/>
          <w:lang w:val="en-GB"/>
        </w:rPr>
        <w:t>prototype</w:t>
      </w:r>
      <w:r w:rsidR="0020241E" w:rsidRPr="00B46F19">
        <w:rPr>
          <w:sz w:val="24"/>
          <w:szCs w:val="24"/>
          <w:lang w:val="en-GB"/>
        </w:rPr>
        <w:t xml:space="preserve"> construction </w:t>
      </w:r>
      <w:r>
        <w:rPr>
          <w:sz w:val="24"/>
          <w:szCs w:val="24"/>
          <w:lang w:val="en-GB"/>
        </w:rPr>
        <w:t>and assembly. T</w:t>
      </w:r>
      <w:r w:rsidR="0020241E" w:rsidRPr="00B46F19">
        <w:rPr>
          <w:sz w:val="24"/>
          <w:szCs w:val="24"/>
          <w:lang w:val="en-GB"/>
        </w:rPr>
        <w:t>hese tests at the Contractor’s premises</w:t>
      </w:r>
      <w:r>
        <w:rPr>
          <w:sz w:val="24"/>
          <w:szCs w:val="24"/>
          <w:lang w:val="en-GB"/>
        </w:rPr>
        <w:t xml:space="preserve"> aim at</w:t>
      </w:r>
      <w:r w:rsidR="0020241E" w:rsidRPr="00B46F19">
        <w:rPr>
          <w:sz w:val="24"/>
          <w:szCs w:val="24"/>
          <w:lang w:val="en-GB"/>
        </w:rPr>
        <w:t xml:space="preserve"> detect</w:t>
      </w:r>
      <w:r>
        <w:rPr>
          <w:sz w:val="24"/>
          <w:szCs w:val="24"/>
          <w:lang w:val="en-GB"/>
        </w:rPr>
        <w:t>ing</w:t>
      </w:r>
      <w:r w:rsidR="0020241E" w:rsidRPr="00B46F19">
        <w:rPr>
          <w:sz w:val="24"/>
          <w:szCs w:val="24"/>
          <w:lang w:val="en-GB"/>
        </w:rPr>
        <w:t xml:space="preserve"> possible defects at earliest possible stage, thus allowing their swift correction. </w:t>
      </w:r>
    </w:p>
    <w:p w:rsidR="0020241E" w:rsidRPr="00B46F19" w:rsidRDefault="0020241E" w:rsidP="00AF519E">
      <w:pPr>
        <w:spacing w:before="60" w:line="276" w:lineRule="auto"/>
        <w:ind w:left="360" w:firstLine="360"/>
        <w:jc w:val="both"/>
        <w:rPr>
          <w:sz w:val="24"/>
          <w:szCs w:val="24"/>
          <w:lang w:val="en-GB"/>
        </w:rPr>
      </w:pPr>
      <w:r w:rsidRPr="00B46F19">
        <w:rPr>
          <w:sz w:val="24"/>
          <w:szCs w:val="24"/>
          <w:lang w:val="en-GB"/>
        </w:rPr>
        <w:t>These tests include:</w:t>
      </w:r>
    </w:p>
    <w:p w:rsidR="00C04997" w:rsidRPr="00B46F19" w:rsidRDefault="00C04997" w:rsidP="00B46F19">
      <w:pPr>
        <w:spacing w:line="276" w:lineRule="auto"/>
        <w:jc w:val="both"/>
        <w:rPr>
          <w:sz w:val="24"/>
          <w:szCs w:val="24"/>
          <w:lang w:val="en-GB"/>
        </w:rPr>
      </w:pPr>
    </w:p>
    <w:p w:rsidR="002A33FB" w:rsidRDefault="00B46F19" w:rsidP="00B46F19">
      <w:pPr>
        <w:spacing w:line="276" w:lineRule="auto"/>
        <w:ind w:left="426"/>
        <w:jc w:val="both"/>
        <w:rPr>
          <w:sz w:val="24"/>
          <w:szCs w:val="24"/>
          <w:lang w:val="en-GB"/>
        </w:rPr>
      </w:pPr>
      <w:proofErr w:type="gramStart"/>
      <w:r>
        <w:rPr>
          <w:b/>
          <w:sz w:val="24"/>
          <w:szCs w:val="24"/>
          <w:lang w:val="en-GB"/>
        </w:rPr>
        <w:t>10</w:t>
      </w:r>
      <w:r w:rsidR="003C50D9" w:rsidRPr="00B46F19">
        <w:rPr>
          <w:b/>
          <w:sz w:val="24"/>
          <w:szCs w:val="24"/>
          <w:lang w:val="en-GB"/>
        </w:rPr>
        <w:t>.1)</w:t>
      </w:r>
      <w:r w:rsidR="003C50D9" w:rsidRPr="00B46F19">
        <w:rPr>
          <w:sz w:val="24"/>
          <w:szCs w:val="24"/>
          <w:lang w:val="en-GB"/>
        </w:rPr>
        <w:t xml:space="preserve"> </w:t>
      </w:r>
      <w:r w:rsidR="002A33FB" w:rsidRPr="00B46F19">
        <w:rPr>
          <w:b/>
          <w:sz w:val="24"/>
          <w:szCs w:val="24"/>
          <w:lang w:val="en-GB"/>
        </w:rPr>
        <w:t>Short circuit detection during winding and curing</w:t>
      </w:r>
      <w:r w:rsidR="002A33FB" w:rsidRPr="00B46F19">
        <w:rPr>
          <w:sz w:val="24"/>
          <w:szCs w:val="24"/>
          <w:lang w:val="en-GB"/>
        </w:rPr>
        <w:t>.</w:t>
      </w:r>
      <w:proofErr w:type="gramEnd"/>
      <w:r w:rsidR="002A33FB" w:rsidRPr="00B46F19">
        <w:rPr>
          <w:sz w:val="24"/>
          <w:szCs w:val="24"/>
          <w:lang w:val="en-GB"/>
        </w:rPr>
        <w:t xml:space="preserve">  The DC resistance of the total cable </w:t>
      </w:r>
      <w:proofErr w:type="gramStart"/>
      <w:r w:rsidR="002A33FB" w:rsidRPr="00B46F19">
        <w:rPr>
          <w:sz w:val="24"/>
          <w:szCs w:val="24"/>
          <w:lang w:val="en-GB"/>
        </w:rPr>
        <w:t>length</w:t>
      </w:r>
      <w:r w:rsidR="00AF519E">
        <w:rPr>
          <w:sz w:val="24"/>
          <w:szCs w:val="24"/>
          <w:lang w:val="en-GB"/>
        </w:rPr>
        <w:t>,</w:t>
      </w:r>
      <w:proofErr w:type="gramEnd"/>
      <w:r w:rsidR="002A33FB" w:rsidRPr="00B46F19">
        <w:rPr>
          <w:sz w:val="24"/>
          <w:szCs w:val="24"/>
          <w:lang w:val="en-GB"/>
        </w:rPr>
        <w:t xml:space="preserve"> and the electrical insulation </w:t>
      </w:r>
      <w:r w:rsidR="00097B11">
        <w:rPr>
          <w:sz w:val="24"/>
          <w:szCs w:val="24"/>
          <w:lang w:val="en-GB"/>
        </w:rPr>
        <w:t>to ground</w:t>
      </w:r>
      <w:r w:rsidR="002A33FB" w:rsidRPr="00B46F19">
        <w:rPr>
          <w:sz w:val="24"/>
          <w:szCs w:val="24"/>
          <w:lang w:val="en-GB"/>
        </w:rPr>
        <w:t xml:space="preserve"> shall be continuously monitored at low voltage so that any short circu</w:t>
      </w:r>
      <w:r w:rsidR="00AF519E">
        <w:rPr>
          <w:sz w:val="24"/>
          <w:szCs w:val="24"/>
          <w:lang w:val="en-GB"/>
        </w:rPr>
        <w:t>it between turns or from coil</w:t>
      </w:r>
      <w:r w:rsidR="002A33FB" w:rsidRPr="00B46F19">
        <w:rPr>
          <w:sz w:val="24"/>
          <w:szCs w:val="24"/>
          <w:lang w:val="en-GB"/>
        </w:rPr>
        <w:t xml:space="preserve"> to ground can be detected and repaired. The detection system for inter</w:t>
      </w:r>
      <w:r w:rsidR="00EC6ECF" w:rsidRPr="00B46F19">
        <w:rPr>
          <w:sz w:val="24"/>
          <w:szCs w:val="24"/>
          <w:lang w:val="en-GB"/>
        </w:rPr>
        <w:t>-</w:t>
      </w:r>
      <w:r w:rsidR="002A33FB" w:rsidRPr="00B46F19">
        <w:rPr>
          <w:sz w:val="24"/>
          <w:szCs w:val="24"/>
          <w:lang w:val="en-GB"/>
        </w:rPr>
        <w:t xml:space="preserve">turn short circuits shall be able to detect a </w:t>
      </w:r>
      <w:r w:rsidR="008141FD" w:rsidRPr="004A5A41">
        <w:rPr>
          <w:sz w:val="24"/>
          <w:szCs w:val="24"/>
          <w:lang w:val="en-GB"/>
        </w:rPr>
        <w:t>2.2</w:t>
      </w:r>
      <w:r w:rsidR="008141FD" w:rsidRPr="008141FD">
        <w:rPr>
          <w:color w:val="FF0000"/>
          <w:sz w:val="24"/>
          <w:szCs w:val="24"/>
          <w:lang w:val="en-GB"/>
        </w:rPr>
        <w:t xml:space="preserve"> </w:t>
      </w:r>
      <w:r w:rsidR="002A33FB" w:rsidRPr="00B46F19">
        <w:rPr>
          <w:sz w:val="24"/>
          <w:szCs w:val="24"/>
          <w:lang w:val="en-GB"/>
        </w:rPr>
        <w:t xml:space="preserve">mΩ variation in the DC resistance of the cable. The system proposed by the </w:t>
      </w:r>
      <w:r>
        <w:rPr>
          <w:sz w:val="24"/>
          <w:szCs w:val="24"/>
          <w:lang w:val="en-GB"/>
        </w:rPr>
        <w:t>Contr</w:t>
      </w:r>
      <w:r w:rsidR="00707CBB">
        <w:rPr>
          <w:sz w:val="24"/>
          <w:szCs w:val="24"/>
          <w:lang w:val="en-GB"/>
        </w:rPr>
        <w:t>a</w:t>
      </w:r>
      <w:r>
        <w:rPr>
          <w:sz w:val="24"/>
          <w:szCs w:val="24"/>
          <w:lang w:val="en-GB"/>
        </w:rPr>
        <w:t>ctor</w:t>
      </w:r>
      <w:r w:rsidR="002A33FB" w:rsidRPr="00B46F19">
        <w:rPr>
          <w:sz w:val="24"/>
          <w:szCs w:val="24"/>
          <w:lang w:val="en-GB"/>
        </w:rPr>
        <w:t xml:space="preserve"> shall be approved by I</w:t>
      </w:r>
      <w:r w:rsidR="00AF519E">
        <w:rPr>
          <w:sz w:val="24"/>
          <w:szCs w:val="24"/>
          <w:lang w:val="en-GB"/>
        </w:rPr>
        <w:t>NFN</w:t>
      </w:r>
      <w:r w:rsidR="00C40CF1">
        <w:rPr>
          <w:sz w:val="24"/>
          <w:szCs w:val="24"/>
          <w:lang w:val="en-GB"/>
        </w:rPr>
        <w:t xml:space="preserve">.  </w:t>
      </w:r>
    </w:p>
    <w:p w:rsidR="00B46F19" w:rsidRPr="00B46F19" w:rsidRDefault="00B46F19" w:rsidP="00B46F19">
      <w:pPr>
        <w:spacing w:line="276" w:lineRule="auto"/>
        <w:ind w:left="426"/>
        <w:jc w:val="both"/>
        <w:rPr>
          <w:sz w:val="24"/>
          <w:szCs w:val="24"/>
          <w:lang w:val="en-GB"/>
        </w:rPr>
      </w:pPr>
    </w:p>
    <w:p w:rsidR="003C50D9" w:rsidRPr="00FC5DA8" w:rsidRDefault="00B46F19" w:rsidP="00FC5DA8">
      <w:pPr>
        <w:spacing w:line="276" w:lineRule="auto"/>
        <w:ind w:left="426"/>
        <w:jc w:val="both"/>
        <w:rPr>
          <w:sz w:val="24"/>
          <w:szCs w:val="24"/>
          <w:lang w:val="en-GB"/>
        </w:rPr>
      </w:pPr>
      <w:proofErr w:type="gramStart"/>
      <w:r>
        <w:rPr>
          <w:b/>
          <w:sz w:val="24"/>
          <w:szCs w:val="24"/>
          <w:lang w:val="en-GB"/>
        </w:rPr>
        <w:t>10</w:t>
      </w:r>
      <w:r w:rsidR="002A33FB" w:rsidRPr="00B46F19">
        <w:rPr>
          <w:b/>
          <w:sz w:val="24"/>
          <w:szCs w:val="24"/>
          <w:lang w:val="en-GB"/>
        </w:rPr>
        <w:t xml:space="preserve">.2) </w:t>
      </w:r>
      <w:r>
        <w:rPr>
          <w:b/>
          <w:sz w:val="24"/>
          <w:szCs w:val="24"/>
          <w:lang w:val="en-GB"/>
        </w:rPr>
        <w:t xml:space="preserve"> </w:t>
      </w:r>
      <w:r w:rsidR="0020241E" w:rsidRPr="00B46F19">
        <w:rPr>
          <w:b/>
          <w:sz w:val="24"/>
          <w:szCs w:val="24"/>
          <w:lang w:val="en-GB"/>
        </w:rPr>
        <w:t xml:space="preserve">Verification of the integrity of the electrical insulation and impedance of </w:t>
      </w:r>
      <w:r>
        <w:rPr>
          <w:b/>
          <w:sz w:val="24"/>
          <w:szCs w:val="24"/>
          <w:lang w:val="en-GB"/>
        </w:rPr>
        <w:t>the two coils</w:t>
      </w:r>
      <w:r w:rsidR="00B859C0" w:rsidRPr="00B46F19">
        <w:rPr>
          <w:b/>
          <w:sz w:val="24"/>
          <w:szCs w:val="24"/>
          <w:lang w:val="en-GB"/>
        </w:rPr>
        <w:t>.</w:t>
      </w:r>
      <w:proofErr w:type="gramEnd"/>
      <w:r w:rsidR="00B859C0" w:rsidRPr="00B46F19">
        <w:rPr>
          <w:sz w:val="24"/>
          <w:szCs w:val="24"/>
          <w:lang w:val="en-GB"/>
        </w:rPr>
        <w:t xml:space="preserve"> </w:t>
      </w:r>
      <w:r>
        <w:rPr>
          <w:sz w:val="24"/>
          <w:szCs w:val="24"/>
          <w:lang w:val="en-GB"/>
        </w:rPr>
        <w:t>Two</w:t>
      </w:r>
      <w:r w:rsidR="0098451F" w:rsidRPr="00B46F19">
        <w:rPr>
          <w:sz w:val="24"/>
          <w:szCs w:val="24"/>
          <w:lang w:val="en-GB"/>
        </w:rPr>
        <w:t xml:space="preserve"> </w:t>
      </w:r>
      <w:r w:rsidR="00B859C0" w:rsidRPr="00B46F19">
        <w:rPr>
          <w:sz w:val="24"/>
          <w:szCs w:val="24"/>
          <w:lang w:val="en-GB"/>
        </w:rPr>
        <w:t>steps are scheduled in the electri</w:t>
      </w:r>
      <w:r w:rsidR="00FC5DA8">
        <w:rPr>
          <w:sz w:val="24"/>
          <w:szCs w:val="24"/>
          <w:lang w:val="en-GB"/>
        </w:rPr>
        <w:t>cal acceptance tests during coil manufacturing</w:t>
      </w:r>
      <w:r w:rsidR="00B859C0" w:rsidRPr="00B46F19">
        <w:rPr>
          <w:sz w:val="24"/>
          <w:szCs w:val="24"/>
          <w:lang w:val="en-GB"/>
        </w:rPr>
        <w:t xml:space="preserve">: </w:t>
      </w:r>
      <w:r w:rsidR="0098451F" w:rsidRPr="00B46F19">
        <w:rPr>
          <w:sz w:val="24"/>
          <w:szCs w:val="24"/>
          <w:lang w:val="en-GB"/>
        </w:rPr>
        <w:t>A) a</w:t>
      </w:r>
      <w:r w:rsidR="00B859C0" w:rsidRPr="00B46F19">
        <w:rPr>
          <w:sz w:val="24"/>
          <w:szCs w:val="24"/>
          <w:lang w:val="en-GB"/>
        </w:rPr>
        <w:t xml:space="preserve">fter </w:t>
      </w:r>
      <w:r>
        <w:rPr>
          <w:sz w:val="24"/>
          <w:szCs w:val="24"/>
          <w:lang w:val="en-GB"/>
        </w:rPr>
        <w:t xml:space="preserve">impregnation and curing </w:t>
      </w:r>
      <w:proofErr w:type="gramStart"/>
      <w:r>
        <w:rPr>
          <w:sz w:val="24"/>
          <w:szCs w:val="24"/>
          <w:lang w:val="en-GB"/>
        </w:rPr>
        <w:t xml:space="preserve">and </w:t>
      </w:r>
      <w:r w:rsidR="0098451F" w:rsidRPr="00B46F19">
        <w:rPr>
          <w:sz w:val="24"/>
          <w:szCs w:val="24"/>
          <w:lang w:val="en-GB"/>
        </w:rPr>
        <w:t xml:space="preserve"> </w:t>
      </w:r>
      <w:r w:rsidR="00B859C0" w:rsidRPr="00B46F19">
        <w:rPr>
          <w:sz w:val="24"/>
          <w:szCs w:val="24"/>
          <w:lang w:val="en-GB"/>
        </w:rPr>
        <w:t>B</w:t>
      </w:r>
      <w:proofErr w:type="gramEnd"/>
      <w:r w:rsidR="0098451F" w:rsidRPr="00B46F19">
        <w:rPr>
          <w:sz w:val="24"/>
          <w:szCs w:val="24"/>
          <w:lang w:val="en-GB"/>
        </w:rPr>
        <w:t>)</w:t>
      </w:r>
      <w:r w:rsidR="00E84C59">
        <w:rPr>
          <w:sz w:val="24"/>
          <w:szCs w:val="24"/>
          <w:lang w:val="en-GB"/>
        </w:rPr>
        <w:t xml:space="preserve"> </w:t>
      </w:r>
      <w:r>
        <w:rPr>
          <w:sz w:val="24"/>
          <w:szCs w:val="24"/>
          <w:lang w:val="en-GB"/>
        </w:rPr>
        <w:t xml:space="preserve">after </w:t>
      </w:r>
      <w:r w:rsidR="00FC5DA8">
        <w:rPr>
          <w:sz w:val="24"/>
          <w:szCs w:val="24"/>
          <w:lang w:val="en-GB"/>
        </w:rPr>
        <w:t>integration into the shell</w:t>
      </w:r>
      <w:r>
        <w:rPr>
          <w:sz w:val="24"/>
          <w:szCs w:val="24"/>
          <w:lang w:val="en-GB"/>
        </w:rPr>
        <w:t>.</w:t>
      </w:r>
      <w:r w:rsidR="00707CBB">
        <w:rPr>
          <w:sz w:val="24"/>
          <w:szCs w:val="24"/>
          <w:lang w:val="en-GB"/>
        </w:rPr>
        <w:t xml:space="preserve"> </w:t>
      </w:r>
      <w:r w:rsidR="00FC5DA8">
        <w:rPr>
          <w:sz w:val="24"/>
          <w:szCs w:val="24"/>
          <w:lang w:val="en-GB"/>
        </w:rPr>
        <w:t>I</w:t>
      </w:r>
      <w:r w:rsidR="00B859C0" w:rsidRPr="00B46F19">
        <w:rPr>
          <w:sz w:val="24"/>
          <w:szCs w:val="24"/>
          <w:lang w:val="en-GB"/>
        </w:rPr>
        <w:t>t i</w:t>
      </w:r>
      <w:r w:rsidR="00FC5DA8">
        <w:rPr>
          <w:sz w:val="24"/>
          <w:szCs w:val="24"/>
          <w:lang w:val="en-GB"/>
        </w:rPr>
        <w:t xml:space="preserve">s up to the Contractor to propose the test plan to be reviewed by </w:t>
      </w:r>
      <w:r w:rsidR="00740A59" w:rsidRPr="00740A59">
        <w:rPr>
          <w:sz w:val="24"/>
          <w:szCs w:val="24"/>
          <w:lang w:val="en-GB"/>
        </w:rPr>
        <w:t>INFN/Fermilab</w:t>
      </w:r>
      <w:r w:rsidR="00FC5DA8">
        <w:rPr>
          <w:sz w:val="24"/>
          <w:szCs w:val="24"/>
          <w:lang w:val="en-GB"/>
        </w:rPr>
        <w:t xml:space="preserve">. </w:t>
      </w:r>
      <w:r w:rsidR="00740A59" w:rsidRPr="00740A59">
        <w:rPr>
          <w:sz w:val="24"/>
          <w:szCs w:val="24"/>
          <w:lang w:val="en-GB"/>
        </w:rPr>
        <w:t xml:space="preserve">INFN/Fermilab </w:t>
      </w:r>
      <w:r w:rsidR="00FC5DA8">
        <w:rPr>
          <w:sz w:val="24"/>
          <w:szCs w:val="24"/>
          <w:lang w:val="en-GB"/>
        </w:rPr>
        <w:t xml:space="preserve">reserves the right to accept or require changes to the proposed plan. </w:t>
      </w:r>
      <w:r w:rsidR="00B859C0" w:rsidRPr="00B46F19">
        <w:rPr>
          <w:sz w:val="24"/>
          <w:szCs w:val="24"/>
          <w:lang w:val="en-GB"/>
        </w:rPr>
        <w:t>Measur</w:t>
      </w:r>
      <w:r w:rsidR="00707CBB">
        <w:rPr>
          <w:sz w:val="24"/>
          <w:szCs w:val="24"/>
          <w:lang w:val="en-GB"/>
        </w:rPr>
        <w:t>ement of DC resistance shall be</w:t>
      </w:r>
      <w:r w:rsidR="00B859C0" w:rsidRPr="00B46F19">
        <w:rPr>
          <w:sz w:val="24"/>
          <w:szCs w:val="24"/>
          <w:lang w:val="en-GB"/>
        </w:rPr>
        <w:t xml:space="preserve"> made with a stabilised test </w:t>
      </w:r>
      <w:r>
        <w:rPr>
          <w:sz w:val="24"/>
          <w:szCs w:val="24"/>
          <w:lang w:val="en-GB"/>
        </w:rPr>
        <w:t>current of 0.5</w:t>
      </w:r>
      <w:r w:rsidR="00707CBB">
        <w:rPr>
          <w:sz w:val="24"/>
          <w:szCs w:val="24"/>
          <w:lang w:val="en-GB"/>
        </w:rPr>
        <w:t>0</w:t>
      </w:r>
      <w:r w:rsidR="00B859C0" w:rsidRPr="00B46F19">
        <w:rPr>
          <w:sz w:val="24"/>
          <w:szCs w:val="24"/>
          <w:lang w:val="en-GB"/>
        </w:rPr>
        <w:t xml:space="preserve"> A with resolution better than ± </w:t>
      </w:r>
      <w:smartTag w:uri="urn:schemas-microsoft-com:office:smarttags" w:element="metricconverter">
        <w:smartTagPr>
          <w:attr w:name="ProductID" w:val="0.01 A"/>
        </w:smartTagPr>
        <w:r w:rsidR="00B859C0" w:rsidRPr="00B46F19">
          <w:rPr>
            <w:sz w:val="24"/>
            <w:szCs w:val="24"/>
            <w:lang w:val="en-GB"/>
          </w:rPr>
          <w:t>0.01 A</w:t>
        </w:r>
      </w:smartTag>
      <w:r w:rsidR="00B859C0" w:rsidRPr="00B46F19">
        <w:rPr>
          <w:sz w:val="24"/>
          <w:szCs w:val="24"/>
          <w:lang w:val="en-GB"/>
        </w:rPr>
        <w:t xml:space="preserve"> and reading of the voltage drop by ad digital voltmeter. This measurement shall </w:t>
      </w:r>
      <w:r w:rsidR="00D145D7">
        <w:rPr>
          <w:sz w:val="24"/>
          <w:szCs w:val="24"/>
          <w:lang w:val="en-GB"/>
        </w:rPr>
        <w:t xml:space="preserve">be </w:t>
      </w:r>
      <w:r w:rsidR="00D145D7">
        <w:rPr>
          <w:sz w:val="24"/>
          <w:szCs w:val="24"/>
          <w:lang w:val="en-GB"/>
        </w:rPr>
        <w:lastRenderedPageBreak/>
        <w:t xml:space="preserve">made at ambient temperature with </w:t>
      </w:r>
      <w:r w:rsidR="00B859C0" w:rsidRPr="00B46F19">
        <w:rPr>
          <w:sz w:val="24"/>
          <w:szCs w:val="24"/>
          <w:lang w:val="en-GB"/>
        </w:rPr>
        <w:t>te</w:t>
      </w:r>
      <w:r w:rsidR="0098451F" w:rsidRPr="00B46F19">
        <w:rPr>
          <w:sz w:val="24"/>
          <w:szCs w:val="24"/>
          <w:lang w:val="en-GB"/>
        </w:rPr>
        <w:t>mperature control: 20 ± 0.5 °C.</w:t>
      </w:r>
      <w:r w:rsidR="008E40DE">
        <w:rPr>
          <w:sz w:val="24"/>
          <w:szCs w:val="24"/>
          <w:lang w:val="en-GB"/>
        </w:rPr>
        <w:t xml:space="preserve"> After the curing of a coil</w:t>
      </w:r>
      <w:r w:rsidR="008E40DE" w:rsidRPr="00B46F19">
        <w:rPr>
          <w:sz w:val="24"/>
          <w:szCs w:val="24"/>
          <w:lang w:val="en-GB"/>
        </w:rPr>
        <w:t>, a high-voltage insulation test</w:t>
      </w:r>
      <w:r w:rsidR="008E40DE">
        <w:rPr>
          <w:sz w:val="24"/>
          <w:szCs w:val="24"/>
          <w:lang w:val="en-GB"/>
        </w:rPr>
        <w:t xml:space="preserve"> (at 2 kV)</w:t>
      </w:r>
      <w:r w:rsidR="008E40DE" w:rsidRPr="00B46F19">
        <w:rPr>
          <w:sz w:val="24"/>
          <w:szCs w:val="24"/>
          <w:lang w:val="en-GB"/>
        </w:rPr>
        <w:t xml:space="preserve"> shall be carried out</w:t>
      </w:r>
      <w:r w:rsidR="008E40DE">
        <w:rPr>
          <w:sz w:val="24"/>
          <w:szCs w:val="24"/>
          <w:lang w:val="en-GB"/>
        </w:rPr>
        <w:t>.</w:t>
      </w:r>
    </w:p>
    <w:p w:rsidR="00C04997" w:rsidRPr="00C04997" w:rsidRDefault="00C04997" w:rsidP="00B46F19">
      <w:pPr>
        <w:spacing w:line="276" w:lineRule="auto"/>
        <w:ind w:left="426"/>
        <w:jc w:val="both"/>
        <w:rPr>
          <w:sz w:val="26"/>
          <w:szCs w:val="26"/>
          <w:lang w:val="en-GB"/>
        </w:rPr>
      </w:pPr>
    </w:p>
    <w:p w:rsidR="003C50D9" w:rsidRPr="00B46F19" w:rsidRDefault="00B46F19" w:rsidP="00B46F19">
      <w:pPr>
        <w:spacing w:line="276" w:lineRule="auto"/>
        <w:ind w:left="426"/>
        <w:jc w:val="both"/>
        <w:rPr>
          <w:b/>
          <w:sz w:val="24"/>
          <w:szCs w:val="24"/>
          <w:lang w:val="en-GB"/>
        </w:rPr>
      </w:pPr>
      <w:proofErr w:type="gramStart"/>
      <w:r>
        <w:rPr>
          <w:b/>
          <w:sz w:val="24"/>
          <w:szCs w:val="24"/>
          <w:lang w:val="en-GB"/>
        </w:rPr>
        <w:t>10.3</w:t>
      </w:r>
      <w:r w:rsidR="003C50D9" w:rsidRPr="00B46F19">
        <w:rPr>
          <w:b/>
          <w:sz w:val="24"/>
          <w:szCs w:val="24"/>
          <w:lang w:val="en-GB"/>
        </w:rPr>
        <w:t xml:space="preserve">) </w:t>
      </w:r>
      <w:r w:rsidR="0020241E" w:rsidRPr="00B46F19">
        <w:rPr>
          <w:b/>
          <w:sz w:val="24"/>
          <w:szCs w:val="24"/>
          <w:lang w:val="en-GB"/>
        </w:rPr>
        <w:t>Geometrical measurements</w:t>
      </w:r>
      <w:r w:rsidR="00055B82">
        <w:rPr>
          <w:b/>
          <w:sz w:val="24"/>
          <w:szCs w:val="24"/>
          <w:lang w:val="en-GB"/>
        </w:rPr>
        <w:t>.</w:t>
      </w:r>
      <w:proofErr w:type="gramEnd"/>
      <w:r w:rsidR="00055B82">
        <w:rPr>
          <w:b/>
          <w:sz w:val="24"/>
          <w:szCs w:val="24"/>
          <w:lang w:val="en-GB"/>
        </w:rPr>
        <w:t xml:space="preserve"> </w:t>
      </w:r>
      <w:r w:rsidR="00055B82" w:rsidRPr="00055B82">
        <w:rPr>
          <w:sz w:val="24"/>
          <w:szCs w:val="24"/>
          <w:lang w:val="en-GB"/>
        </w:rPr>
        <w:t xml:space="preserve">The </w:t>
      </w:r>
      <w:r w:rsidR="00055B82">
        <w:rPr>
          <w:sz w:val="24"/>
          <w:szCs w:val="24"/>
          <w:lang w:val="en-GB"/>
        </w:rPr>
        <w:t xml:space="preserve">geometrical dimensions of the final module must be compatible with the dimensions reported in appendix A and B. If not </w:t>
      </w:r>
      <w:r w:rsidR="00E44477">
        <w:rPr>
          <w:sz w:val="24"/>
          <w:szCs w:val="24"/>
          <w:lang w:val="en-GB"/>
        </w:rPr>
        <w:t xml:space="preserve">otherwise </w:t>
      </w:r>
      <w:r w:rsidR="00055B82">
        <w:rPr>
          <w:sz w:val="24"/>
          <w:szCs w:val="24"/>
          <w:lang w:val="en-GB"/>
        </w:rPr>
        <w:t xml:space="preserve">indicated the </w:t>
      </w:r>
      <w:r w:rsidR="00047423">
        <w:rPr>
          <w:sz w:val="24"/>
          <w:szCs w:val="24"/>
          <w:lang w:val="en-GB"/>
        </w:rPr>
        <w:t xml:space="preserve">dimensional </w:t>
      </w:r>
      <w:r w:rsidR="00055B82">
        <w:rPr>
          <w:sz w:val="24"/>
          <w:szCs w:val="24"/>
          <w:lang w:val="en-GB"/>
        </w:rPr>
        <w:t xml:space="preserve">accuracy shall be </w:t>
      </w:r>
      <w:r w:rsidR="0020241E" w:rsidRPr="00055B82">
        <w:rPr>
          <w:sz w:val="24"/>
          <w:szCs w:val="24"/>
          <w:lang w:val="en-GB"/>
        </w:rPr>
        <w:t xml:space="preserve">within </w:t>
      </w:r>
      <w:smartTag w:uri="urn:schemas-microsoft-com:office:smarttags" w:element="metricconverter">
        <w:smartTagPr>
          <w:attr w:name="ProductID" w:val="0.1 mm"/>
        </w:smartTagPr>
        <w:r w:rsidR="0020241E" w:rsidRPr="00055B82">
          <w:rPr>
            <w:sz w:val="24"/>
            <w:szCs w:val="24"/>
            <w:lang w:val="en-GB"/>
          </w:rPr>
          <w:t>0.1 mm</w:t>
        </w:r>
      </w:smartTag>
      <w:r w:rsidR="0020241E" w:rsidRPr="00B46F19">
        <w:rPr>
          <w:b/>
          <w:sz w:val="24"/>
          <w:szCs w:val="24"/>
          <w:lang w:val="en-GB"/>
        </w:rPr>
        <w:t xml:space="preserve"> </w:t>
      </w:r>
    </w:p>
    <w:p w:rsidR="00C04997" w:rsidRDefault="00C04997" w:rsidP="00B46F19">
      <w:pPr>
        <w:spacing w:line="276" w:lineRule="auto"/>
        <w:ind w:left="426"/>
        <w:jc w:val="both"/>
        <w:rPr>
          <w:b/>
          <w:sz w:val="24"/>
          <w:szCs w:val="24"/>
          <w:lang w:val="en-GB"/>
        </w:rPr>
      </w:pPr>
    </w:p>
    <w:p w:rsidR="00117AAF" w:rsidRPr="00C04997" w:rsidRDefault="00117AAF" w:rsidP="00117AAF">
      <w:pPr>
        <w:spacing w:line="276" w:lineRule="auto"/>
        <w:ind w:left="630"/>
        <w:jc w:val="both"/>
        <w:rPr>
          <w:b/>
          <w:sz w:val="26"/>
          <w:szCs w:val="26"/>
          <w:lang w:val="en-GB"/>
        </w:rPr>
      </w:pPr>
      <w:r>
        <w:rPr>
          <w:b/>
          <w:sz w:val="26"/>
          <w:szCs w:val="26"/>
          <w:lang w:val="en-GB"/>
        </w:rPr>
        <w:t xml:space="preserve">11. Final </w:t>
      </w:r>
      <w:r w:rsidRPr="00C04997">
        <w:rPr>
          <w:b/>
          <w:sz w:val="26"/>
          <w:szCs w:val="26"/>
          <w:lang w:val="en-GB"/>
        </w:rPr>
        <w:t xml:space="preserve">Acceptance </w:t>
      </w:r>
    </w:p>
    <w:p w:rsidR="00117AAF" w:rsidRDefault="00117AAF" w:rsidP="00B46F19">
      <w:pPr>
        <w:spacing w:line="276" w:lineRule="auto"/>
        <w:ind w:left="426"/>
        <w:jc w:val="both"/>
        <w:rPr>
          <w:b/>
          <w:sz w:val="24"/>
          <w:szCs w:val="24"/>
          <w:lang w:val="en-GB"/>
        </w:rPr>
      </w:pPr>
    </w:p>
    <w:p w:rsidR="001E24D3" w:rsidRPr="00B46F19" w:rsidRDefault="00117AAF" w:rsidP="001E24D3">
      <w:pPr>
        <w:spacing w:line="276" w:lineRule="auto"/>
        <w:ind w:firstLine="360"/>
        <w:jc w:val="both"/>
        <w:rPr>
          <w:sz w:val="24"/>
          <w:szCs w:val="24"/>
          <w:lang w:val="en-GB"/>
        </w:rPr>
      </w:pPr>
      <w:r>
        <w:rPr>
          <w:sz w:val="24"/>
          <w:szCs w:val="24"/>
          <w:lang w:val="en-GB"/>
        </w:rPr>
        <w:t>After the construction</w:t>
      </w:r>
      <w:r w:rsidR="00AC38C6">
        <w:rPr>
          <w:sz w:val="24"/>
          <w:szCs w:val="24"/>
          <w:lang w:val="en-GB"/>
        </w:rPr>
        <w:t xml:space="preserve"> </w:t>
      </w:r>
      <w:r w:rsidR="00574DC5">
        <w:rPr>
          <w:sz w:val="24"/>
          <w:szCs w:val="24"/>
          <w:lang w:val="en-GB"/>
        </w:rPr>
        <w:t xml:space="preserve">of the prototype and if </w:t>
      </w:r>
      <w:r w:rsidR="00574DC5" w:rsidRPr="00117AAF">
        <w:rPr>
          <w:sz w:val="24"/>
          <w:szCs w:val="24"/>
          <w:lang w:val="en-GB"/>
        </w:rPr>
        <w:t>the Contractor has fulfilled all its obligations</w:t>
      </w:r>
      <w:r w:rsidR="00574DC5">
        <w:rPr>
          <w:sz w:val="24"/>
          <w:szCs w:val="24"/>
          <w:lang w:val="en-GB"/>
        </w:rPr>
        <w:t xml:space="preserve"> the prototype </w:t>
      </w:r>
      <w:r w:rsidR="00CC61BF">
        <w:rPr>
          <w:sz w:val="24"/>
          <w:szCs w:val="24"/>
          <w:lang w:val="en-GB"/>
        </w:rPr>
        <w:t xml:space="preserve">shall be suitably packed and made available for delivery to Fermilab </w:t>
      </w:r>
      <w:r w:rsidR="00574DC5">
        <w:rPr>
          <w:sz w:val="24"/>
          <w:szCs w:val="24"/>
          <w:lang w:val="en-GB"/>
        </w:rPr>
        <w:t>(</w:t>
      </w:r>
      <w:r w:rsidR="00CC61BF">
        <w:rPr>
          <w:sz w:val="24"/>
          <w:szCs w:val="24"/>
          <w:lang w:val="en-GB"/>
        </w:rPr>
        <w:t xml:space="preserve">under </w:t>
      </w:r>
      <w:r w:rsidR="00574DC5">
        <w:rPr>
          <w:sz w:val="24"/>
          <w:szCs w:val="24"/>
          <w:lang w:val="en-GB"/>
        </w:rPr>
        <w:t>Fermilab responsibility and e</w:t>
      </w:r>
      <w:r w:rsidR="00CC61BF">
        <w:rPr>
          <w:sz w:val="24"/>
          <w:szCs w:val="24"/>
          <w:lang w:val="en-GB"/>
        </w:rPr>
        <w:t>xpenses</w:t>
      </w:r>
      <w:r w:rsidR="00574DC5">
        <w:rPr>
          <w:sz w:val="24"/>
          <w:szCs w:val="24"/>
          <w:lang w:val="en-GB"/>
        </w:rPr>
        <w:t>)</w:t>
      </w:r>
      <w:r w:rsidR="00CC61BF">
        <w:rPr>
          <w:sz w:val="24"/>
          <w:szCs w:val="24"/>
          <w:lang w:val="en-GB"/>
        </w:rPr>
        <w:t>.</w:t>
      </w:r>
      <w:r>
        <w:rPr>
          <w:sz w:val="24"/>
          <w:szCs w:val="24"/>
          <w:lang w:val="en-GB"/>
        </w:rPr>
        <w:t xml:space="preserve"> </w:t>
      </w:r>
      <w:r w:rsidR="00574DC5">
        <w:rPr>
          <w:sz w:val="24"/>
          <w:szCs w:val="24"/>
          <w:lang w:val="en-GB"/>
        </w:rPr>
        <w:t>At Fermilab t</w:t>
      </w:r>
      <w:r>
        <w:rPr>
          <w:sz w:val="24"/>
          <w:szCs w:val="24"/>
          <w:lang w:val="en-GB"/>
        </w:rPr>
        <w:t xml:space="preserve">he prototype </w:t>
      </w:r>
      <w:r w:rsidR="00574DC5">
        <w:rPr>
          <w:sz w:val="24"/>
          <w:szCs w:val="24"/>
          <w:lang w:val="en-GB"/>
        </w:rPr>
        <w:t>will be preliminary tested at cryogenic temperature in a time period not later than 8 months following the delivery</w:t>
      </w:r>
      <w:r>
        <w:rPr>
          <w:sz w:val="24"/>
          <w:szCs w:val="24"/>
          <w:lang w:val="en-GB"/>
        </w:rPr>
        <w:t>. After the successful completion of this test,</w:t>
      </w:r>
      <w:r w:rsidRPr="00117AAF">
        <w:rPr>
          <w:sz w:val="24"/>
          <w:szCs w:val="24"/>
          <w:lang w:val="en-GB"/>
        </w:rPr>
        <w:t xml:space="preserve"> a “Final Acceptance Certificate</w:t>
      </w:r>
      <w:r w:rsidR="00AC38C6">
        <w:rPr>
          <w:sz w:val="24"/>
          <w:szCs w:val="24"/>
          <w:lang w:val="en-GB"/>
        </w:rPr>
        <w:t>”</w:t>
      </w:r>
      <w:r w:rsidRPr="00117AAF">
        <w:rPr>
          <w:sz w:val="24"/>
          <w:szCs w:val="24"/>
          <w:lang w:val="en-GB"/>
        </w:rPr>
        <w:t xml:space="preserve"> for </w:t>
      </w:r>
      <w:r>
        <w:rPr>
          <w:sz w:val="24"/>
          <w:szCs w:val="24"/>
          <w:lang w:val="en-GB"/>
        </w:rPr>
        <w:t>the co</w:t>
      </w:r>
      <w:r w:rsidR="00AC38C6">
        <w:rPr>
          <w:sz w:val="24"/>
          <w:szCs w:val="24"/>
          <w:lang w:val="en-GB"/>
        </w:rPr>
        <w:t>n</w:t>
      </w:r>
      <w:r>
        <w:rPr>
          <w:sz w:val="24"/>
          <w:szCs w:val="24"/>
          <w:lang w:val="en-GB"/>
        </w:rPr>
        <w:t xml:space="preserve">struction of the prototype </w:t>
      </w:r>
      <w:r w:rsidRPr="00117AAF">
        <w:rPr>
          <w:sz w:val="24"/>
          <w:szCs w:val="24"/>
          <w:lang w:val="en-GB"/>
        </w:rPr>
        <w:t>will be issued upon the written request of the Contractor</w:t>
      </w:r>
      <w:r w:rsidR="001A1DB7">
        <w:rPr>
          <w:sz w:val="24"/>
          <w:szCs w:val="24"/>
          <w:lang w:val="en-GB"/>
        </w:rPr>
        <w:t>.</w:t>
      </w:r>
    </w:p>
    <w:p w:rsidR="00117AAF" w:rsidRPr="00B46F19" w:rsidRDefault="00117AAF" w:rsidP="001E24D3">
      <w:pPr>
        <w:spacing w:line="276" w:lineRule="auto"/>
        <w:ind w:left="426" w:firstLine="204"/>
        <w:jc w:val="both"/>
        <w:rPr>
          <w:b/>
          <w:sz w:val="24"/>
          <w:szCs w:val="24"/>
          <w:lang w:val="en-GB"/>
        </w:rPr>
      </w:pPr>
    </w:p>
    <w:p w:rsidR="00D31B6F" w:rsidRPr="00B46F19" w:rsidRDefault="00D31B6F" w:rsidP="00B46F19">
      <w:pPr>
        <w:spacing w:line="276" w:lineRule="auto"/>
        <w:jc w:val="both"/>
        <w:rPr>
          <w:sz w:val="24"/>
          <w:szCs w:val="24"/>
          <w:lang w:val="en-GB"/>
        </w:rPr>
      </w:pPr>
    </w:p>
    <w:p w:rsidR="000040AC" w:rsidRPr="00B46F19" w:rsidRDefault="00D73979" w:rsidP="00D73979">
      <w:pPr>
        <w:spacing w:line="276" w:lineRule="auto"/>
        <w:ind w:left="630"/>
        <w:jc w:val="both"/>
        <w:rPr>
          <w:b/>
          <w:sz w:val="26"/>
          <w:szCs w:val="26"/>
          <w:lang w:val="en-GB"/>
        </w:rPr>
      </w:pPr>
      <w:r>
        <w:rPr>
          <w:b/>
          <w:sz w:val="26"/>
          <w:szCs w:val="26"/>
          <w:lang w:val="en-GB"/>
        </w:rPr>
        <w:t xml:space="preserve">12. </w:t>
      </w:r>
      <w:r w:rsidR="000040AC" w:rsidRPr="00B46F19">
        <w:rPr>
          <w:b/>
          <w:sz w:val="26"/>
          <w:szCs w:val="26"/>
          <w:lang w:val="en-GB"/>
        </w:rPr>
        <w:t>Standard</w:t>
      </w:r>
      <w:r w:rsidR="006669A4">
        <w:rPr>
          <w:b/>
          <w:sz w:val="26"/>
          <w:szCs w:val="26"/>
          <w:lang w:val="en-GB"/>
        </w:rPr>
        <w:t>s</w:t>
      </w:r>
    </w:p>
    <w:p w:rsidR="000040AC" w:rsidRPr="00B46F19" w:rsidRDefault="000040AC" w:rsidP="00B46F19">
      <w:pPr>
        <w:spacing w:line="276" w:lineRule="auto"/>
        <w:ind w:left="360"/>
        <w:jc w:val="both"/>
        <w:rPr>
          <w:b/>
          <w:sz w:val="24"/>
          <w:szCs w:val="24"/>
          <w:lang w:val="en-GB"/>
        </w:rPr>
      </w:pPr>
    </w:p>
    <w:p w:rsidR="000040AC" w:rsidRPr="00B46F19" w:rsidRDefault="008A164B" w:rsidP="00FC5DA8">
      <w:pPr>
        <w:spacing w:line="276" w:lineRule="auto"/>
        <w:ind w:firstLine="360"/>
        <w:jc w:val="both"/>
        <w:rPr>
          <w:sz w:val="24"/>
          <w:szCs w:val="24"/>
          <w:lang w:val="en-GB"/>
        </w:rPr>
      </w:pPr>
      <w:r>
        <w:rPr>
          <w:sz w:val="24"/>
          <w:szCs w:val="24"/>
          <w:lang w:val="en-GB"/>
        </w:rPr>
        <w:t>If not differently specified the electrical standards issued by IEC (</w:t>
      </w:r>
      <w:r w:rsidRPr="008A164B">
        <w:rPr>
          <w:sz w:val="24"/>
          <w:szCs w:val="24"/>
          <w:lang w:val="en-GB"/>
        </w:rPr>
        <w:t>International Electro</w:t>
      </w:r>
      <w:r w:rsidR="00083C90">
        <w:rPr>
          <w:sz w:val="24"/>
          <w:szCs w:val="24"/>
          <w:lang w:val="en-GB"/>
        </w:rPr>
        <w:t>-</w:t>
      </w:r>
      <w:r w:rsidRPr="008A164B">
        <w:rPr>
          <w:sz w:val="24"/>
          <w:szCs w:val="24"/>
          <w:lang w:val="en-GB"/>
        </w:rPr>
        <w:t>technical Commission</w:t>
      </w:r>
      <w:r w:rsidR="00083C90">
        <w:rPr>
          <w:sz w:val="24"/>
          <w:szCs w:val="24"/>
          <w:lang w:val="en-GB"/>
        </w:rPr>
        <w:t>)</w:t>
      </w:r>
      <w:r>
        <w:rPr>
          <w:sz w:val="24"/>
          <w:szCs w:val="24"/>
          <w:lang w:val="en-GB"/>
        </w:rPr>
        <w:t xml:space="preserve"> for high voltage (&gt; 1500 V </w:t>
      </w:r>
      <w:r w:rsidR="001A1DB7">
        <w:rPr>
          <w:sz w:val="24"/>
          <w:szCs w:val="24"/>
          <w:lang w:val="en-GB"/>
        </w:rPr>
        <w:t>DC</w:t>
      </w:r>
      <w:r>
        <w:rPr>
          <w:sz w:val="24"/>
          <w:szCs w:val="24"/>
          <w:lang w:val="en-GB"/>
        </w:rPr>
        <w:t>) shall be applied</w:t>
      </w:r>
      <w:r w:rsidR="000040AC" w:rsidRPr="00B46F19">
        <w:rPr>
          <w:sz w:val="24"/>
          <w:szCs w:val="24"/>
          <w:lang w:val="en-GB"/>
        </w:rPr>
        <w:t>.</w:t>
      </w:r>
    </w:p>
    <w:p w:rsidR="003D5295" w:rsidRDefault="003D5295" w:rsidP="00D31B6F">
      <w:pPr>
        <w:spacing w:line="360" w:lineRule="auto"/>
        <w:jc w:val="both"/>
        <w:rPr>
          <w:sz w:val="26"/>
          <w:szCs w:val="26"/>
          <w:lang w:val="en-GB"/>
        </w:rPr>
      </w:pPr>
    </w:p>
    <w:p w:rsidR="009A7117" w:rsidRPr="00B46F19" w:rsidRDefault="009A7117" w:rsidP="009A7117">
      <w:pPr>
        <w:spacing w:line="276" w:lineRule="auto"/>
        <w:ind w:left="990" w:hanging="281"/>
        <w:jc w:val="both"/>
        <w:rPr>
          <w:b/>
          <w:sz w:val="26"/>
          <w:szCs w:val="26"/>
          <w:lang w:val="en-GB"/>
        </w:rPr>
      </w:pPr>
      <w:r w:rsidRPr="009A7117">
        <w:rPr>
          <w:b/>
          <w:sz w:val="26"/>
          <w:szCs w:val="26"/>
          <w:lang w:val="en-GB"/>
        </w:rPr>
        <w:t>1</w:t>
      </w:r>
      <w:r w:rsidR="00D73979">
        <w:rPr>
          <w:b/>
          <w:sz w:val="26"/>
          <w:szCs w:val="26"/>
          <w:lang w:val="en-GB"/>
        </w:rPr>
        <w:t>3</w:t>
      </w:r>
      <w:r w:rsidRPr="009A7117">
        <w:rPr>
          <w:b/>
          <w:sz w:val="26"/>
          <w:szCs w:val="26"/>
          <w:lang w:val="en-GB"/>
        </w:rPr>
        <w:t xml:space="preserve"> </w:t>
      </w:r>
      <w:proofErr w:type="gramStart"/>
      <w:r w:rsidRPr="009A7117">
        <w:rPr>
          <w:b/>
          <w:sz w:val="26"/>
          <w:szCs w:val="26"/>
          <w:lang w:val="en-GB"/>
        </w:rPr>
        <w:t>Quality</w:t>
      </w:r>
      <w:proofErr w:type="gramEnd"/>
      <w:r w:rsidRPr="009A7117">
        <w:rPr>
          <w:b/>
          <w:sz w:val="26"/>
          <w:szCs w:val="26"/>
          <w:lang w:val="en-GB"/>
        </w:rPr>
        <w:t xml:space="preserve"> </w:t>
      </w:r>
    </w:p>
    <w:p w:rsidR="009A7117" w:rsidRDefault="009A7117" w:rsidP="009A7117">
      <w:pPr>
        <w:pStyle w:val="Heading2"/>
        <w:numPr>
          <w:ilvl w:val="1"/>
          <w:numId w:val="35"/>
        </w:numPr>
        <w:spacing w:line="276" w:lineRule="auto"/>
        <w:rPr>
          <w:szCs w:val="24"/>
        </w:rPr>
      </w:pPr>
      <w:r>
        <w:rPr>
          <w:szCs w:val="24"/>
        </w:rPr>
        <w:t>Quality Assurance</w:t>
      </w:r>
    </w:p>
    <w:p w:rsidR="009A7117" w:rsidRPr="00B46F19" w:rsidRDefault="009A7117" w:rsidP="009A7117">
      <w:pPr>
        <w:pStyle w:val="Address"/>
        <w:tabs>
          <w:tab w:val="clear" w:pos="9356"/>
        </w:tabs>
        <w:spacing w:before="0" w:line="276" w:lineRule="auto"/>
        <w:ind w:firstLine="851"/>
        <w:jc w:val="both"/>
        <w:rPr>
          <w:szCs w:val="24"/>
        </w:rPr>
      </w:pPr>
      <w:r w:rsidRPr="00B46F19">
        <w:rPr>
          <w:szCs w:val="24"/>
        </w:rPr>
        <w:t xml:space="preserve">The Contractor shall prepare a complete Quality Assurance </w:t>
      </w:r>
      <w:r>
        <w:rPr>
          <w:szCs w:val="24"/>
        </w:rPr>
        <w:t xml:space="preserve">plan with </w:t>
      </w:r>
      <w:r w:rsidRPr="00B46F19">
        <w:rPr>
          <w:szCs w:val="24"/>
        </w:rPr>
        <w:t>procedures specifically designed for this contract. A general manual published by some trade organizations or government agencies is not acceptable.</w:t>
      </w:r>
    </w:p>
    <w:p w:rsidR="009A7117" w:rsidRPr="00B46F19" w:rsidRDefault="009A7117" w:rsidP="009A7117">
      <w:pPr>
        <w:pStyle w:val="Heading2"/>
        <w:numPr>
          <w:ilvl w:val="1"/>
          <w:numId w:val="35"/>
        </w:numPr>
        <w:spacing w:line="276" w:lineRule="auto"/>
        <w:rPr>
          <w:szCs w:val="24"/>
        </w:rPr>
      </w:pPr>
      <w:r w:rsidRPr="006A26B1">
        <w:rPr>
          <w:szCs w:val="24"/>
        </w:rPr>
        <w:t xml:space="preserve">Process and Operator Qualification </w:t>
      </w:r>
    </w:p>
    <w:p w:rsidR="009A7117" w:rsidRPr="006A26B1" w:rsidRDefault="009A7117" w:rsidP="009A7117">
      <w:pPr>
        <w:pStyle w:val="text"/>
        <w:spacing w:line="276" w:lineRule="auto"/>
        <w:rPr>
          <w:szCs w:val="24"/>
        </w:rPr>
      </w:pPr>
      <w:r w:rsidRPr="006A26B1">
        <w:rPr>
          <w:szCs w:val="24"/>
        </w:rPr>
        <w:t xml:space="preserve">For </w:t>
      </w:r>
      <w:r>
        <w:rPr>
          <w:szCs w:val="24"/>
        </w:rPr>
        <w:t xml:space="preserve">some </w:t>
      </w:r>
      <w:r w:rsidRPr="006A26B1">
        <w:rPr>
          <w:szCs w:val="24"/>
        </w:rPr>
        <w:t xml:space="preserve">specific processes Special Process Qualification </w:t>
      </w:r>
      <w:r w:rsidR="00702C7F">
        <w:rPr>
          <w:szCs w:val="24"/>
        </w:rPr>
        <w:t xml:space="preserve">(SPC) </w:t>
      </w:r>
      <w:r w:rsidRPr="006A26B1">
        <w:rPr>
          <w:szCs w:val="24"/>
        </w:rPr>
        <w:t>must be written and followed by the Contractor.</w:t>
      </w:r>
    </w:p>
    <w:p w:rsidR="009A7117" w:rsidRPr="006A26B1" w:rsidRDefault="009A7117" w:rsidP="009A7117">
      <w:pPr>
        <w:pStyle w:val="text"/>
        <w:spacing w:line="276" w:lineRule="auto"/>
        <w:rPr>
          <w:szCs w:val="24"/>
        </w:rPr>
      </w:pPr>
      <w:r w:rsidRPr="006A26B1">
        <w:rPr>
          <w:szCs w:val="24"/>
        </w:rPr>
        <w:t>In all cases, the following processes shall have to be carried out by qualified personnel, and the certificates of qualification shall be enclosed in the EFD:</w:t>
      </w:r>
    </w:p>
    <w:p w:rsidR="004E3BD8" w:rsidRDefault="009A7117" w:rsidP="004E3BD8">
      <w:pPr>
        <w:pStyle w:val="text"/>
        <w:numPr>
          <w:ilvl w:val="0"/>
          <w:numId w:val="38"/>
        </w:numPr>
        <w:spacing w:line="276" w:lineRule="auto"/>
        <w:ind w:left="1418" w:hanging="567"/>
        <w:rPr>
          <w:szCs w:val="24"/>
        </w:rPr>
      </w:pPr>
      <w:r>
        <w:rPr>
          <w:szCs w:val="24"/>
        </w:rPr>
        <w:t>Conduct</w:t>
      </w:r>
      <w:r w:rsidR="00702C7F">
        <w:rPr>
          <w:szCs w:val="24"/>
        </w:rPr>
        <w:t>or</w:t>
      </w:r>
      <w:r w:rsidR="00F02769">
        <w:rPr>
          <w:szCs w:val="24"/>
        </w:rPr>
        <w:t>-to-</w:t>
      </w:r>
      <w:r w:rsidR="00702C7F">
        <w:rPr>
          <w:szCs w:val="24"/>
        </w:rPr>
        <w:t>conductor electrical joint</w:t>
      </w:r>
      <w:r w:rsidR="00BF2BBD">
        <w:rPr>
          <w:szCs w:val="24"/>
        </w:rPr>
        <w:t xml:space="preserve">. </w:t>
      </w:r>
      <w:r w:rsidR="00F02769">
        <w:rPr>
          <w:szCs w:val="24"/>
        </w:rPr>
        <w:t xml:space="preserve"> The Contractor shall develop a procedure of electrical joint to be qualified through proper measurements at a temperature of 4.2K in agreement with Fermilab/INFN.</w:t>
      </w:r>
      <w:r w:rsidR="00294890">
        <w:rPr>
          <w:szCs w:val="24"/>
        </w:rPr>
        <w:t xml:space="preserve"> This procedure shall be used for coil-to-coil connection and, in case, for repair of conductor after an agreement with Fermilab/INFN.</w:t>
      </w:r>
    </w:p>
    <w:p w:rsidR="004E3BD8" w:rsidRDefault="009A7117" w:rsidP="004E3BD8">
      <w:pPr>
        <w:pStyle w:val="text"/>
        <w:numPr>
          <w:ilvl w:val="0"/>
          <w:numId w:val="38"/>
        </w:numPr>
        <w:spacing w:line="276" w:lineRule="auto"/>
        <w:ind w:left="1418" w:hanging="567"/>
        <w:rPr>
          <w:szCs w:val="24"/>
        </w:rPr>
      </w:pPr>
      <w:r w:rsidRPr="004E3BD8">
        <w:rPr>
          <w:szCs w:val="24"/>
        </w:rPr>
        <w:t>G</w:t>
      </w:r>
      <w:r w:rsidR="00BF2BBD" w:rsidRPr="004E3BD8">
        <w:rPr>
          <w:szCs w:val="24"/>
        </w:rPr>
        <w:t>eometric surveys</w:t>
      </w:r>
      <w:r w:rsidR="001A1DB7">
        <w:rPr>
          <w:szCs w:val="24"/>
        </w:rPr>
        <w:t>.</w:t>
      </w:r>
    </w:p>
    <w:p w:rsidR="009A7117" w:rsidRPr="004E3BD8" w:rsidRDefault="009A7117" w:rsidP="004E3BD8">
      <w:pPr>
        <w:pStyle w:val="text"/>
        <w:numPr>
          <w:ilvl w:val="0"/>
          <w:numId w:val="38"/>
        </w:numPr>
        <w:spacing w:line="276" w:lineRule="auto"/>
        <w:ind w:left="1418" w:hanging="567"/>
        <w:rPr>
          <w:szCs w:val="24"/>
        </w:rPr>
      </w:pPr>
      <w:r w:rsidRPr="004E3BD8">
        <w:rPr>
          <w:szCs w:val="24"/>
        </w:rPr>
        <w:t>Electric breakdown tests</w:t>
      </w:r>
      <w:r w:rsidR="001A1DB7">
        <w:rPr>
          <w:szCs w:val="24"/>
        </w:rPr>
        <w:t>.</w:t>
      </w:r>
    </w:p>
    <w:p w:rsidR="009A7117" w:rsidRPr="00B46F19" w:rsidRDefault="009A7117" w:rsidP="009A7117">
      <w:pPr>
        <w:pStyle w:val="Heading2"/>
        <w:numPr>
          <w:ilvl w:val="1"/>
          <w:numId w:val="35"/>
        </w:numPr>
        <w:spacing w:line="276" w:lineRule="auto"/>
        <w:rPr>
          <w:szCs w:val="24"/>
        </w:rPr>
      </w:pPr>
      <w:r w:rsidRPr="009A7117">
        <w:rPr>
          <w:szCs w:val="24"/>
        </w:rPr>
        <w:lastRenderedPageBreak/>
        <w:t>Control of Non Conformity Products</w:t>
      </w:r>
    </w:p>
    <w:p w:rsidR="009A7117" w:rsidRPr="006A26B1" w:rsidRDefault="009A7117" w:rsidP="009A7117">
      <w:pPr>
        <w:pStyle w:val="text"/>
        <w:spacing w:line="276" w:lineRule="auto"/>
        <w:rPr>
          <w:szCs w:val="24"/>
        </w:rPr>
      </w:pPr>
      <w:r w:rsidRPr="009A7117">
        <w:rPr>
          <w:szCs w:val="24"/>
        </w:rPr>
        <w:t xml:space="preserve">In case of non-conformity during production, the </w:t>
      </w:r>
      <w:r>
        <w:rPr>
          <w:szCs w:val="24"/>
        </w:rPr>
        <w:t>INFN/Fermilab must</w:t>
      </w:r>
      <w:r w:rsidRPr="009A7117">
        <w:rPr>
          <w:szCs w:val="24"/>
        </w:rPr>
        <w:t xml:space="preserve"> be informed of the problem. Corrective actions must be </w:t>
      </w:r>
      <w:r>
        <w:rPr>
          <w:szCs w:val="24"/>
        </w:rPr>
        <w:t xml:space="preserve">commonly agreed and </w:t>
      </w:r>
      <w:r w:rsidRPr="009A7117">
        <w:rPr>
          <w:szCs w:val="24"/>
        </w:rPr>
        <w:t xml:space="preserve">taken. </w:t>
      </w:r>
    </w:p>
    <w:p w:rsidR="009A7117" w:rsidRPr="006A26B1" w:rsidRDefault="00EB3234" w:rsidP="009A7117">
      <w:pPr>
        <w:pStyle w:val="text"/>
        <w:spacing w:line="276" w:lineRule="auto"/>
        <w:rPr>
          <w:szCs w:val="24"/>
        </w:rPr>
      </w:pPr>
      <w:r>
        <w:rPr>
          <w:szCs w:val="24"/>
        </w:rPr>
        <w:t>On request t</w:t>
      </w:r>
      <w:r w:rsidR="009A7117" w:rsidRPr="009A7117">
        <w:rPr>
          <w:szCs w:val="24"/>
        </w:rPr>
        <w:t xml:space="preserve">he Contractor must supply </w:t>
      </w:r>
      <w:r w:rsidR="009A7117">
        <w:rPr>
          <w:szCs w:val="24"/>
        </w:rPr>
        <w:t>INFN</w:t>
      </w:r>
      <w:r w:rsidR="009A7117" w:rsidRPr="009A7117">
        <w:rPr>
          <w:szCs w:val="24"/>
        </w:rPr>
        <w:t xml:space="preserve"> a copy of every Non Conformity Report (NCR) as well as an updated copy of the NCR Logbook. In the Logbook the Contractor </w:t>
      </w:r>
      <w:r w:rsidR="001A1DB7">
        <w:rPr>
          <w:szCs w:val="24"/>
        </w:rPr>
        <w:t>shall</w:t>
      </w:r>
      <w:r w:rsidR="009A7117" w:rsidRPr="009A7117">
        <w:rPr>
          <w:szCs w:val="24"/>
        </w:rPr>
        <w:t xml:space="preserve"> spell out clearly the NCR Title Number and the Status (open or closed</w:t>
      </w:r>
      <w:r w:rsidR="009A7117">
        <w:rPr>
          <w:szCs w:val="24"/>
        </w:rPr>
        <w:t>)</w:t>
      </w:r>
      <w:r w:rsidR="001A1DB7">
        <w:rPr>
          <w:szCs w:val="24"/>
        </w:rPr>
        <w:t>.</w:t>
      </w:r>
    </w:p>
    <w:p w:rsidR="009A7117" w:rsidRDefault="009A7117" w:rsidP="009A7117">
      <w:pPr>
        <w:spacing w:line="360" w:lineRule="auto"/>
        <w:jc w:val="both"/>
        <w:rPr>
          <w:b/>
          <w:sz w:val="26"/>
          <w:szCs w:val="26"/>
          <w:lang w:val="en-GB"/>
        </w:rPr>
      </w:pPr>
    </w:p>
    <w:p w:rsidR="0055624F" w:rsidRPr="00C04997" w:rsidRDefault="009A7117" w:rsidP="009A7117">
      <w:pPr>
        <w:spacing w:line="360" w:lineRule="auto"/>
        <w:jc w:val="both"/>
        <w:rPr>
          <w:b/>
          <w:sz w:val="26"/>
          <w:szCs w:val="26"/>
          <w:lang w:val="en-GB"/>
        </w:rPr>
      </w:pPr>
      <w:r w:rsidRPr="009A7117">
        <w:rPr>
          <w:b/>
          <w:sz w:val="26"/>
          <w:szCs w:val="26"/>
          <w:lang w:val="en-US"/>
        </w:rPr>
        <w:t>1</w:t>
      </w:r>
      <w:r w:rsidR="00D73979">
        <w:rPr>
          <w:b/>
          <w:sz w:val="26"/>
          <w:szCs w:val="26"/>
          <w:lang w:val="en-US"/>
        </w:rPr>
        <w:t>4</w:t>
      </w:r>
      <w:r>
        <w:rPr>
          <w:b/>
          <w:sz w:val="26"/>
          <w:szCs w:val="26"/>
          <w:lang w:val="en-US"/>
        </w:rPr>
        <w:t xml:space="preserve"> </w:t>
      </w:r>
      <w:r w:rsidR="0020241E" w:rsidRPr="009A7117">
        <w:rPr>
          <w:b/>
          <w:sz w:val="26"/>
          <w:szCs w:val="26"/>
          <w:lang w:val="en-US"/>
        </w:rPr>
        <w:t xml:space="preserve">General Conditions </w:t>
      </w:r>
    </w:p>
    <w:p w:rsidR="0055624F" w:rsidRPr="00B46F19" w:rsidRDefault="0055624F" w:rsidP="009A7117">
      <w:pPr>
        <w:pStyle w:val="Heading2"/>
        <w:numPr>
          <w:ilvl w:val="1"/>
          <w:numId w:val="35"/>
        </w:numPr>
        <w:spacing w:line="276" w:lineRule="auto"/>
        <w:rPr>
          <w:szCs w:val="24"/>
        </w:rPr>
      </w:pPr>
      <w:bookmarkStart w:id="2" w:name="_Toc114363795"/>
      <w:bookmarkStart w:id="3" w:name="_Toc423402995"/>
      <w:r w:rsidRPr="00B46F19">
        <w:rPr>
          <w:szCs w:val="24"/>
        </w:rPr>
        <w:t>Sub-</w:t>
      </w:r>
      <w:r w:rsidR="000C0B09" w:rsidRPr="00B46F19">
        <w:rPr>
          <w:szCs w:val="24"/>
        </w:rPr>
        <w:t>Contractor</w:t>
      </w:r>
      <w:r w:rsidRPr="00B46F19">
        <w:rPr>
          <w:szCs w:val="24"/>
        </w:rPr>
        <w:t>s</w:t>
      </w:r>
      <w:bookmarkEnd w:id="2"/>
    </w:p>
    <w:p w:rsidR="0055624F" w:rsidRPr="00B46F19" w:rsidRDefault="006A26B1" w:rsidP="005C7072">
      <w:pPr>
        <w:pStyle w:val="Indent1"/>
        <w:keepNext/>
        <w:keepLines/>
        <w:spacing w:line="276" w:lineRule="auto"/>
        <w:ind w:left="20" w:firstLine="831"/>
        <w:rPr>
          <w:szCs w:val="24"/>
        </w:rPr>
      </w:pPr>
      <w:r w:rsidRPr="006A26B1">
        <w:rPr>
          <w:szCs w:val="24"/>
        </w:rPr>
        <w:t xml:space="preserve">The company is free to choose suppliers within the budget limits granted in the </w:t>
      </w:r>
      <w:proofErr w:type="gramStart"/>
      <w:r w:rsidRPr="006A26B1">
        <w:rPr>
          <w:szCs w:val="24"/>
        </w:rPr>
        <w:t>contract,</w:t>
      </w:r>
      <w:proofErr w:type="gramEnd"/>
      <w:r w:rsidRPr="006A26B1">
        <w:rPr>
          <w:szCs w:val="24"/>
        </w:rPr>
        <w:t xml:space="preserve"> however the main sub-Contractors must be agreed </w:t>
      </w:r>
      <w:r>
        <w:rPr>
          <w:szCs w:val="24"/>
        </w:rPr>
        <w:t>with INFN</w:t>
      </w:r>
      <w:r w:rsidR="00696265">
        <w:rPr>
          <w:szCs w:val="24"/>
        </w:rPr>
        <w:t>;</w:t>
      </w:r>
    </w:p>
    <w:p w:rsidR="0055624F" w:rsidRPr="00B46F19" w:rsidRDefault="003D5295" w:rsidP="005C7072">
      <w:pPr>
        <w:pStyle w:val="text"/>
        <w:spacing w:line="276" w:lineRule="auto"/>
        <w:rPr>
          <w:szCs w:val="24"/>
        </w:rPr>
      </w:pPr>
      <w:r w:rsidRPr="00B46F19">
        <w:rPr>
          <w:szCs w:val="24"/>
        </w:rPr>
        <w:t>Notwithstanding</w:t>
      </w:r>
      <w:r w:rsidR="0055624F" w:rsidRPr="00B46F19">
        <w:rPr>
          <w:szCs w:val="24"/>
        </w:rPr>
        <w:t xml:space="preserve"> any sub-contracting, the </w:t>
      </w:r>
      <w:r w:rsidR="000C0B09" w:rsidRPr="00B46F19">
        <w:rPr>
          <w:szCs w:val="24"/>
        </w:rPr>
        <w:t>Contractor</w:t>
      </w:r>
      <w:r w:rsidR="0055624F" w:rsidRPr="00B46F19">
        <w:rPr>
          <w:szCs w:val="24"/>
        </w:rPr>
        <w:t>s shall remain fully responsible for the pr</w:t>
      </w:r>
      <w:r w:rsidR="00225C65">
        <w:rPr>
          <w:szCs w:val="24"/>
        </w:rPr>
        <w:t>oper execution of the Contract</w:t>
      </w:r>
      <w:r w:rsidR="0055624F" w:rsidRPr="00B46F19">
        <w:rPr>
          <w:szCs w:val="24"/>
        </w:rPr>
        <w:t>.</w:t>
      </w:r>
    </w:p>
    <w:p w:rsidR="0055624F" w:rsidRPr="00B46F19" w:rsidRDefault="0055624F" w:rsidP="009A7117">
      <w:pPr>
        <w:pStyle w:val="Heading2"/>
        <w:numPr>
          <w:ilvl w:val="1"/>
          <w:numId w:val="35"/>
        </w:numPr>
        <w:spacing w:line="276" w:lineRule="auto"/>
        <w:rPr>
          <w:szCs w:val="24"/>
        </w:rPr>
      </w:pPr>
      <w:bookmarkStart w:id="4" w:name="_Toc114363796"/>
      <w:r w:rsidRPr="00B46F19">
        <w:rPr>
          <w:szCs w:val="24"/>
        </w:rPr>
        <w:t>Contract Management</w:t>
      </w:r>
      <w:bookmarkEnd w:id="4"/>
    </w:p>
    <w:p w:rsidR="0055624F" w:rsidRPr="00B46F19" w:rsidRDefault="00953DAE" w:rsidP="005C7072">
      <w:pPr>
        <w:pStyle w:val="Address"/>
        <w:tabs>
          <w:tab w:val="clear" w:pos="9356"/>
        </w:tabs>
        <w:spacing w:before="0" w:line="276" w:lineRule="auto"/>
        <w:ind w:firstLine="851"/>
        <w:jc w:val="both"/>
        <w:rPr>
          <w:szCs w:val="24"/>
        </w:rPr>
      </w:pPr>
      <w:r w:rsidRPr="00B46F19">
        <w:rPr>
          <w:szCs w:val="24"/>
        </w:rPr>
        <w:t xml:space="preserve">The </w:t>
      </w:r>
      <w:r w:rsidR="000C0B09" w:rsidRPr="00B46F19">
        <w:rPr>
          <w:szCs w:val="24"/>
        </w:rPr>
        <w:t>Contractor</w:t>
      </w:r>
      <w:r w:rsidRPr="00B46F19">
        <w:rPr>
          <w:szCs w:val="24"/>
        </w:rPr>
        <w:t xml:space="preserve"> shall nominate</w:t>
      </w:r>
      <w:r w:rsidR="00061632" w:rsidRPr="00B46F19">
        <w:rPr>
          <w:szCs w:val="24"/>
        </w:rPr>
        <w:t>,</w:t>
      </w:r>
      <w:r w:rsidRPr="00B46F19">
        <w:rPr>
          <w:szCs w:val="24"/>
        </w:rPr>
        <w:t xml:space="preserve"> a</w:t>
      </w:r>
      <w:r w:rsidR="00061632" w:rsidRPr="00B46F19">
        <w:rPr>
          <w:szCs w:val="24"/>
        </w:rPr>
        <w:t>mong</w:t>
      </w:r>
      <w:r w:rsidRPr="00B46F19">
        <w:rPr>
          <w:szCs w:val="24"/>
        </w:rPr>
        <w:t xml:space="preserve"> senior specialist</w:t>
      </w:r>
      <w:r w:rsidR="00061632" w:rsidRPr="00B46F19">
        <w:rPr>
          <w:szCs w:val="24"/>
        </w:rPr>
        <w:t>s,</w:t>
      </w:r>
      <w:r w:rsidRPr="00B46F19">
        <w:rPr>
          <w:szCs w:val="24"/>
        </w:rPr>
        <w:t xml:space="preserve"> a Contract Manager (CM) who will act as project leader and be responsible to INFN for all aspects of this contract throughout the contractual period.</w:t>
      </w:r>
    </w:p>
    <w:p w:rsidR="0055624F" w:rsidRPr="00B46F19" w:rsidRDefault="0055624F" w:rsidP="005C7072">
      <w:pPr>
        <w:pStyle w:val="Address"/>
        <w:tabs>
          <w:tab w:val="clear" w:pos="9356"/>
        </w:tabs>
        <w:spacing w:before="0" w:line="276" w:lineRule="auto"/>
        <w:ind w:firstLine="851"/>
        <w:jc w:val="both"/>
        <w:rPr>
          <w:szCs w:val="24"/>
        </w:rPr>
      </w:pPr>
      <w:r w:rsidRPr="00B46F19">
        <w:rPr>
          <w:szCs w:val="24"/>
        </w:rPr>
        <w:t xml:space="preserve">Progresses of the execution of the Contract will be discussed periodically, and at least every month, during meetings between </w:t>
      </w:r>
      <w:r w:rsidRPr="00225C65">
        <w:rPr>
          <w:szCs w:val="24"/>
        </w:rPr>
        <w:t>INFN</w:t>
      </w:r>
      <w:r w:rsidR="00562590" w:rsidRPr="00225C65">
        <w:rPr>
          <w:szCs w:val="24"/>
        </w:rPr>
        <w:t>/F</w:t>
      </w:r>
      <w:r w:rsidR="00740A59">
        <w:rPr>
          <w:szCs w:val="24"/>
        </w:rPr>
        <w:t>ermilab</w:t>
      </w:r>
      <w:r w:rsidRPr="00B46F19">
        <w:rPr>
          <w:szCs w:val="24"/>
        </w:rPr>
        <w:t xml:space="preserve"> and </w:t>
      </w:r>
      <w:r w:rsidR="000C0B09" w:rsidRPr="00B46F19">
        <w:rPr>
          <w:szCs w:val="24"/>
        </w:rPr>
        <w:t>Contractor</w:t>
      </w:r>
      <w:r w:rsidRPr="00B46F19">
        <w:rPr>
          <w:szCs w:val="24"/>
        </w:rPr>
        <w:t>’s CM, who must provide updated and detailed reports on the performed activities and schedule for future activities.</w:t>
      </w:r>
    </w:p>
    <w:p w:rsidR="0055624F" w:rsidRPr="00B46F19" w:rsidRDefault="0055624F" w:rsidP="009A7117">
      <w:pPr>
        <w:pStyle w:val="Heading2"/>
        <w:numPr>
          <w:ilvl w:val="1"/>
          <w:numId w:val="35"/>
        </w:numPr>
        <w:spacing w:line="276" w:lineRule="auto"/>
        <w:rPr>
          <w:szCs w:val="24"/>
        </w:rPr>
      </w:pPr>
      <w:bookmarkStart w:id="5" w:name="_Toc114363797"/>
      <w:bookmarkEnd w:id="3"/>
      <w:r w:rsidRPr="00B46F19">
        <w:rPr>
          <w:szCs w:val="24"/>
        </w:rPr>
        <w:t xml:space="preserve">Access to the </w:t>
      </w:r>
      <w:r w:rsidR="000C0B09" w:rsidRPr="00B46F19">
        <w:rPr>
          <w:szCs w:val="24"/>
        </w:rPr>
        <w:t>Contractor</w:t>
      </w:r>
      <w:r w:rsidRPr="00B46F19">
        <w:rPr>
          <w:szCs w:val="24"/>
        </w:rPr>
        <w:t>’s premises</w:t>
      </w:r>
      <w:bookmarkEnd w:id="5"/>
    </w:p>
    <w:p w:rsidR="0055624F" w:rsidRPr="00B46F19" w:rsidRDefault="0055624F" w:rsidP="005C7072">
      <w:pPr>
        <w:pStyle w:val="text"/>
        <w:spacing w:line="276" w:lineRule="auto"/>
        <w:rPr>
          <w:szCs w:val="24"/>
        </w:rPr>
      </w:pPr>
      <w:r w:rsidRPr="00B46F19">
        <w:rPr>
          <w:szCs w:val="24"/>
        </w:rPr>
        <w:t xml:space="preserve">Representatives of </w:t>
      </w:r>
      <w:r w:rsidR="00225C65">
        <w:rPr>
          <w:szCs w:val="24"/>
        </w:rPr>
        <w:t>INFN/F</w:t>
      </w:r>
      <w:r w:rsidR="00740A59">
        <w:rPr>
          <w:szCs w:val="24"/>
        </w:rPr>
        <w:t>ermilab</w:t>
      </w:r>
      <w:r w:rsidRPr="00B46F19">
        <w:rPr>
          <w:szCs w:val="24"/>
        </w:rPr>
        <w:t xml:space="preserve"> shall be entitled during working hours to visit the </w:t>
      </w:r>
      <w:r w:rsidR="000C0B09" w:rsidRPr="00B46F19">
        <w:rPr>
          <w:szCs w:val="24"/>
        </w:rPr>
        <w:t>Contractor</w:t>
      </w:r>
      <w:r w:rsidRPr="00B46F19">
        <w:rPr>
          <w:szCs w:val="24"/>
        </w:rPr>
        <w:t>'s facilities and those of his sub-</w:t>
      </w:r>
      <w:r w:rsidR="000C0B09" w:rsidRPr="00B46F19">
        <w:rPr>
          <w:szCs w:val="24"/>
        </w:rPr>
        <w:t>Contractor</w:t>
      </w:r>
      <w:r w:rsidRPr="00B46F19">
        <w:rPr>
          <w:szCs w:val="24"/>
        </w:rPr>
        <w:t xml:space="preserve">s, to inspect the manufacturing progress and to monitor any testing. </w:t>
      </w:r>
      <w:r w:rsidR="00740A59">
        <w:rPr>
          <w:szCs w:val="24"/>
        </w:rPr>
        <w:t>INFN/Fermilab</w:t>
      </w:r>
      <w:r w:rsidRPr="00B46F19">
        <w:rPr>
          <w:szCs w:val="24"/>
        </w:rPr>
        <w:t xml:space="preserve"> presence at these facilities does not release the </w:t>
      </w:r>
      <w:r w:rsidR="000C0B09" w:rsidRPr="00B46F19">
        <w:rPr>
          <w:szCs w:val="24"/>
        </w:rPr>
        <w:t>Contractor</w:t>
      </w:r>
      <w:r w:rsidRPr="00B46F19">
        <w:rPr>
          <w:szCs w:val="24"/>
        </w:rPr>
        <w:t xml:space="preserve"> of any of his responsibilities under the Contract.</w:t>
      </w:r>
    </w:p>
    <w:p w:rsidR="0055624F" w:rsidRPr="00B46F19" w:rsidRDefault="0055624F" w:rsidP="009A7117">
      <w:pPr>
        <w:pStyle w:val="Heading2"/>
        <w:numPr>
          <w:ilvl w:val="1"/>
          <w:numId w:val="35"/>
        </w:numPr>
        <w:spacing w:line="276" w:lineRule="auto"/>
        <w:rPr>
          <w:szCs w:val="24"/>
        </w:rPr>
      </w:pPr>
      <w:bookmarkStart w:id="6" w:name="_Toc114363798"/>
      <w:r w:rsidRPr="00B46F19">
        <w:rPr>
          <w:szCs w:val="24"/>
        </w:rPr>
        <w:t>Responsibility</w:t>
      </w:r>
      <w:bookmarkEnd w:id="6"/>
    </w:p>
    <w:p w:rsidR="00F06221" w:rsidRDefault="0055624F" w:rsidP="005C7072">
      <w:pPr>
        <w:pStyle w:val="text"/>
        <w:spacing w:line="276" w:lineRule="auto"/>
        <w:rPr>
          <w:szCs w:val="24"/>
        </w:rPr>
      </w:pPr>
      <w:r w:rsidRPr="00B46F19">
        <w:rPr>
          <w:szCs w:val="24"/>
        </w:rPr>
        <w:t xml:space="preserve">The </w:t>
      </w:r>
      <w:r w:rsidR="000C0B09" w:rsidRPr="00B46F19">
        <w:rPr>
          <w:szCs w:val="24"/>
        </w:rPr>
        <w:t>Contractor</w:t>
      </w:r>
      <w:r w:rsidRPr="00B46F19">
        <w:rPr>
          <w:szCs w:val="24"/>
        </w:rPr>
        <w:t xml:space="preserve"> shall be solely responsible and liable for all layouts, drawings, designs, specifications, reports, protocols, calculations and other documentation or information produced or prepared by him, whether or not based upon data, information or documentation provided </w:t>
      </w:r>
      <w:r w:rsidR="000C0B09" w:rsidRPr="00B46F19">
        <w:rPr>
          <w:szCs w:val="24"/>
        </w:rPr>
        <w:t xml:space="preserve">by INFN or by any third party. </w:t>
      </w:r>
      <w:r w:rsidRPr="00B46F19">
        <w:rPr>
          <w:szCs w:val="24"/>
        </w:rPr>
        <w:t xml:space="preserve">Where the </w:t>
      </w:r>
      <w:r w:rsidR="000C0B09" w:rsidRPr="00B46F19">
        <w:rPr>
          <w:szCs w:val="24"/>
        </w:rPr>
        <w:t>Contractor</w:t>
      </w:r>
      <w:r w:rsidRPr="00B46F19">
        <w:rPr>
          <w:szCs w:val="24"/>
        </w:rPr>
        <w:t xml:space="preserve"> seeks or is obliged to seek </w:t>
      </w:r>
      <w:r w:rsidR="00740A59">
        <w:rPr>
          <w:szCs w:val="24"/>
        </w:rPr>
        <w:t>INFN/</w:t>
      </w:r>
      <w:proofErr w:type="spellStart"/>
      <w:r w:rsidR="00740A59">
        <w:rPr>
          <w:szCs w:val="24"/>
        </w:rPr>
        <w:t>Fermilab’s</w:t>
      </w:r>
      <w:proofErr w:type="spellEnd"/>
      <w:r w:rsidR="00740A59">
        <w:rPr>
          <w:szCs w:val="24"/>
        </w:rPr>
        <w:t xml:space="preserve"> </w:t>
      </w:r>
      <w:r w:rsidRPr="00B46F19">
        <w:rPr>
          <w:szCs w:val="24"/>
        </w:rPr>
        <w:t xml:space="preserve">approval or agreement, the giving or confirming of the same by </w:t>
      </w:r>
      <w:r w:rsidR="00740A59">
        <w:rPr>
          <w:szCs w:val="24"/>
        </w:rPr>
        <w:t>INFN/Fermilab</w:t>
      </w:r>
      <w:r w:rsidR="00740A59" w:rsidRPr="00B46F19">
        <w:rPr>
          <w:szCs w:val="24"/>
        </w:rPr>
        <w:t xml:space="preserve"> </w:t>
      </w:r>
      <w:r w:rsidRPr="00B46F19">
        <w:rPr>
          <w:szCs w:val="24"/>
        </w:rPr>
        <w:t xml:space="preserve">shall not in any way derogate from the </w:t>
      </w:r>
      <w:r w:rsidR="000C0B09" w:rsidRPr="00B46F19">
        <w:rPr>
          <w:szCs w:val="24"/>
        </w:rPr>
        <w:t>Contractor</w:t>
      </w:r>
      <w:r w:rsidRPr="00B46F19">
        <w:rPr>
          <w:szCs w:val="24"/>
        </w:rPr>
        <w:t>’s duties, obligations or liabilities under the Contract, nor diminish any liability on his part in respect thereof.</w:t>
      </w:r>
    </w:p>
    <w:p w:rsidR="00B850C6" w:rsidRPr="006E7E2A" w:rsidRDefault="00E40F8A" w:rsidP="006E7E2A">
      <w:pPr>
        <w:pStyle w:val="text"/>
        <w:spacing w:line="276" w:lineRule="auto"/>
        <w:rPr>
          <w:szCs w:val="24"/>
        </w:rPr>
      </w:pPr>
      <w:r>
        <w:rPr>
          <w:szCs w:val="24"/>
        </w:rPr>
        <w:t>In case of damage or failure of a coil during any step of coil fabrication or integration, F</w:t>
      </w:r>
      <w:r w:rsidR="00740A59">
        <w:rPr>
          <w:szCs w:val="24"/>
        </w:rPr>
        <w:t>ermilab</w:t>
      </w:r>
      <w:r>
        <w:rPr>
          <w:szCs w:val="24"/>
        </w:rPr>
        <w:t xml:space="preserve"> may provide a spare unit length of conductor for making a new coil. </w:t>
      </w:r>
      <w:r w:rsidR="0098421B">
        <w:rPr>
          <w:szCs w:val="24"/>
        </w:rPr>
        <w:t>The Contractor shall cover a</w:t>
      </w:r>
      <w:r>
        <w:rPr>
          <w:szCs w:val="24"/>
        </w:rPr>
        <w:t xml:space="preserve">ll costs for repair </w:t>
      </w:r>
      <w:r w:rsidR="00785C44">
        <w:rPr>
          <w:szCs w:val="24"/>
        </w:rPr>
        <w:t>and/</w:t>
      </w:r>
      <w:r>
        <w:rPr>
          <w:szCs w:val="24"/>
        </w:rPr>
        <w:t xml:space="preserve">or making </w:t>
      </w:r>
      <w:r w:rsidR="0098421B">
        <w:rPr>
          <w:szCs w:val="24"/>
        </w:rPr>
        <w:t>a new coil</w:t>
      </w:r>
      <w:r>
        <w:rPr>
          <w:szCs w:val="24"/>
        </w:rPr>
        <w:t xml:space="preserve"> if the damage or failure is due to an error or negligence by the Contractor. </w:t>
      </w:r>
      <w:r w:rsidR="00414C10">
        <w:rPr>
          <w:sz w:val="26"/>
          <w:szCs w:val="26"/>
        </w:rPr>
        <w:br w:type="page"/>
      </w:r>
    </w:p>
    <w:p w:rsidR="00B850C6" w:rsidRPr="004F44EB" w:rsidRDefault="00B850C6" w:rsidP="00B850C6">
      <w:pPr>
        <w:pStyle w:val="text"/>
        <w:spacing w:line="360" w:lineRule="auto"/>
        <w:rPr>
          <w:b/>
          <w:sz w:val="26"/>
          <w:szCs w:val="26"/>
        </w:rPr>
      </w:pPr>
      <w:r w:rsidRPr="004F44EB">
        <w:rPr>
          <w:b/>
          <w:sz w:val="26"/>
          <w:szCs w:val="26"/>
        </w:rPr>
        <w:lastRenderedPageBreak/>
        <w:t xml:space="preserve">APPENDIX A </w:t>
      </w:r>
    </w:p>
    <w:p w:rsidR="00B850C6" w:rsidRDefault="00122F67" w:rsidP="00483739">
      <w:pPr>
        <w:pStyle w:val="text"/>
        <w:spacing w:line="360" w:lineRule="auto"/>
        <w:rPr>
          <w:sz w:val="26"/>
          <w:szCs w:val="26"/>
        </w:rPr>
      </w:pPr>
      <w:r>
        <w:rPr>
          <w:noProof/>
          <w:sz w:val="26"/>
          <w:szCs w:val="26"/>
          <w:lang w:val="en-US"/>
        </w:rPr>
        <w:pict>
          <v:shape id="Text Box 50" o:spid="_x0000_s1027" type="#_x0000_t202" style="position:absolute;left:0;text-align:left;margin-left:56.95pt;margin-top:6.4pt;width:294.65pt;height:20.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mJdvAIAAMI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9EMI0F76NEj2xt0J/codvUZB52B28MAjmYP59Bnl6se7mX1TSMhly0VG3arlBxbRmvgF9rK+hdX&#10;bUd0pi3Ievwoa4hDt0Y6oH2jels8KAcCdOjT06k3lksFh+/mJAriGKMKbFGcBokj59PseHtQ2rxn&#10;skd2kWMFvXfodHevjWVDs6OLDSZkybvO9b8Tzw7AcTqB2HDV2iwL186faZCuklVCPBLNVh4JisK7&#10;LZfEm5XhPC7eFctlEf6ycUOStbyumbBhjtIKyZ+17iDySRQncWnZ8drCWUpabdbLTqEdBWmX7nM1&#10;B8vZzX9OwxUBcnmRUhiR4C5KvXKWzD1SkthL50HiBWF6l84CkpKifJ7SPRfs31NCY47TOIonMZ1J&#10;v8gtcN/r3GjWcwPDo+N9jpOTE82sBFeidq01lHfT+qIUlv65FNDuY6OdYK1GJ7Wa/Xrv3oZTs9Xv&#10;WtZPoGAlQWAgUxh8sGil+oHRCEMkx/r7liqGUfdBwCtIQ0Ls1HEbEs8j2KhLy/rSQkUFUDk2GE3L&#10;pZkm1XZQfNNCpOndCXkLL6fhTtRnVof3BoPC5XYYanYSXe6d13n0Ln4DAAD//wMAUEsDBBQABgAI&#10;AAAAIQDbHNmz3QAAAAkBAAAPAAAAZHJzL2Rvd25yZXYueG1sTI9NT8JAEIbvJv6HzZB4k11aQSnd&#10;EqPxqgGFxNvSHdrG7mzTXWj99wwnvc2befJ+5OvRteKMfWg8aZhNFQik0tuGKg1fn2/3TyBCNGRN&#10;6wk1/GKAdXF7k5vM+oE2eN7GSrAJhcxoqGPsMilDWaMzYeo7JP4dfe9MZNlX0vZmYHPXykSphXSm&#10;IU6oTYcvNZY/25PTsHs/fu8f1Ef16ubd4EclyS2l1neT8XkFIuIY/2C41ufqUHCngz+RDaJlPUuX&#10;jPKR8AQGHlWagDhomKcLkEUu/y8oLgAAAP//AwBQSwECLQAUAAYACAAAACEAtoM4kv4AAADhAQAA&#10;EwAAAAAAAAAAAAAAAAAAAAAAW0NvbnRlbnRfVHlwZXNdLnhtbFBLAQItABQABgAIAAAAIQA4/SH/&#10;1gAAAJQBAAALAAAAAAAAAAAAAAAAAC8BAABfcmVscy8ucmVsc1BLAQItABQABgAIAAAAIQDxVmJd&#10;vAIAAMIFAAAOAAAAAAAAAAAAAAAAAC4CAABkcnMvZTJvRG9jLnhtbFBLAQItABQABgAIAAAAIQDb&#10;HNmz3QAAAAkBAAAPAAAAAAAAAAAAAAAAABYFAABkcnMvZG93bnJldi54bWxQSwUGAAAAAAQABADz&#10;AAAAIAYAAAAA&#10;" filled="f" stroked="f">
            <v:textbox>
              <w:txbxContent>
                <w:p w:rsidR="001F53A9" w:rsidRPr="00EF5970" w:rsidRDefault="001F53A9">
                  <w:pPr>
                    <w:rPr>
                      <w:b/>
                      <w:lang w:val="en-US"/>
                    </w:rPr>
                  </w:pPr>
                  <w:r w:rsidRPr="00EF5970">
                    <w:rPr>
                      <w:b/>
                      <w:lang w:val="en-US"/>
                    </w:rPr>
                    <w:t>Basic drawing of the 2-coil module prot</w:t>
                  </w:r>
                  <w:r>
                    <w:rPr>
                      <w:b/>
                      <w:lang w:val="en-US"/>
                    </w:rPr>
                    <w:t>ot</w:t>
                  </w:r>
                  <w:r w:rsidRPr="00EF5970">
                    <w:rPr>
                      <w:b/>
                      <w:lang w:val="en-US"/>
                    </w:rPr>
                    <w:t>ype structure</w:t>
                  </w:r>
                  <w:r>
                    <w:rPr>
                      <w:b/>
                      <w:lang w:val="en-US"/>
                    </w:rPr>
                    <w:t xml:space="preserve"> (shell)</w:t>
                  </w:r>
                </w:p>
              </w:txbxContent>
            </v:textbox>
          </v:shape>
        </w:pict>
      </w:r>
    </w:p>
    <w:p w:rsidR="002275DD" w:rsidRDefault="00122F67" w:rsidP="00483739">
      <w:pPr>
        <w:pStyle w:val="text"/>
        <w:spacing w:line="360" w:lineRule="auto"/>
        <w:rPr>
          <w:sz w:val="26"/>
          <w:szCs w:val="26"/>
        </w:rPr>
      </w:pPr>
      <w:r>
        <w:rPr>
          <w:noProof/>
          <w:sz w:val="26"/>
          <w:szCs w:val="26"/>
          <w:lang w:val="en-US"/>
        </w:rPr>
        <w:pict>
          <v:shape id="Text Box 45" o:spid="_x0000_s1028" type="#_x0000_t202" style="position:absolute;left:0;text-align:left;margin-left:17.7pt;margin-top:.6pt;width:410.55pt;height:274.1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GcGLgIAAFoEAAAOAAAAZHJzL2Uyb0RvYy54bWysVNtu2zAMfR+wfxD0vthJkzUx4hRdugwD&#10;ugvQ7gNkWbaFSaImKbG7ry8lJ1nQDXsY5gdBFKkj8hzS65tBK3IQzkswJZ1OckqE4VBL05b02+Pu&#10;zZISH5ipmQIjSvokPL3ZvH617m0hZtCBqoUjCGJ80duSdiHYIss874RmfgJWGHQ24DQLaLo2qx3r&#10;EV2rbJbnb7MeXG0dcOE9nt6NTrpJ+E0jePjSNF4EokqKuYW0urRWcc02a1a0jtlO8mMa7B+y0Ewa&#10;fPQMdccCI3snf4PSkjvw0IQJB51B00guUg1YzTR/Uc1Dx6xItSA53p5p8v8Pln8+fHVE1iWdLSgx&#10;TKNGj2II5B0MZL6I/PTWFxj2YDEwDHiOOqdavb0H/t0TA9uOmVbcOgd9J1iN+U3jzezi6ojjI0jV&#10;f4Ia32H7AAloaJyO5CEdBNFRp6ezNjEXjoeL2fRqtcQcOfqu5stpfp3Uy1hxum6dDx8EaBI3JXUo&#10;foJnh3sfYjqsOIXE1zwoWe+kUslwbbVVjhwYNsoufamCF2HKkL6kqwWS9XeIPH1/gtAyYMcrqUu6&#10;PAexIvL23tSpHwOTatxjysociYzcjSyGoRpGzU76VFA/IbMOxgbHgcRNB+4nJT02d0n9jz1zghL1&#10;0aA6q+l8HqchGfPF9QwNd+mpLj3McIQqaaBk3G7DOEF762Tb4UtjPxi4RUUbmbiO0o9ZHdPHBk4S&#10;HIctTsilnaJ+/RI2zwAAAP//AwBQSwMEFAAGAAgAAAAhAJ6NMgHfAAAACAEAAA8AAABkcnMvZG93&#10;bnJldi54bWxMj8FOwzAQRO9I/IO1SFwQdWiTkIY4FUICwQ0Kgqsbb5OIeB1sNw1/z3KC4+yMZt5W&#10;m9kOYkIfekcKrhYJCKTGmZ5aBW+v95cFiBA1GT04QgXfGGBTn55UujTuSC84bWMruIRCqRV0MY6l&#10;lKHp0OqwcCMSe3vnrY4sfSuN10cut4NcJkkure6JFzo94l2Hzef2YBUU6eP0EZ5Wz+9Nvh/W8eJ6&#10;evjySp2fzbc3ICLO8S8Mv/iMDjUz7dyBTBCDglWWcpLvSxBsF1megdgpyNJ1CrKu5P8H6h8AAAD/&#10;/wMAUEsBAi0AFAAGAAgAAAAhALaDOJL+AAAA4QEAABMAAAAAAAAAAAAAAAAAAAAAAFtDb250ZW50&#10;X1R5cGVzXS54bWxQSwECLQAUAAYACAAAACEAOP0h/9YAAACUAQAACwAAAAAAAAAAAAAAAAAvAQAA&#10;X3JlbHMvLnJlbHNQSwECLQAUAAYACAAAACEAFPRnBi4CAABaBAAADgAAAAAAAAAAAAAAAAAuAgAA&#10;ZHJzL2Uyb0RvYy54bWxQSwECLQAUAAYACAAAACEAno0yAd8AAAAIAQAADwAAAAAAAAAAAAAAAACI&#10;BAAAZHJzL2Rvd25yZXYueG1sUEsFBgAAAAAEAAQA8wAAAJQFAAAAAA==&#10;">
            <v:textbox>
              <w:txbxContent>
                <w:p w:rsidR="001F53A9" w:rsidRDefault="001F53A9" w:rsidP="002275DD">
                  <w:r>
                    <w:rPr>
                      <w:noProof/>
                      <w:lang w:val="en-US" w:eastAsia="en-US"/>
                    </w:rPr>
                    <w:drawing>
                      <wp:inline distT="0" distB="0" distL="0" distR="0">
                        <wp:extent cx="4355164" cy="3267981"/>
                        <wp:effectExtent l="19050" t="0" r="7286"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4358048" cy="3270145"/>
                                </a:xfrm>
                                <a:prstGeom prst="rect">
                                  <a:avLst/>
                                </a:prstGeom>
                                <a:noFill/>
                                <a:ln w="9525">
                                  <a:noFill/>
                                  <a:miter lim="800000"/>
                                  <a:headEnd/>
                                  <a:tailEnd/>
                                </a:ln>
                              </pic:spPr>
                            </pic:pic>
                          </a:graphicData>
                        </a:graphic>
                      </wp:inline>
                    </w:drawing>
                  </w:r>
                </w:p>
              </w:txbxContent>
            </v:textbox>
          </v:shape>
        </w:pict>
      </w:r>
    </w:p>
    <w:p w:rsidR="002275DD" w:rsidRDefault="002275DD" w:rsidP="00483739">
      <w:pPr>
        <w:pStyle w:val="text"/>
        <w:spacing w:line="360" w:lineRule="auto"/>
        <w:rPr>
          <w:sz w:val="26"/>
          <w:szCs w:val="26"/>
        </w:rPr>
      </w:pPr>
    </w:p>
    <w:p w:rsidR="002275DD" w:rsidRDefault="002275DD" w:rsidP="00483739">
      <w:pPr>
        <w:pStyle w:val="text"/>
        <w:spacing w:line="360" w:lineRule="auto"/>
        <w:rPr>
          <w:sz w:val="26"/>
          <w:szCs w:val="26"/>
        </w:rPr>
      </w:pPr>
    </w:p>
    <w:p w:rsidR="002275DD" w:rsidRDefault="002275DD" w:rsidP="00483739">
      <w:pPr>
        <w:pStyle w:val="text"/>
        <w:spacing w:line="360" w:lineRule="auto"/>
        <w:rPr>
          <w:sz w:val="26"/>
          <w:szCs w:val="26"/>
        </w:rPr>
      </w:pPr>
    </w:p>
    <w:p w:rsidR="002275DD" w:rsidRDefault="002275DD" w:rsidP="00483739">
      <w:pPr>
        <w:pStyle w:val="text"/>
        <w:spacing w:line="360" w:lineRule="auto"/>
        <w:rPr>
          <w:sz w:val="26"/>
          <w:szCs w:val="26"/>
        </w:rPr>
      </w:pPr>
    </w:p>
    <w:p w:rsidR="002275DD" w:rsidRDefault="002275DD" w:rsidP="00483739">
      <w:pPr>
        <w:pStyle w:val="text"/>
        <w:spacing w:line="360" w:lineRule="auto"/>
        <w:rPr>
          <w:sz w:val="26"/>
          <w:szCs w:val="26"/>
        </w:rPr>
      </w:pPr>
    </w:p>
    <w:p w:rsidR="002275DD" w:rsidRDefault="002275DD" w:rsidP="00483739">
      <w:pPr>
        <w:pStyle w:val="text"/>
        <w:spacing w:line="360" w:lineRule="auto"/>
        <w:rPr>
          <w:sz w:val="26"/>
          <w:szCs w:val="26"/>
        </w:rPr>
      </w:pPr>
    </w:p>
    <w:p w:rsidR="002275DD" w:rsidRDefault="002275DD" w:rsidP="00483739">
      <w:pPr>
        <w:pStyle w:val="text"/>
        <w:spacing w:line="360" w:lineRule="auto"/>
        <w:rPr>
          <w:sz w:val="26"/>
          <w:szCs w:val="26"/>
        </w:rPr>
      </w:pPr>
    </w:p>
    <w:p w:rsidR="002275DD" w:rsidRDefault="002275DD" w:rsidP="00483739">
      <w:pPr>
        <w:pStyle w:val="text"/>
        <w:spacing w:line="360" w:lineRule="auto"/>
        <w:rPr>
          <w:sz w:val="26"/>
          <w:szCs w:val="26"/>
        </w:rPr>
      </w:pPr>
    </w:p>
    <w:p w:rsidR="002275DD" w:rsidRDefault="002275DD" w:rsidP="00483739">
      <w:pPr>
        <w:pStyle w:val="text"/>
        <w:spacing w:line="360" w:lineRule="auto"/>
        <w:rPr>
          <w:sz w:val="26"/>
          <w:szCs w:val="26"/>
        </w:rPr>
      </w:pPr>
    </w:p>
    <w:p w:rsidR="002275DD" w:rsidRDefault="002275DD" w:rsidP="00483739">
      <w:pPr>
        <w:pStyle w:val="text"/>
        <w:spacing w:line="360" w:lineRule="auto"/>
        <w:rPr>
          <w:sz w:val="26"/>
          <w:szCs w:val="26"/>
        </w:rPr>
      </w:pPr>
    </w:p>
    <w:p w:rsidR="002275DD" w:rsidRDefault="00122F67" w:rsidP="00483739">
      <w:pPr>
        <w:pStyle w:val="text"/>
        <w:spacing w:line="360" w:lineRule="auto"/>
        <w:rPr>
          <w:sz w:val="26"/>
          <w:szCs w:val="26"/>
        </w:rPr>
      </w:pPr>
      <w:r>
        <w:rPr>
          <w:noProof/>
          <w:sz w:val="26"/>
          <w:szCs w:val="26"/>
          <w:lang w:val="en-US"/>
        </w:rPr>
        <w:pict>
          <v:shape id="Text Box 51" o:spid="_x0000_s1029" type="#_x0000_t202" style="position:absolute;left:0;text-align:left;margin-left:53.2pt;margin-top:8.05pt;width:305.5pt;height:20.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EfPuwIAAMI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jgpGgPfToge0NupV7FIe2PuOgM3C7H8DR7OEc+uy46uFOVl81EnLZUrFhN0rJsWW0hvzcTf/k&#10;6oSjLch6/CBriEO3RjqgfaN6WzwoBwJ06NPjsTc2lwoOL5N5msRgqsAWxWmQuOb5NDvcHpQ275js&#10;kV3kWEHvHTrd3WkDPMD14GKDCVnyrnP978TZAThOJxAbrlqbzcK180capKtklRCPRLOVR4Ki8G7K&#10;JfFmZTiPi8tiuSzCnzZuSLKW1zUTNsxBWiH5s9Y9iXwSxVFcWna8tnA2Ja0262Wn0I6CtEv32W5B&#10;8idu/nkazgxcXlAKIxLcRqlXzpK5R0oSe+k8SLwgTG/TWUBSUpTnlO64YP9OCY05TuMonsT0W26B&#10;+15zo1nPDQyPjvc5To5ONLMSXInatdZQ3k3rk1LY9J9LARU7NNoJ1mp0UqvZr/fubVwe3sFa1o+g&#10;YCVBYKBFGHywaKX6jtEIQyTH+tuWKoZR917AK0hDQuzUcRsSzyPYqFPL+tRCRQVQOTYYTculmSbV&#10;dlB800Kk6d0JeQMvp+FO1PaJTVkBI7uBQeG4PQ01O4lO987refQufgEAAP//AwBQSwMEFAAGAAgA&#10;AAAhAA4d6r7dAAAACQEAAA8AAABkcnMvZG93bnJldi54bWxMj09PwzAMxe9IfIfISNyYU7R1rDSd&#10;EIgriPFH4pY1XlvROFWTreXbY05w87Ofnn+v3M6+VycaYxfYQLbQoIjr4DpuDLy9Pl7dgIrJsrN9&#10;YDLwTRG21flZaQsXJn6h0y41SkI4FtZAm9JQIMa6JW/jIgzEcjuE0dskcmzQjXaScN/jtdY5etux&#10;fGjtQPct1V+7ozfw/nT4/Fjq5+bBr4YpzBrZb9CYy4v57hZUojn9meEXX9ChEqZ9OLKLqhet86VY&#10;ZcgzUGJYZ2tZ7A2s8g1gVeL/BtUPAAAA//8DAFBLAQItABQABgAIAAAAIQC2gziS/gAAAOEBAAAT&#10;AAAAAAAAAAAAAAAAAAAAAABbQ29udGVudF9UeXBlc10ueG1sUEsBAi0AFAAGAAgAAAAhADj9If/W&#10;AAAAlAEAAAsAAAAAAAAAAAAAAAAALwEAAF9yZWxzLy5yZWxzUEsBAi0AFAAGAAgAAAAhANswR8+7&#10;AgAAwgUAAA4AAAAAAAAAAAAAAAAALgIAAGRycy9lMm9Eb2MueG1sUEsBAi0AFAAGAAgAAAAhAA4d&#10;6r7dAAAACQEAAA8AAAAAAAAAAAAAAAAAFQUAAGRycy9kb3ducmV2LnhtbFBLBQYAAAAABAAEAPMA&#10;AAAfBgAAAAA=&#10;" filled="f" stroked="f">
            <v:textbox>
              <w:txbxContent>
                <w:p w:rsidR="001F53A9" w:rsidRPr="00EF5970" w:rsidRDefault="001F53A9" w:rsidP="002275DD">
                  <w:pPr>
                    <w:rPr>
                      <w:b/>
                      <w:lang w:val="en-US"/>
                    </w:rPr>
                  </w:pPr>
                  <w:r w:rsidRPr="00EF5970">
                    <w:rPr>
                      <w:b/>
                      <w:lang w:val="en-US"/>
                    </w:rPr>
                    <w:t>Typical circularity tolerance for areas of interest = +/- 0.127mm</w:t>
                  </w:r>
                </w:p>
              </w:txbxContent>
            </v:textbox>
          </v:shape>
        </w:pict>
      </w:r>
    </w:p>
    <w:p w:rsidR="002275DD" w:rsidRDefault="00122F67" w:rsidP="00483739">
      <w:pPr>
        <w:pStyle w:val="text"/>
        <w:spacing w:line="360" w:lineRule="auto"/>
        <w:rPr>
          <w:sz w:val="26"/>
          <w:szCs w:val="26"/>
        </w:rPr>
      </w:pPr>
      <w:r>
        <w:rPr>
          <w:noProof/>
          <w:sz w:val="26"/>
          <w:szCs w:val="26"/>
          <w:lang w:val="en-US"/>
        </w:rPr>
        <w:pict>
          <v:shape id="Text Box 46" o:spid="_x0000_s1030" type="#_x0000_t202" style="position:absolute;left:0;text-align:left;margin-left:17.7pt;margin-top:2.05pt;width:414.2pt;height:268.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yUtLwIAAFoEAAAOAAAAZHJzL2Uyb0RvYy54bWysVNuO0zAQfUfiHyy/06RpWrZR09XSpQhp&#10;uUi7fIDjOI2F4zG226R8/Y6dtlQLvCDyYHk84+OZc2ayuh06RQ7COgm6pNNJSonQHGqpdyX99rR9&#10;c0OJ80zXTIEWJT0KR2/Xr1+telOIDFpQtbAEQbQrelPS1ntTJInjreiYm4ARGp0N2I55NO0uqS3r&#10;Eb1TSZami6QHWxsLXDiHp/ejk64jftMI7r80jROeqJJibj6uNq5VWJP1ihU7y0wr+SkN9g9ZdExq&#10;fPQCdc88I3srf4PqJLfgoPETDl0CTSO5iDVgNdP0RTWPLTMi1oLkOHOhyf0/WP758NUSWZc0m1Gi&#10;WYcaPYnBk3cwkHwR+OmNKzDs0WCgH/AcdY61OvMA/LsjGjYt0ztxZy30rWA15jcNN5OrqyOOCyBV&#10;/wlqfIftPUSgobFdIA/pIIiOOh0v2oRcOB7Os0U6y9HF0TfLp1m+jOolrDhfN9b5DwI6EjYltSh+&#10;hGeHB+dDOqw4h4TXHChZb6VS0bC7aqMsOTBslG38YgUvwpQmfUmX82w+MvBXiDR+f4LopMeOV7Ir&#10;6c0liBWBt/e6jv3omVTjHlNW+kRk4G5k0Q/VEDXLz/pUUB+RWQtjg+NA4qYF+5OSHpu7pO7HnllB&#10;ifqoUZ3lNA9U+mjk87cZGvbaU117mOYIVVJPybjd+HGC9sbKXYsvjf2g4Q4VbWTkOkg/ZnVKHxs4&#10;SnAatjAh13aM+vVLWD8DAAD//wMAUEsDBBQABgAIAAAAIQDRm1e93wAAAAgBAAAPAAAAZHJzL2Rv&#10;d25yZXYueG1sTI/NTsMwEITvSLyDtUhcEHVCfgghmwohgegNCoKrG7tJhL0OtpuGt8ec4Dia0cw3&#10;zXoxms3K+dESQrpKgCnqrBypR3h7fbisgPkgSAptSSF8Kw/r9vSkEbW0R3pR8zb0LJaQrwXCEMJU&#10;c+67QRnhV3ZSFL29dUaEKF3PpRPHWG40v0qSkhsxUlwYxKTuB9V9bg8Gocqf5g+/yZ7fu3Kvb8LF&#10;9fz45RDPz5a7W2BBLeEvDL/4ER3ayLSzB5KeaYSsyGMSIU+BRbsqs/hkh1DkaQG8bfj/A+0PAAAA&#10;//8DAFBLAQItABQABgAIAAAAIQC2gziS/gAAAOEBAAATAAAAAAAAAAAAAAAAAAAAAABbQ29udGVu&#10;dF9UeXBlc10ueG1sUEsBAi0AFAAGAAgAAAAhADj9If/WAAAAlAEAAAsAAAAAAAAAAAAAAAAALwEA&#10;AF9yZWxzLy5yZWxzUEsBAi0AFAAGAAgAAAAhAFvTJS0vAgAAWgQAAA4AAAAAAAAAAAAAAAAALgIA&#10;AGRycy9lMm9Eb2MueG1sUEsBAi0AFAAGAAgAAAAhANGbV73fAAAACAEAAA8AAAAAAAAAAAAAAAAA&#10;iQQAAGRycy9kb3ducmV2LnhtbFBLBQYAAAAABAAEAPMAAACVBQAAAAA=&#10;">
            <v:textbox>
              <w:txbxContent>
                <w:p w:rsidR="00F16C43" w:rsidRDefault="00F16C43" w:rsidP="002275DD">
                  <w:r>
                    <w:t xml:space="preserve">           </w:t>
                  </w:r>
                  <w:r>
                    <w:rPr>
                      <w:noProof/>
                      <w:lang w:val="en-US" w:eastAsia="en-US"/>
                    </w:rPr>
                    <w:drawing>
                      <wp:inline distT="0" distB="0" distL="0" distR="0">
                        <wp:extent cx="4105275" cy="281168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2-2.jpg"/>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88" t="3000" r="20721" b="6666"/>
                                <a:stretch/>
                              </pic:blipFill>
                              <pic:spPr bwMode="auto">
                                <a:xfrm>
                                  <a:off x="0" y="0"/>
                                  <a:ext cx="4109337" cy="281446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p>
    <w:p w:rsidR="002275DD" w:rsidRDefault="002275DD" w:rsidP="00483739">
      <w:pPr>
        <w:pStyle w:val="text"/>
        <w:spacing w:line="360" w:lineRule="auto"/>
        <w:rPr>
          <w:sz w:val="26"/>
          <w:szCs w:val="26"/>
        </w:rPr>
      </w:pPr>
    </w:p>
    <w:p w:rsidR="002275DD" w:rsidRDefault="002275DD" w:rsidP="00483739">
      <w:pPr>
        <w:pStyle w:val="text"/>
        <w:spacing w:line="360" w:lineRule="auto"/>
        <w:rPr>
          <w:sz w:val="26"/>
          <w:szCs w:val="26"/>
        </w:rPr>
      </w:pPr>
    </w:p>
    <w:p w:rsidR="002275DD" w:rsidRDefault="002275DD" w:rsidP="00483739">
      <w:pPr>
        <w:pStyle w:val="text"/>
        <w:spacing w:line="360" w:lineRule="auto"/>
        <w:rPr>
          <w:sz w:val="26"/>
          <w:szCs w:val="26"/>
        </w:rPr>
      </w:pPr>
    </w:p>
    <w:p w:rsidR="002275DD" w:rsidRDefault="002275DD" w:rsidP="00483739">
      <w:pPr>
        <w:pStyle w:val="text"/>
        <w:spacing w:line="360" w:lineRule="auto"/>
        <w:rPr>
          <w:sz w:val="26"/>
          <w:szCs w:val="26"/>
        </w:rPr>
      </w:pPr>
    </w:p>
    <w:p w:rsidR="002275DD" w:rsidRDefault="002275DD" w:rsidP="00483739">
      <w:pPr>
        <w:pStyle w:val="text"/>
        <w:spacing w:line="360" w:lineRule="auto"/>
        <w:rPr>
          <w:sz w:val="26"/>
          <w:szCs w:val="26"/>
        </w:rPr>
      </w:pPr>
    </w:p>
    <w:p w:rsidR="002275DD" w:rsidRDefault="002275DD" w:rsidP="00483739">
      <w:pPr>
        <w:pStyle w:val="text"/>
        <w:spacing w:line="360" w:lineRule="auto"/>
        <w:rPr>
          <w:sz w:val="26"/>
          <w:szCs w:val="26"/>
        </w:rPr>
      </w:pPr>
    </w:p>
    <w:p w:rsidR="002275DD" w:rsidRDefault="002275DD" w:rsidP="00483739">
      <w:pPr>
        <w:pStyle w:val="text"/>
        <w:spacing w:line="360" w:lineRule="auto"/>
        <w:rPr>
          <w:sz w:val="26"/>
          <w:szCs w:val="26"/>
        </w:rPr>
      </w:pPr>
    </w:p>
    <w:p w:rsidR="002275DD" w:rsidRDefault="00122F67" w:rsidP="00483739">
      <w:pPr>
        <w:pStyle w:val="text"/>
        <w:spacing w:line="360" w:lineRule="auto"/>
        <w:rPr>
          <w:sz w:val="26"/>
          <w:szCs w:val="26"/>
        </w:rPr>
      </w:pPr>
      <w:r>
        <w:rPr>
          <w:noProof/>
          <w:sz w:val="26"/>
          <w:szCs w:val="26"/>
          <w:lang w:val="en-US"/>
        </w:rPr>
        <w:pict>
          <v:shape id="Text Box 53" o:spid="_x0000_s1031" type="#_x0000_t202" style="position:absolute;left:0;text-align:left;margin-left:23.1pt;margin-top:21pt;width:398.7pt;height:42.9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HWSuQ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hJGgPfToge0NupV7FF/a+oyDzsDtfgBHs4dz6LPjqoc7WX3VSMhlS8WG3Sglx5bRGvIL7U3/&#10;7OqEoy3Ievwga4hDt0Y6oH2jels8KAcCdOjT46k3NpcKDuMguSQpmCqwxSQmSexC0Ox4e1DavGOy&#10;R3aRYwW9d+h0d6eNzYZmRxcbTMiSd53rfyeeHYDjdAKx4aq12SxcO3+kQbqar+bEI1Gy8khQFN5N&#10;uSReUoazuLgslssi/GnjhiRreV0zYcMcpRWSP2vdQeSTKE7i0rLjtYWzKWm1WS87hXYUpF2671CQ&#10;Mzf/eRquCMDlBaUwIsFtlHplMp95pCSxl86CuReE6W2aBCQlRfmc0h0X7N8poTHHaRzFk5h+yy1w&#10;32tuNOu5geHR8T7H85MTzawEV6J2rTWUd9P6rBQ2/adSQLuPjXaCtRqd1Gr26717G05qVsxrWT+C&#10;gpUEgYEWYfDBopXqO0YjDJEc629bqhhG3XsBryANCbFTx21IPItgo84t63MLFRVA5dhgNC2XZppU&#10;20HxTQuRpncn5A28nIY7UT9ldXhvMCgct8NQs5PofO+8nkbv4hcAAAD//wMAUEsDBBQABgAIAAAA&#10;IQCotDLn3gAAAAkBAAAPAAAAZHJzL2Rvd25yZXYueG1sTI/BTsMwEETvSPyDtUjcqN0Q0jaNU1Ug&#10;riAKReLmxtskaryOYrcJf89ygtNqNE+zM8Vmcp244BBaTxrmMwUCqfK2pVrDx/vz3RJEiIas6Tyh&#10;hm8MsCmvrwqTWz/SG152sRYcQiE3GpoY+1zKUDXoTJj5Hom9ox+ciSyHWtrBjBzuOpkolUlnWuIP&#10;jenxscHqtDs7DfuX49dnql7rJ/fQj35SktxKan17M23XICJO8Q+G3/pcHUrudPBnskF0GtIsYZJv&#10;wpPYX6b3GYgDg8liBbIs5P8F5Q8AAAD//wMAUEsBAi0AFAAGAAgAAAAhALaDOJL+AAAA4QEAABMA&#10;AAAAAAAAAAAAAAAAAAAAAFtDb250ZW50X1R5cGVzXS54bWxQSwECLQAUAAYACAAAACEAOP0h/9YA&#10;AACUAQAACwAAAAAAAAAAAAAAAAAvAQAAX3JlbHMvLnJlbHNQSwECLQAUAAYACAAAACEAttB1krkC&#10;AADCBQAADgAAAAAAAAAAAAAAAAAuAgAAZHJzL2Uyb0RvYy54bWxQSwECLQAUAAYACAAAACEAqLQy&#10;594AAAAJAQAADwAAAAAAAAAAAAAAAAATBQAAZHJzL2Rvd25yZXYueG1sUEsFBgAAAAAEAAQA8wAA&#10;AB4GAAAAAA==&#10;" filled="f" stroked="f">
            <v:textbox>
              <w:txbxContent>
                <w:p w:rsidR="00F16C43" w:rsidRDefault="00F16C43" w:rsidP="002275DD">
                  <w:pPr>
                    <w:pStyle w:val="NoSpacing"/>
                    <w:rPr>
                      <w:rStyle w:val="Emphasis"/>
                      <w:b/>
                      <w:i w:val="0"/>
                      <w:sz w:val="16"/>
                      <w:szCs w:val="16"/>
                    </w:rPr>
                  </w:pPr>
                  <w:r w:rsidRPr="002275DD">
                    <w:rPr>
                      <w:rStyle w:val="Emphasis"/>
                      <w:b/>
                      <w:i w:val="0"/>
                      <w:sz w:val="16"/>
                      <w:szCs w:val="16"/>
                    </w:rPr>
                    <w:t>Critical circular dimensions with the higher tolerances are the 2 inner bores housing the 2 coils in the structure</w:t>
                  </w:r>
                </w:p>
                <w:p w:rsidR="00F16C43" w:rsidRPr="002275DD" w:rsidRDefault="00F16C43" w:rsidP="002275DD">
                  <w:pPr>
                    <w:pStyle w:val="NoSpacing"/>
                    <w:rPr>
                      <w:rStyle w:val="Emphasis"/>
                      <w:b/>
                      <w:i w:val="0"/>
                      <w:sz w:val="6"/>
                      <w:szCs w:val="6"/>
                    </w:rPr>
                  </w:pPr>
                </w:p>
                <w:p w:rsidR="00F16C43" w:rsidRDefault="00F16C43" w:rsidP="002275DD">
                  <w:pPr>
                    <w:pStyle w:val="NoSpacing"/>
                    <w:rPr>
                      <w:rStyle w:val="Emphasis"/>
                      <w:b/>
                      <w:i w:val="0"/>
                      <w:sz w:val="16"/>
                      <w:szCs w:val="16"/>
                    </w:rPr>
                  </w:pPr>
                  <w:r w:rsidRPr="002275DD">
                    <w:rPr>
                      <w:rStyle w:val="Emphasis"/>
                      <w:b/>
                      <w:i w:val="0"/>
                      <w:sz w:val="16"/>
                      <w:szCs w:val="16"/>
                    </w:rPr>
                    <w:t>Circularity tolerances can be more relaxed on the structure’s outer diameters</w:t>
                  </w:r>
                </w:p>
                <w:p w:rsidR="00F16C43" w:rsidRPr="002275DD" w:rsidRDefault="00F16C43" w:rsidP="002275DD">
                  <w:pPr>
                    <w:pStyle w:val="NoSpacing"/>
                    <w:rPr>
                      <w:rStyle w:val="Emphasis"/>
                      <w:b/>
                      <w:i w:val="0"/>
                      <w:sz w:val="6"/>
                      <w:szCs w:val="6"/>
                    </w:rPr>
                  </w:pPr>
                </w:p>
                <w:p w:rsidR="00F16C43" w:rsidRPr="002275DD" w:rsidRDefault="00F16C43" w:rsidP="002275DD">
                  <w:pPr>
                    <w:pStyle w:val="NoSpacing"/>
                    <w:rPr>
                      <w:rStyle w:val="Emphasis"/>
                      <w:b/>
                      <w:i w:val="0"/>
                      <w:sz w:val="16"/>
                      <w:szCs w:val="16"/>
                    </w:rPr>
                  </w:pPr>
                  <w:r w:rsidRPr="002275DD">
                    <w:rPr>
                      <w:rStyle w:val="Emphasis"/>
                      <w:b/>
                      <w:i w:val="0"/>
                      <w:sz w:val="16"/>
                      <w:szCs w:val="16"/>
                    </w:rPr>
                    <w:t>Dimensions with suffix REF are for reference only</w:t>
                  </w:r>
                </w:p>
                <w:p w:rsidR="00F16C43" w:rsidRPr="002275DD" w:rsidRDefault="00F16C43" w:rsidP="002275DD">
                  <w:pPr>
                    <w:pStyle w:val="NoSpacing"/>
                    <w:rPr>
                      <w:rStyle w:val="Emphasis"/>
                      <w:b/>
                      <w:i w:val="0"/>
                      <w:sz w:val="16"/>
                      <w:szCs w:val="16"/>
                    </w:rPr>
                  </w:pPr>
                </w:p>
                <w:p w:rsidR="00F16C43" w:rsidRPr="002275DD" w:rsidRDefault="00F16C43" w:rsidP="002275DD">
                  <w:pPr>
                    <w:pStyle w:val="NoSpacing"/>
                    <w:rPr>
                      <w:rStyle w:val="Emphasis"/>
                      <w:b/>
                      <w:i w:val="0"/>
                      <w:sz w:val="16"/>
                      <w:szCs w:val="16"/>
                    </w:rPr>
                  </w:pPr>
                  <w:r w:rsidRPr="002275DD">
                    <w:rPr>
                      <w:rStyle w:val="Emphasis"/>
                      <w:b/>
                      <w:i w:val="0"/>
                      <w:sz w:val="16"/>
                      <w:szCs w:val="16"/>
                    </w:rPr>
                    <w:t>All dimensions are in mm</w:t>
                  </w:r>
                </w:p>
                <w:p w:rsidR="00F16C43" w:rsidRPr="002275DD" w:rsidRDefault="00F16C43" w:rsidP="002275DD">
                  <w:pPr>
                    <w:rPr>
                      <w:rStyle w:val="Emphasis"/>
                      <w:b/>
                      <w:i w:val="0"/>
                      <w:sz w:val="16"/>
                      <w:szCs w:val="16"/>
                    </w:rPr>
                  </w:pPr>
                </w:p>
              </w:txbxContent>
            </v:textbox>
          </v:shape>
        </w:pict>
      </w:r>
    </w:p>
    <w:p w:rsidR="002275DD" w:rsidRDefault="002275DD" w:rsidP="00483739">
      <w:pPr>
        <w:pStyle w:val="text"/>
        <w:spacing w:line="360" w:lineRule="auto"/>
        <w:rPr>
          <w:sz w:val="26"/>
          <w:szCs w:val="26"/>
        </w:rPr>
      </w:pPr>
    </w:p>
    <w:p w:rsidR="002275DD" w:rsidRDefault="002275DD" w:rsidP="00483739">
      <w:pPr>
        <w:pStyle w:val="text"/>
        <w:spacing w:line="360" w:lineRule="auto"/>
        <w:rPr>
          <w:sz w:val="26"/>
          <w:szCs w:val="26"/>
        </w:rPr>
      </w:pPr>
    </w:p>
    <w:p w:rsidR="002275DD" w:rsidRDefault="002275DD" w:rsidP="00483739">
      <w:pPr>
        <w:pStyle w:val="text"/>
        <w:spacing w:line="360" w:lineRule="auto"/>
        <w:rPr>
          <w:sz w:val="26"/>
          <w:szCs w:val="26"/>
        </w:rPr>
      </w:pPr>
    </w:p>
    <w:p w:rsidR="002275DD" w:rsidRDefault="002275DD" w:rsidP="00483739">
      <w:pPr>
        <w:pStyle w:val="text"/>
        <w:spacing w:line="360" w:lineRule="auto"/>
        <w:rPr>
          <w:sz w:val="26"/>
          <w:szCs w:val="26"/>
        </w:rPr>
      </w:pPr>
    </w:p>
    <w:p w:rsidR="002275DD" w:rsidRDefault="00122F67" w:rsidP="00483739">
      <w:pPr>
        <w:pStyle w:val="text"/>
        <w:spacing w:line="360" w:lineRule="auto"/>
        <w:rPr>
          <w:sz w:val="26"/>
          <w:szCs w:val="26"/>
        </w:rPr>
      </w:pPr>
      <w:r>
        <w:rPr>
          <w:noProof/>
          <w:sz w:val="26"/>
          <w:szCs w:val="26"/>
          <w:lang w:val="en-US"/>
        </w:rPr>
        <w:lastRenderedPageBreak/>
        <w:pict>
          <v:shape id="Text Box 56" o:spid="_x0000_s1032" type="#_x0000_t202" style="position:absolute;left:0;text-align:left;margin-left:56.55pt;margin-top:8.35pt;width:349.55pt;height:20.4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K3ugIAAMIFAAAOAAAAZHJzL2Uyb0RvYy54bWysVMlu2zAQvRfoPxC8K1pK2ZIQOUgsqyiQ&#10;LkDSD6AlyiIqkSpJW06L/nuHlLckl6KtDgKX4ZvlvZnrm33foR1TmkuR4/AqwIiJStZcbHL89bH0&#10;Eoy0oaKmnRQsx09M45vF2zfX45CxSLayq5lCACJ0Ng45bo0ZMt/XVct6qq/kwARcNlL11MBWbfxa&#10;0RHQ+86PgmDmj1LVg5IV0xpOi+kSLxx+07DKfG4azQzqcgyxGfdX7r+2f39xTbONokPLq0MY9C+i&#10;6CkX4PQEVVBD0VbxV1A9r5TUsjFXlex92TS8Yi4HyCYMXmTz0NKBuVygOHo4lUn/P9jq0+6LQrwG&#10;7oApQXvg6JHtDbqTexTPbH3GQWdg9jCAodnDOdi6XPVwL6tvGgm5bKnYsFul5NgyWkN8oX3pXzyd&#10;cLQFWY8fZQ1+6NZIB7RvVG+LB+VAgA48PZ24sbFUcEjIuzRKYowquIviNEgceT7Njq8Hpc17Jntk&#10;FzlWwL1Dp7t7bWw0NDuaWGdClrzrHP+deHYAhtMJ+Ian9s5G4ej8mQbpKlklxCPRbOWRoCi823JJ&#10;vFkZzuPiXbFcFuEv6zckWcvrmgnr5iitkPwZdQeRT6I4iUvLjtcWzoak1Wa97BTaUZB26T5Xc7g5&#10;m/nPw3BFgFxepBRGJLiLUq+cJXOPlCT20nmQeEGY3qWzgKSkKJ+ndM8F+/eU0JjjNI7iSUznoF/k&#10;FrjvdW4067mB4dHxPsfJyYhmVoIrUTtqDeXdtL4ohQ3/XAqg+0i0E6zV6KRWs1/vXW+c+mAt6ydQ&#10;sJIgMJApDD5YtFL9wGiEIZJj/X1LFcOo+yCgC9KQEDt13IbE8wg26vJmfXlDRQVQOTYYTculmSbV&#10;dlB804Knqe+EvIXOabgTtW2xKapDv8GgcLkdhpqdRJd7Z3UevYvfAAAA//8DAFBLAwQUAAYACAAA&#10;ACEAguP3ed0AAAAJAQAADwAAAGRycy9kb3ducmV2LnhtbEyPwU7DMAyG70i8Q2QkbixpodsoTacJ&#10;xBW0DZC4ZY3XVmucqsnW8vaYE7v5lz/9/lysJteJMw6h9aQhmSkQSJW3LdUaPnavd0sQIRqypvOE&#10;Gn4wwKq8vipMbv1IGzxvYy24hEJuNDQx9rmUoWrQmTDzPRLvDn5wJnIcamkHM3K562Sq1Fw60xJf&#10;aEyPzw1Wx+3Jafh8O3x/Paj3+sVl/egnJck9Sq1vb6b1E4iIU/yH4U+f1aFkp70/kQ2i45zcJ4zy&#10;MF+AYGCZpCmIvYZskYEsC3n5QfkLAAD//wMAUEsBAi0AFAAGAAgAAAAhALaDOJL+AAAA4QEAABMA&#10;AAAAAAAAAAAAAAAAAAAAAFtDb250ZW50X1R5cGVzXS54bWxQSwECLQAUAAYACAAAACEAOP0h/9YA&#10;AACUAQAACwAAAAAAAAAAAAAAAAAvAQAAX3JlbHMvLnJlbHNQSwECLQAUAAYACAAAACEAm5qyt7oC&#10;AADCBQAADgAAAAAAAAAAAAAAAAAuAgAAZHJzL2Uyb0RvYy54bWxQSwECLQAUAAYACAAAACEAguP3&#10;ed0AAAAJAQAADwAAAAAAAAAAAAAAAAAUBQAAZHJzL2Rvd25yZXYueG1sUEsFBgAAAAAEAAQA8wAA&#10;AB4GAAAAAA==&#10;" filled="f" stroked="f">
            <v:textbox>
              <w:txbxContent>
                <w:p w:rsidR="001F53A9" w:rsidRPr="00EF5970" w:rsidRDefault="001F53A9" w:rsidP="00AD360F">
                  <w:pPr>
                    <w:rPr>
                      <w:b/>
                      <w:lang w:val="en-US"/>
                    </w:rPr>
                  </w:pPr>
                  <w:r w:rsidRPr="00EF5970">
                    <w:rPr>
                      <w:b/>
                      <w:lang w:val="en-US"/>
                    </w:rPr>
                    <w:t>Typical Angularity tolerance for areas of interest = +/- 0.2° (~3.5mrad)</w:t>
                  </w:r>
                </w:p>
              </w:txbxContent>
            </v:textbox>
          </v:shape>
        </w:pict>
      </w:r>
    </w:p>
    <w:p w:rsidR="002275DD" w:rsidRDefault="00122F67" w:rsidP="00483739">
      <w:pPr>
        <w:pStyle w:val="text"/>
        <w:spacing w:line="360" w:lineRule="auto"/>
        <w:rPr>
          <w:sz w:val="26"/>
          <w:szCs w:val="26"/>
        </w:rPr>
      </w:pPr>
      <w:r>
        <w:rPr>
          <w:noProof/>
          <w:sz w:val="26"/>
          <w:szCs w:val="26"/>
          <w:lang w:val="en-US"/>
        </w:rPr>
        <w:pict>
          <v:shape id="Text Box 54" o:spid="_x0000_s1033" type="#_x0000_t202" style="position:absolute;left:0;text-align:left;margin-left:15.4pt;margin-top:7.45pt;width:409.6pt;height:249.0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dUrLgIAAFoEAAAOAAAAZHJzL2Uyb0RvYy54bWysVNtu2zAMfR+wfxD0vjhJ47Yx4hRdugwD&#10;ugvQ7gNkWbaFSaImKbGzry8lp2l2exnmB0ESqUPyHNKrm0ErshfOSzAlnU2mlAjDoZamLenXx+2b&#10;a0p8YKZmCowo6UF4erN+/WrV20LMoQNVC0cQxPiityXtQrBFlnneCc38BKwwaGzAaRbw6NqsdqxH&#10;dK2y+XR6mfXgauuAC+/x9m400nXCbxrBw+em8SIQVVLMLaTVpbWKa7ZesaJ1zHaSH9Ng/5CFZtJg&#10;0BPUHQuM7Jz8DUpL7sBDEyYcdAZNI7lINWA1s+kv1Tx0zIpUC5Lj7Ykm//9g+af9F0dkjdpdUWKY&#10;Ro0exRDIWxhIvoj89NYX6PZg0TEMeI++qVZv74F/88TApmOmFbfOQd8JVmN+s/gyO3s64vgIUvUf&#10;ocY4bBcgAQ2N05E8pIMgOup0OGkTc+F4mSM/yzmaONouZpfz5UWeYrDi+bl1PrwXoEnclNSh+Ame&#10;7e99iOmw4tklRvOgZL2VSqWDa6uNcmTPsFG26Tui/+SmDOlLuszn+cjAXyGm6fsThJYBO15JXdLr&#10;kxMrIm/vTJ36MTCpxj2mrMyRyMjdyGIYqiFpdhUDRJIrqA/IrIOxwXEgcdOB+0FJj81dUv99x5yg&#10;RH0wqM5ytljEaUiHRX4VeXXnlurcwgxHqJIGSsbtJowTtLNOth1GGvvBwC0q2sjE9UtWx/SxgZME&#10;x2GLE3J+Tl4vv4T1EwAAAP//AwBQSwMEFAAGAAgAAAAhAP3F+LDfAAAACQEAAA8AAABkcnMvZG93&#10;bnJldi54bWxMj8FOwzAQRO9I/IO1SFwQtUvakoY4FUICwQ0Kgqsbb5MIex1iNw1/z3KC4+ysZt6U&#10;m8k7MeIQu0Aa5jMFAqkOtqNGw9vr/WUOIiZD1rhAqOEbI2yq05PSFDYc6QXHbWoEh1AsjIY2pb6Q&#10;MtYtehNnoUdibx8GbxLLoZF2MEcO905eKbWS3nTEDa3p8a7F+nN78BryxeP4EZ+y5/d6tXfrdHE9&#10;PnwNWp+fTbc3IBJO6e8ZfvEZHSpm2oUD2SichkwxeeL7Yg2C/XypeNtOw3KeKZBVKf8vqH4AAAD/&#10;/wMAUEsBAi0AFAAGAAgAAAAhALaDOJL+AAAA4QEAABMAAAAAAAAAAAAAAAAAAAAAAFtDb250ZW50&#10;X1R5cGVzXS54bWxQSwECLQAUAAYACAAAACEAOP0h/9YAAACUAQAACwAAAAAAAAAAAAAAAAAvAQAA&#10;X3JlbHMvLnJlbHNQSwECLQAUAAYACAAAACEAvKXVKy4CAABaBAAADgAAAAAAAAAAAAAAAAAuAgAA&#10;ZHJzL2Uyb0RvYy54bWxQSwECLQAUAAYACAAAACEA/cX4sN8AAAAJAQAADwAAAAAAAAAAAAAAAACI&#10;BAAAZHJzL2Rvd25yZXYueG1sUEsFBgAAAAAEAAQA8wAAAJQFAAAAAA==&#10;">
            <v:textbox>
              <w:txbxContent>
                <w:p w:rsidR="001F53A9" w:rsidRDefault="001F53A9" w:rsidP="004F44EB">
                  <w:r>
                    <w:t xml:space="preserve">       </w:t>
                  </w:r>
                  <w:r>
                    <w:rPr>
                      <w:noProof/>
                      <w:lang w:val="en-US" w:eastAsia="en-US"/>
                    </w:rPr>
                    <w:drawing>
                      <wp:inline distT="0" distB="0" distL="0" distR="0">
                        <wp:extent cx="3570311" cy="2015425"/>
                        <wp:effectExtent l="19050" t="0" r="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3574324" cy="2017690"/>
                                </a:xfrm>
                                <a:prstGeom prst="rect">
                                  <a:avLst/>
                                </a:prstGeom>
                                <a:noFill/>
                                <a:ln w="9525">
                                  <a:noFill/>
                                  <a:miter lim="800000"/>
                                  <a:headEnd/>
                                  <a:tailEnd/>
                                </a:ln>
                              </pic:spPr>
                            </pic:pic>
                          </a:graphicData>
                        </a:graphic>
                      </wp:inline>
                    </w:drawing>
                  </w:r>
                </w:p>
              </w:txbxContent>
            </v:textbox>
          </v:shape>
        </w:pict>
      </w:r>
    </w:p>
    <w:p w:rsidR="002275DD" w:rsidRDefault="002275DD" w:rsidP="00483739">
      <w:pPr>
        <w:pStyle w:val="text"/>
        <w:spacing w:line="360" w:lineRule="auto"/>
        <w:rPr>
          <w:sz w:val="26"/>
          <w:szCs w:val="26"/>
        </w:rPr>
      </w:pPr>
    </w:p>
    <w:p w:rsidR="002275DD" w:rsidRDefault="002275DD" w:rsidP="00483739">
      <w:pPr>
        <w:pStyle w:val="text"/>
        <w:spacing w:line="360" w:lineRule="auto"/>
        <w:rPr>
          <w:sz w:val="26"/>
          <w:szCs w:val="26"/>
        </w:rPr>
      </w:pPr>
    </w:p>
    <w:p w:rsidR="002275DD" w:rsidRDefault="002275DD" w:rsidP="00483739">
      <w:pPr>
        <w:pStyle w:val="text"/>
        <w:spacing w:line="360" w:lineRule="auto"/>
        <w:rPr>
          <w:sz w:val="26"/>
          <w:szCs w:val="26"/>
        </w:rPr>
      </w:pPr>
    </w:p>
    <w:p w:rsidR="002275DD" w:rsidRDefault="002275DD" w:rsidP="00483739">
      <w:pPr>
        <w:pStyle w:val="text"/>
        <w:spacing w:line="360" w:lineRule="auto"/>
        <w:rPr>
          <w:sz w:val="26"/>
          <w:szCs w:val="26"/>
        </w:rPr>
      </w:pPr>
    </w:p>
    <w:p w:rsidR="002275DD" w:rsidRDefault="002275DD" w:rsidP="00483739">
      <w:pPr>
        <w:pStyle w:val="text"/>
        <w:spacing w:line="360" w:lineRule="auto"/>
        <w:rPr>
          <w:sz w:val="26"/>
          <w:szCs w:val="26"/>
        </w:rPr>
      </w:pPr>
    </w:p>
    <w:p w:rsidR="002275DD" w:rsidRDefault="002275DD" w:rsidP="00483739">
      <w:pPr>
        <w:pStyle w:val="text"/>
        <w:spacing w:line="360" w:lineRule="auto"/>
        <w:rPr>
          <w:sz w:val="26"/>
          <w:szCs w:val="26"/>
        </w:rPr>
      </w:pPr>
    </w:p>
    <w:p w:rsidR="002275DD" w:rsidRDefault="00122F67" w:rsidP="00483739">
      <w:pPr>
        <w:pStyle w:val="text"/>
        <w:spacing w:line="360" w:lineRule="auto"/>
        <w:rPr>
          <w:sz w:val="26"/>
          <w:szCs w:val="26"/>
        </w:rPr>
      </w:pPr>
      <w:r>
        <w:rPr>
          <w:noProof/>
          <w:sz w:val="26"/>
          <w:szCs w:val="26"/>
          <w:lang w:val="en-US"/>
        </w:rPr>
        <w:pict>
          <v:shape id="Text Box 55" o:spid="_x0000_s1034" type="#_x0000_t202" style="position:absolute;left:0;text-align:left;margin-left:25pt;margin-top:5.3pt;width:398.7pt;height:65.0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AkuwIAAMIFAAAOAAAAZHJzL2Uyb0RvYy54bWysVNtunDAQfa/Uf7D8TrjEsAsKWyXLUlVK&#10;L1LSD/CCWayCTW3vsmnVf+/Y7C3JS9WWB2R7xsdnZs7Mzbt936EdU5pLkePwKsCIiUrWXGxy/PWx&#10;9OYYaUNFTTspWI6fmMbvFm/f3IxDxiLZyq5mCgGI0Nk45Lg1Zsh8X1ct66m+kgMTYGyk6qmBrdr4&#10;taIjoPedHwVB4o9S1YOSFdMaTovJiBcOv2lYZT43jWYGdTkGbsb9lfuv7d9f3NBso+jQ8upAg/4F&#10;i55yAY+eoApqKNoq/gqq55WSWjbmqpK9L5uGV8zFANGEwYtoHlo6MBcLJEcPpzTp/wdbfdp9UYjX&#10;ULsEI0F7qNEj2xt0J/cojm1+xkFn4PYwgKPZwzn4ulj1cC+rbxoJuWyp2LBbpeTYMloDv9De9C+u&#10;TjjagqzHj7KGd+jWSAe0b1RvkwfpQIAOdXo61cZyqeAwDpJrkoKpAts8SsJrR86n2fH2oLR5z2SP&#10;7CLHCmrv0OnuXhvLhmZHF/uYkCXvOlf/Tjw7AMfpBN6Gq9ZmWbhy/kyDdDVfzYlHomTlkaAovNty&#10;SbykDGdxcV0sl0X4y74bkqzldc2EfeYorZD8WekOIp9EcRKXlh2vLZylpNVmvewU2lGQduk+l3Ow&#10;nN385zRcEiCWFyGFEQnuotQrk/nMIyWJvXQWzL0gTO/SJCApKcrnId1zwf49JDTmOI2jeBLTmfSL&#10;2AL3vY6NZj03MDw63oMiTk40sxJcidqV1lDeTeuLVFj651RAuY+FdoK1Gp3UavbrveuN+bEP1rJ+&#10;AgUrCQIDLcLgg0Ur1Q+MRhgiOdbft1QxjLoPArogDQmxU8dtSDyLYKMuLetLCxUVQOXYYDQtl2aa&#10;VNtB8U0LL019J+QtdE7Dnahti02sDv0Gg8LFdhhqdhJd7p3XefQufgMAAP//AwBQSwMEFAAGAAgA&#10;AAAhAB47rcXcAAAACQEAAA8AAABkcnMvZG93bnJldi54bWxMj0tPwzAQhO9I/AdrkbjRNSh9hTgV&#10;AnEFUR5Sb268TSLidRS7Tfj3LCd63JnR7DfFZvKdOtEQ28AGbmcaFHEVXMu1gY/355sVqJgsO9sF&#10;JgM/FGFTXl4UNndh5Dc6bVOtpIRjbg00KfU5Yqwa8jbOQk8s3iEM3iY5hxrdYEcp9x3eab1Ab1uW&#10;D43t6bGh6nt79AY+Xw67r0y/1k9+3o9h0sh+jcZcX00P96ASTek/DH/4gg6lMO3DkV1UnYG5lilJ&#10;dL0AJf4qW2ag9iJkeglYFni+oPwFAAD//wMAUEsBAi0AFAAGAAgAAAAhALaDOJL+AAAA4QEAABMA&#10;AAAAAAAAAAAAAAAAAAAAAFtDb250ZW50X1R5cGVzXS54bWxQSwECLQAUAAYACAAAACEAOP0h/9YA&#10;AACUAQAACwAAAAAAAAAAAAAAAAAvAQAAX3JlbHMvLnJlbHNQSwECLQAUAAYACAAAACEAv3AAJLsC&#10;AADCBQAADgAAAAAAAAAAAAAAAAAuAgAAZHJzL2Uyb0RvYy54bWxQSwECLQAUAAYACAAAACEAHjut&#10;xdwAAAAJAQAADwAAAAAAAAAAAAAAAAAVBQAAZHJzL2Rvd25yZXYueG1sUEsFBgAAAAAEAAQA8wAA&#10;AB4GAAAAAA==&#10;" filled="f" stroked="f">
            <v:textbox>
              <w:txbxContent>
                <w:p w:rsidR="001F53A9" w:rsidRPr="00AD360F" w:rsidRDefault="001F53A9" w:rsidP="00AD360F">
                  <w:pPr>
                    <w:pStyle w:val="NoSpacing"/>
                    <w:rPr>
                      <w:rStyle w:val="Emphasis"/>
                      <w:b/>
                      <w:i w:val="0"/>
                      <w:sz w:val="16"/>
                      <w:szCs w:val="16"/>
                    </w:rPr>
                  </w:pPr>
                  <w:r w:rsidRPr="00AD360F">
                    <w:rPr>
                      <w:rStyle w:val="Emphasis"/>
                      <w:b/>
                      <w:i w:val="0"/>
                      <w:sz w:val="16"/>
                      <w:szCs w:val="16"/>
                    </w:rPr>
                    <w:t>Critical angular dimensions with the higher tolerances are the 2 inner bores housing the 2 coils in the structure</w:t>
                  </w:r>
                </w:p>
                <w:p w:rsidR="001F53A9" w:rsidRPr="00AD360F" w:rsidRDefault="001F53A9" w:rsidP="00AD360F">
                  <w:pPr>
                    <w:pStyle w:val="NoSpacing"/>
                    <w:rPr>
                      <w:rStyle w:val="Emphasis"/>
                      <w:b/>
                      <w:i w:val="0"/>
                      <w:sz w:val="8"/>
                      <w:szCs w:val="8"/>
                    </w:rPr>
                  </w:pPr>
                </w:p>
                <w:p w:rsidR="001F53A9" w:rsidRPr="00AD360F" w:rsidRDefault="001F53A9" w:rsidP="00AD360F">
                  <w:pPr>
                    <w:pStyle w:val="NoSpacing"/>
                    <w:rPr>
                      <w:rStyle w:val="Emphasis"/>
                      <w:b/>
                      <w:i w:val="0"/>
                      <w:sz w:val="16"/>
                      <w:szCs w:val="16"/>
                    </w:rPr>
                  </w:pPr>
                  <w:r w:rsidRPr="00AD360F">
                    <w:rPr>
                      <w:rStyle w:val="Emphasis"/>
                      <w:b/>
                      <w:i w:val="0"/>
                      <w:sz w:val="16"/>
                      <w:szCs w:val="16"/>
                    </w:rPr>
                    <w:t>Angularity tolerance for the 2 inner bores housing the coils remains the same circumferentially</w:t>
                  </w:r>
                </w:p>
                <w:p w:rsidR="001F53A9" w:rsidRPr="00AD360F" w:rsidRDefault="001F53A9" w:rsidP="00AD360F">
                  <w:pPr>
                    <w:pStyle w:val="NoSpacing"/>
                    <w:rPr>
                      <w:rStyle w:val="Emphasis"/>
                      <w:b/>
                      <w:i w:val="0"/>
                      <w:sz w:val="8"/>
                      <w:szCs w:val="8"/>
                    </w:rPr>
                  </w:pPr>
                </w:p>
                <w:p w:rsidR="001F53A9" w:rsidRPr="00AD360F" w:rsidRDefault="001F53A9" w:rsidP="00AD360F">
                  <w:pPr>
                    <w:pStyle w:val="NoSpacing"/>
                    <w:rPr>
                      <w:rStyle w:val="Emphasis"/>
                      <w:b/>
                      <w:i w:val="0"/>
                      <w:sz w:val="16"/>
                      <w:szCs w:val="16"/>
                    </w:rPr>
                  </w:pPr>
                  <w:r w:rsidRPr="00AD360F">
                    <w:rPr>
                      <w:rStyle w:val="Emphasis"/>
                      <w:b/>
                      <w:i w:val="0"/>
                      <w:sz w:val="16"/>
                      <w:szCs w:val="16"/>
                    </w:rPr>
                    <w:t>Angularity tolerances can be more relaxed on the structure other inner diameters and all outer diameters</w:t>
                  </w:r>
                </w:p>
                <w:p w:rsidR="001F53A9" w:rsidRPr="00AD360F" w:rsidRDefault="001F53A9" w:rsidP="00AD360F">
                  <w:pPr>
                    <w:pStyle w:val="NoSpacing"/>
                    <w:rPr>
                      <w:rStyle w:val="Emphasis"/>
                      <w:b/>
                      <w:i w:val="0"/>
                      <w:sz w:val="8"/>
                      <w:szCs w:val="8"/>
                    </w:rPr>
                  </w:pPr>
                </w:p>
                <w:p w:rsidR="001F53A9" w:rsidRPr="00AD360F" w:rsidRDefault="001F53A9" w:rsidP="00AD360F">
                  <w:pPr>
                    <w:pStyle w:val="NoSpacing"/>
                    <w:rPr>
                      <w:rStyle w:val="Emphasis"/>
                      <w:b/>
                      <w:i w:val="0"/>
                      <w:sz w:val="16"/>
                      <w:szCs w:val="16"/>
                    </w:rPr>
                  </w:pPr>
                  <w:r w:rsidRPr="00AD360F">
                    <w:rPr>
                      <w:rStyle w:val="Emphasis"/>
                      <w:b/>
                      <w:i w:val="0"/>
                      <w:sz w:val="16"/>
                      <w:szCs w:val="16"/>
                    </w:rPr>
                    <w:t>All angular dimensions are in degrees</w:t>
                  </w:r>
                </w:p>
                <w:p w:rsidR="001F53A9" w:rsidRPr="00AD360F" w:rsidRDefault="001F53A9" w:rsidP="00AD360F">
                  <w:pPr>
                    <w:pStyle w:val="NoSpacing"/>
                    <w:rPr>
                      <w:rStyle w:val="Emphasis"/>
                      <w:b/>
                      <w:i w:val="0"/>
                      <w:sz w:val="16"/>
                      <w:szCs w:val="16"/>
                    </w:rPr>
                  </w:pPr>
                </w:p>
                <w:p w:rsidR="001F53A9" w:rsidRPr="00AD360F" w:rsidRDefault="001F53A9" w:rsidP="00AD360F">
                  <w:pPr>
                    <w:pStyle w:val="NoSpacing"/>
                    <w:rPr>
                      <w:rStyle w:val="Emphasis"/>
                      <w:b/>
                      <w:i w:val="0"/>
                      <w:sz w:val="16"/>
                      <w:szCs w:val="16"/>
                    </w:rPr>
                  </w:pPr>
                  <w:r w:rsidRPr="00AD360F">
                    <w:rPr>
                      <w:rStyle w:val="Emphasis"/>
                      <w:b/>
                      <w:i w:val="0"/>
                      <w:sz w:val="16"/>
                      <w:szCs w:val="16"/>
                    </w:rPr>
                    <w:t>All dimensions are in mm</w:t>
                  </w:r>
                </w:p>
                <w:p w:rsidR="001F53A9" w:rsidRPr="00AD360F" w:rsidRDefault="001F53A9" w:rsidP="00AD360F">
                  <w:pPr>
                    <w:rPr>
                      <w:rStyle w:val="Emphasis"/>
                      <w:b/>
                      <w:i w:val="0"/>
                      <w:sz w:val="16"/>
                      <w:szCs w:val="16"/>
                    </w:rPr>
                  </w:pPr>
                </w:p>
              </w:txbxContent>
            </v:textbox>
          </v:shape>
        </w:pict>
      </w:r>
    </w:p>
    <w:p w:rsidR="002275DD" w:rsidRDefault="002275DD" w:rsidP="00483739">
      <w:pPr>
        <w:pStyle w:val="text"/>
        <w:spacing w:line="360" w:lineRule="auto"/>
        <w:rPr>
          <w:sz w:val="26"/>
          <w:szCs w:val="26"/>
        </w:rPr>
      </w:pPr>
    </w:p>
    <w:p w:rsidR="002275DD" w:rsidRDefault="002275DD" w:rsidP="00483739">
      <w:pPr>
        <w:pStyle w:val="text"/>
        <w:spacing w:line="360" w:lineRule="auto"/>
        <w:rPr>
          <w:sz w:val="26"/>
          <w:szCs w:val="26"/>
        </w:rPr>
      </w:pPr>
    </w:p>
    <w:p w:rsidR="002275DD" w:rsidRDefault="00122F67" w:rsidP="00483739">
      <w:pPr>
        <w:pStyle w:val="text"/>
        <w:spacing w:line="360" w:lineRule="auto"/>
        <w:rPr>
          <w:sz w:val="26"/>
          <w:szCs w:val="26"/>
        </w:rPr>
      </w:pPr>
      <w:r>
        <w:rPr>
          <w:noProof/>
          <w:sz w:val="26"/>
          <w:szCs w:val="26"/>
          <w:lang w:val="en-US"/>
        </w:rPr>
        <w:pict>
          <v:shape id="Text Box 58" o:spid="_x0000_s1035" type="#_x0000_t202" style="position:absolute;left:0;text-align:left;margin-left:37.4pt;margin-top:20.15pt;width:380.5pt;height:20.4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sRFug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HcFI0B5q9Mj2Bt3JPYoTm59x0BmoPQygaPbwDrouVj3cy+qbRkIuWyo27FYpObaM1uBfaH/6F18n&#10;HG1B1uNHWYMdujXSAe0b1dvkQToQoEOdnk61sb5U8EiS6+g6BlEFsihOg8QVz6fZ8fegtHnPZI/s&#10;IccKau/Q6e5eG+sNzY4q1piQJe86V/9OPHsAxekFbMNXK7NeuHL+TIN0lawS4pFotvJIUBTebbkk&#10;3qwM53FxXSyXRfjL2g1J1vK6ZsKaOVIrJH9WugPJJ1KcyKVlx2sLZ13SarNedgrtKFC7dMvlHCRn&#10;Nf+5Gy4JEMuLkMKIBHdR6pWzZO6RksReOg8SLwjTu3QWkJQU5fOQ7rlg/x4SGnOcxlE8kens9IvY&#10;Ardex0aznhsYHh3vc5yclGhmKbgStSutobybzhepsO6fUwHlPhbaEdZydGKr2a/3rjfSYx+sZf0E&#10;DFYSCAZchMEHh1aqHxiNMERyrL9vqWIYdR8EdEEaEmKnjruQeB7BRV1K1pcSKiqAyrHBaDouzTSp&#10;toPimxYsTX0n5C10TsMdqW2LTV4d+g0GhYvtMNTsJLq8O63z6F38BgAA//8DAFBLAwQUAAYACAAA&#10;ACEAwx5l59wAAAAIAQAADwAAAGRycy9kb3ducmV2LnhtbEyPT0/DMAzF70h8h8hI3FhS1sEoTScE&#10;4gpi/JG4eY3XVjRO1WRr+faYE9z8/Kz3fi43s+/VkcbYBbaQLQwo4jq4jhsLb6+PF2tQMSE77AOT&#10;hW+KsKlOT0osXJj4hY7b1CgJ4VighTalodA61i15jIswEIu3D6PHJHJstBtxknDf60tjrrTHjqWh&#10;xYHuW6q/tgdv4f1p//mRm+fmwa+GKcxGs7/R1p6fzXe3oBLN6e8YfvEFHSph2oUDu6h6C9e5kCcL&#10;uVmCEn+9XMliJ0OWga5K/f+B6gcAAP//AwBQSwECLQAUAAYACAAAACEAtoM4kv4AAADhAQAAEwAA&#10;AAAAAAAAAAAAAAAAAAAAW0NvbnRlbnRfVHlwZXNdLnhtbFBLAQItABQABgAIAAAAIQA4/SH/1gAA&#10;AJQBAAALAAAAAAAAAAAAAAAAAC8BAABfcmVscy8ucmVsc1BLAQItABQABgAIAAAAIQCIksRFugIA&#10;AMIFAAAOAAAAAAAAAAAAAAAAAC4CAABkcnMvZTJvRG9jLnhtbFBLAQItABQABgAIAAAAIQDDHmXn&#10;3AAAAAgBAAAPAAAAAAAAAAAAAAAAABQFAABkcnMvZG93bnJldi54bWxQSwUGAAAAAAQABADzAAAA&#10;HQYAAAAA&#10;" filled="f" stroked="f">
            <v:textbox>
              <w:txbxContent>
                <w:p w:rsidR="001F53A9" w:rsidRPr="00EF5970" w:rsidRDefault="001F53A9" w:rsidP="00E76BCC">
                  <w:pPr>
                    <w:rPr>
                      <w:b/>
                      <w:lang w:val="en-US"/>
                    </w:rPr>
                  </w:pPr>
                  <w:r w:rsidRPr="00EF5970">
                    <w:rPr>
                      <w:b/>
                      <w:lang w:val="en-US"/>
                    </w:rPr>
                    <w:t xml:space="preserve">Typical </w:t>
                  </w:r>
                  <w:proofErr w:type="spellStart"/>
                  <w:r w:rsidRPr="00EF5970">
                    <w:rPr>
                      <w:b/>
                      <w:lang w:val="en-US"/>
                    </w:rPr>
                    <w:t>cylindricity</w:t>
                  </w:r>
                  <w:proofErr w:type="spellEnd"/>
                  <w:r w:rsidRPr="00EF5970">
                    <w:rPr>
                      <w:b/>
                      <w:lang w:val="en-US"/>
                    </w:rPr>
                    <w:t xml:space="preserve"> and straightness tolerance for areas of interest = +/- 0.127mm</w:t>
                  </w:r>
                </w:p>
              </w:txbxContent>
            </v:textbox>
          </v:shape>
        </w:pict>
      </w:r>
    </w:p>
    <w:p w:rsidR="00B850C6" w:rsidRDefault="00122F67" w:rsidP="00483739">
      <w:pPr>
        <w:pStyle w:val="text"/>
        <w:spacing w:line="360" w:lineRule="auto"/>
        <w:rPr>
          <w:sz w:val="26"/>
          <w:szCs w:val="26"/>
        </w:rPr>
      </w:pPr>
      <w:r>
        <w:rPr>
          <w:noProof/>
          <w:sz w:val="26"/>
          <w:szCs w:val="26"/>
          <w:lang w:val="en-US"/>
        </w:rPr>
        <w:pict>
          <v:shape id="Text Box 57" o:spid="_x0000_s1036" type="#_x0000_t202" style="position:absolute;left:0;text-align:left;margin-left:13.75pt;margin-top:15.1pt;width:409.95pt;height:228.3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U2LwIAAFsEAAAOAAAAZHJzL2Uyb0RvYy54bWysVNtu2zAMfR+wfxD0vtjx4rQx4hRdugwD&#10;ugvQ7gNkWbaFyaImKbGzrx8lp2l2exnmB0GUqMPDQ9Lrm7FX5CCsk6BLOp+llAjNoZa6LemXx92r&#10;a0qcZ7pmCrQo6VE4erN5+WI9mEJk0IGqhSUIol0xmJJ23psiSRzvRM/cDIzQeNmA7ZlH07ZJbdmA&#10;6L1KsjRdJgPY2ljgwjk8vZsu6SbiN43g/lPTOOGJKily83G1ca3CmmzWrGgtM53kJxrsH1j0TGoM&#10;eoa6Y56RvZW/QfWSW3DQ+BmHPoGmkVzEHDCbefpLNg8dMyLmguI4c5bJ/T9Y/vHw2RJZY+3mlGjW&#10;Y40exejJGxhJfhX0GYwr0O3BoKMf8Rx9Y67O3AP/6oiGbcd0K26thaETrEZ+8/AyuXg64bgAUg0f&#10;oMY4bO8hAo2N7YN4KAdBdKzT8VybwIXjYZ6ly9fLnBKOd9kqTdNFHmOw4um5sc6/E9CTsCmpxeJH&#10;eHa4dz7QYcWTS4jmQMl6J5WKhm2rrbLkwLBRdvE7of/kpjQZSrrKs3xS4K8QyA+/P0H00mPHK9mX&#10;9PrsxIqg21tdx370TKppj5SVPgkZtJtU9GM1TjWLEYLKFdRHlNbC1OE4kbjpwH6nZMDuLqn7tmdW&#10;UKLeayzPar5YhHGIxiK/ytCwlzfV5Q3THKFK6imZtls/jdDeWNl2GGlqCA23WNJGRrGfWZ34YwfH&#10;GpymLYzIpR29nv8Jmx8AAAD//wMAUEsDBBQABgAIAAAAIQAUHUrx4AAAAAkBAAAPAAAAZHJzL2Rv&#10;d25yZXYueG1sTI/BTsMwEETvSPyDtUhcEHVIQ5KGbCqEBIIbtBVc3dhNIux1sN00/D3mBMfRjGbe&#10;1OvZaDYp5wdLCDeLBJii1sqBOoTd9vG6BOaDICm0JYXwrTysm/OzWlTSnuhNTZvQsVhCvhIIfQhj&#10;xblve2WEX9hRUfQO1hkRonQdl06cYrnRPE2SnBsxUFzoxageetV+bo4Gocyepw//snx9b/ODXoWr&#10;Ynr6coiXF/P9HbCg5vAXhl/8iA5NZNrbI0nPNEJa3MYkwjJJgUW/zIoM2B4hK/MV8Kbm/x80PwAA&#10;AP//AwBQSwECLQAUAAYACAAAACEAtoM4kv4AAADhAQAAEwAAAAAAAAAAAAAAAAAAAAAAW0NvbnRl&#10;bnRfVHlwZXNdLnhtbFBLAQItABQABgAIAAAAIQA4/SH/1gAAAJQBAAALAAAAAAAAAAAAAAAAAC8B&#10;AABfcmVscy8ucmVsc1BLAQItABQABgAIAAAAIQD+g6U2LwIAAFsEAAAOAAAAAAAAAAAAAAAAAC4C&#10;AABkcnMvZTJvRG9jLnhtbFBLAQItABQABgAIAAAAIQAUHUrx4AAAAAkBAAAPAAAAAAAAAAAAAAAA&#10;AIkEAABkcnMvZG93bnJldi54bWxQSwUGAAAAAAQABADzAAAAlgUAAAAA&#10;">
            <v:textbox>
              <w:txbxContent>
                <w:p w:rsidR="001F53A9" w:rsidRDefault="001F53A9" w:rsidP="00E76BCC">
                  <w:r>
                    <w:t xml:space="preserve">             </w:t>
                  </w:r>
                  <w:r>
                    <w:rPr>
                      <w:noProof/>
                      <w:lang w:val="en-US" w:eastAsia="en-US"/>
                    </w:rPr>
                    <w:drawing>
                      <wp:inline distT="0" distB="0" distL="0" distR="0">
                        <wp:extent cx="3904681" cy="1871076"/>
                        <wp:effectExtent l="19050" t="0" r="569" b="0"/>
                        <wp:docPr id="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3908595" cy="1872952"/>
                                </a:xfrm>
                                <a:prstGeom prst="rect">
                                  <a:avLst/>
                                </a:prstGeom>
                                <a:noFill/>
                                <a:ln w="9525">
                                  <a:noFill/>
                                  <a:miter lim="800000"/>
                                  <a:headEnd/>
                                  <a:tailEnd/>
                                </a:ln>
                              </pic:spPr>
                            </pic:pic>
                          </a:graphicData>
                        </a:graphic>
                      </wp:inline>
                    </w:drawing>
                  </w:r>
                </w:p>
              </w:txbxContent>
            </v:textbox>
          </v:shape>
        </w:pict>
      </w:r>
    </w:p>
    <w:p w:rsidR="00AD360F" w:rsidRDefault="00AD360F" w:rsidP="00483739">
      <w:pPr>
        <w:pStyle w:val="text"/>
        <w:spacing w:line="360" w:lineRule="auto"/>
        <w:rPr>
          <w:sz w:val="26"/>
          <w:szCs w:val="26"/>
        </w:rPr>
      </w:pPr>
    </w:p>
    <w:p w:rsidR="00AD360F" w:rsidRDefault="00AD360F" w:rsidP="00483739">
      <w:pPr>
        <w:pStyle w:val="text"/>
        <w:spacing w:line="360" w:lineRule="auto"/>
        <w:rPr>
          <w:sz w:val="26"/>
          <w:szCs w:val="26"/>
        </w:rPr>
      </w:pPr>
    </w:p>
    <w:p w:rsidR="00AD360F" w:rsidRDefault="00AD360F" w:rsidP="00483739">
      <w:pPr>
        <w:pStyle w:val="text"/>
        <w:spacing w:line="360" w:lineRule="auto"/>
        <w:rPr>
          <w:sz w:val="26"/>
          <w:szCs w:val="26"/>
        </w:rPr>
      </w:pPr>
    </w:p>
    <w:p w:rsidR="00AD360F" w:rsidRDefault="00AD360F" w:rsidP="00483739">
      <w:pPr>
        <w:pStyle w:val="text"/>
        <w:spacing w:line="360" w:lineRule="auto"/>
        <w:rPr>
          <w:sz w:val="26"/>
          <w:szCs w:val="26"/>
        </w:rPr>
      </w:pPr>
    </w:p>
    <w:p w:rsidR="00AD360F" w:rsidRDefault="00AD360F" w:rsidP="00483739">
      <w:pPr>
        <w:pStyle w:val="text"/>
        <w:spacing w:line="360" w:lineRule="auto"/>
        <w:rPr>
          <w:sz w:val="26"/>
          <w:szCs w:val="26"/>
        </w:rPr>
      </w:pPr>
    </w:p>
    <w:p w:rsidR="00AD360F" w:rsidRDefault="00AD360F" w:rsidP="00483739">
      <w:pPr>
        <w:pStyle w:val="text"/>
        <w:spacing w:line="360" w:lineRule="auto"/>
        <w:rPr>
          <w:sz w:val="26"/>
          <w:szCs w:val="26"/>
        </w:rPr>
      </w:pPr>
    </w:p>
    <w:p w:rsidR="00AD360F" w:rsidRDefault="00122F67" w:rsidP="00483739">
      <w:pPr>
        <w:pStyle w:val="text"/>
        <w:spacing w:line="360" w:lineRule="auto"/>
        <w:rPr>
          <w:sz w:val="26"/>
          <w:szCs w:val="26"/>
        </w:rPr>
      </w:pPr>
      <w:r>
        <w:rPr>
          <w:noProof/>
          <w:sz w:val="26"/>
          <w:szCs w:val="26"/>
          <w:lang w:val="en-US"/>
        </w:rPr>
        <w:pict>
          <v:shape id="Text Box 59" o:spid="_x0000_s1037" type="#_x0000_t202" style="position:absolute;left:0;text-align:left;margin-left:19.75pt;margin-top:.45pt;width:398.7pt;height:56.9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CuuAIAAMM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NfQOyiNoDz16YHuDbuUexamtzzjoDNzuB3A0ezgHX5erHu5k9VUjIZctFRt2o5QcW0Zr4Bfam/7Z&#10;1QlHW5D1+EHWEIdujXRA+0b1tnhQDgToQOTx1BvLpYLDOEguSQqmCmyz6DJKYheCZsfbg9LmHZM9&#10;soscK+i9Q6e7O20sG5odXWwwIUveda7/nXh2AI7TCcSGq9ZmWbh2/kiDdDVfzYlHomTlkaAovJty&#10;SbykDGdxcVksl0X408YNSdbyumbChjlKKyR/1rqDyCdRnMSlZcdrC2cpabVZLzuFdhSkXbrvUJAz&#10;N/85DVcEyOVFSmFEgtso9cpkPvNISWIvnQVzLwjT2zQJSEqK8nlKd1ywf08JjTlO4yiexPTb3AL3&#10;vc6NZj03MDw63ud4fnKimZXgStSutYbyblqflcLSfyoFtPvYaCdYq9FJrWa/3k9vw8nZqnkt60eQ&#10;sJKgMBAjTD5YtFJ9x2iEKZJj/W1LFcOoey/gGaQhIeBm3IbEswg26tyyPrdQUQFUjg1G03JpplG1&#10;HRTftBBpenhC3sDTabhT9ROrw4ODSeGSO0w1O4rO987rafYufgEAAP//AwBQSwMEFAAGAAgAAAAh&#10;ANqxp5ncAAAABwEAAA8AAABkcnMvZG93bnJldi54bWxMjstOwzAQRfdI/IM1ldhRu/ShJI1TIRBb&#10;EIVW6s6Np0nUeBzFbhP+nmFFd3N1j+6cfDO6VlyxD40nDbOpAoFUettQpeH76+0xARGiIWtaT6jh&#10;BwNsivu73GTWD/SJ122sBI9QyIyGOsYukzKUNToTpr5D4u7ke2cix76StjcDj7tWPim1ks40xB9q&#10;0+FLjeV5e3Eadu+nw36hPqpXt+wGPypJLpVaP0zG5zWIiGP8h+FPn9WhYKejv5ANotUwT5dMakhB&#10;cJvMV3wcGZstEpBFLm/9i18AAAD//wMAUEsBAi0AFAAGAAgAAAAhALaDOJL+AAAA4QEAABMAAAAA&#10;AAAAAAAAAAAAAAAAAFtDb250ZW50X1R5cGVzXS54bWxQSwECLQAUAAYACAAAACEAOP0h/9YAAACU&#10;AQAACwAAAAAAAAAAAAAAAAAvAQAAX3JlbHMvLnJlbHNQSwECLQAUAAYACAAAACEA3oggrrgCAADD&#10;BQAADgAAAAAAAAAAAAAAAAAuAgAAZHJzL2Uyb0RvYy54bWxQSwECLQAUAAYACAAAACEA2rGnmdwA&#10;AAAHAQAADwAAAAAAAAAAAAAAAAASBQAAZHJzL2Rvd25yZXYueG1sUEsFBgAAAAAEAAQA8wAAABsG&#10;AAAAAA==&#10;" filled="f" stroked="f">
            <v:textbox>
              <w:txbxContent>
                <w:p w:rsidR="001F53A9" w:rsidRPr="00E76BCC" w:rsidRDefault="001F53A9" w:rsidP="00E76BCC">
                  <w:pPr>
                    <w:pStyle w:val="NoSpacing"/>
                    <w:rPr>
                      <w:rStyle w:val="Emphasis"/>
                      <w:b/>
                      <w:i w:val="0"/>
                      <w:sz w:val="16"/>
                      <w:szCs w:val="16"/>
                    </w:rPr>
                  </w:pPr>
                  <w:r w:rsidRPr="00E76BCC">
                    <w:rPr>
                      <w:rStyle w:val="Emphasis"/>
                      <w:b/>
                      <w:i w:val="0"/>
                      <w:sz w:val="16"/>
                      <w:szCs w:val="16"/>
                    </w:rPr>
                    <w:t>Critical cylindrical and straightness dimensions with the higher tolerances are the 2 inner bores housing the 2 coils in the structure</w:t>
                  </w:r>
                </w:p>
                <w:p w:rsidR="001F53A9" w:rsidRPr="00E76BCC" w:rsidRDefault="001F53A9" w:rsidP="00E76BCC">
                  <w:pPr>
                    <w:pStyle w:val="NoSpacing"/>
                    <w:rPr>
                      <w:rStyle w:val="Emphasis"/>
                      <w:b/>
                      <w:i w:val="0"/>
                      <w:sz w:val="8"/>
                      <w:szCs w:val="8"/>
                    </w:rPr>
                  </w:pPr>
                </w:p>
                <w:p w:rsidR="001F53A9" w:rsidRPr="00E76BCC" w:rsidRDefault="001F53A9" w:rsidP="00E76BCC">
                  <w:pPr>
                    <w:pStyle w:val="NoSpacing"/>
                    <w:rPr>
                      <w:rStyle w:val="Emphasis"/>
                      <w:b/>
                      <w:i w:val="0"/>
                      <w:sz w:val="16"/>
                      <w:szCs w:val="16"/>
                    </w:rPr>
                  </w:pPr>
                  <w:r w:rsidRPr="00E76BCC">
                    <w:rPr>
                      <w:rStyle w:val="Emphasis"/>
                      <w:b/>
                      <w:i w:val="0"/>
                      <w:sz w:val="16"/>
                      <w:szCs w:val="16"/>
                    </w:rPr>
                    <w:t>Circularity tolerances can be more relaxed on the structure outer diameters</w:t>
                  </w:r>
                </w:p>
                <w:p w:rsidR="001F53A9" w:rsidRPr="00E76BCC" w:rsidRDefault="001F53A9" w:rsidP="00E76BCC">
                  <w:pPr>
                    <w:pStyle w:val="NoSpacing"/>
                    <w:rPr>
                      <w:rStyle w:val="Emphasis"/>
                      <w:b/>
                      <w:i w:val="0"/>
                      <w:sz w:val="8"/>
                      <w:szCs w:val="8"/>
                    </w:rPr>
                  </w:pPr>
                </w:p>
                <w:p w:rsidR="001F53A9" w:rsidRPr="00E76BCC" w:rsidRDefault="001F53A9" w:rsidP="00E76BCC">
                  <w:pPr>
                    <w:pStyle w:val="NoSpacing"/>
                    <w:rPr>
                      <w:rStyle w:val="Emphasis"/>
                      <w:b/>
                      <w:i w:val="0"/>
                      <w:sz w:val="16"/>
                      <w:szCs w:val="16"/>
                    </w:rPr>
                  </w:pPr>
                  <w:r w:rsidRPr="00E76BCC">
                    <w:rPr>
                      <w:rStyle w:val="Emphasis"/>
                      <w:b/>
                      <w:i w:val="0"/>
                      <w:sz w:val="16"/>
                      <w:szCs w:val="16"/>
                    </w:rPr>
                    <w:t>All dimensions are in mm</w:t>
                  </w:r>
                </w:p>
                <w:p w:rsidR="001F53A9" w:rsidRPr="00E76BCC" w:rsidRDefault="001F53A9" w:rsidP="00E76BCC">
                  <w:pPr>
                    <w:rPr>
                      <w:rStyle w:val="Emphasis"/>
                      <w:b/>
                      <w:i w:val="0"/>
                      <w:sz w:val="16"/>
                      <w:szCs w:val="16"/>
                    </w:rPr>
                  </w:pPr>
                </w:p>
              </w:txbxContent>
            </v:textbox>
          </v:shape>
        </w:pict>
      </w:r>
    </w:p>
    <w:p w:rsidR="00AD360F" w:rsidRDefault="00AD360F" w:rsidP="00483739">
      <w:pPr>
        <w:pStyle w:val="text"/>
        <w:spacing w:line="360" w:lineRule="auto"/>
        <w:rPr>
          <w:sz w:val="26"/>
          <w:szCs w:val="26"/>
        </w:rPr>
      </w:pPr>
    </w:p>
    <w:p w:rsidR="00AD360F" w:rsidRDefault="00AD360F" w:rsidP="00483739">
      <w:pPr>
        <w:pStyle w:val="text"/>
        <w:spacing w:line="360" w:lineRule="auto"/>
        <w:rPr>
          <w:sz w:val="26"/>
          <w:szCs w:val="26"/>
        </w:rPr>
      </w:pPr>
    </w:p>
    <w:p w:rsidR="00296C04" w:rsidRDefault="00296C04" w:rsidP="00483739">
      <w:pPr>
        <w:pStyle w:val="text"/>
        <w:spacing w:line="360" w:lineRule="auto"/>
        <w:rPr>
          <w:sz w:val="26"/>
          <w:szCs w:val="26"/>
        </w:rPr>
      </w:pPr>
    </w:p>
    <w:p w:rsidR="00AD360F" w:rsidRDefault="00AD360F" w:rsidP="00483739">
      <w:pPr>
        <w:pStyle w:val="text"/>
        <w:spacing w:line="360" w:lineRule="auto"/>
        <w:rPr>
          <w:sz w:val="26"/>
          <w:szCs w:val="26"/>
        </w:rPr>
      </w:pPr>
    </w:p>
    <w:p w:rsidR="00AD360F" w:rsidRDefault="00AD360F" w:rsidP="00483739">
      <w:pPr>
        <w:pStyle w:val="text"/>
        <w:spacing w:line="360" w:lineRule="auto"/>
        <w:rPr>
          <w:sz w:val="26"/>
          <w:szCs w:val="26"/>
        </w:rPr>
      </w:pPr>
    </w:p>
    <w:p w:rsidR="00E76BCC" w:rsidRDefault="00E76BCC" w:rsidP="00483739">
      <w:pPr>
        <w:pStyle w:val="text"/>
        <w:spacing w:line="360" w:lineRule="auto"/>
        <w:rPr>
          <w:sz w:val="26"/>
          <w:szCs w:val="26"/>
        </w:rPr>
      </w:pPr>
    </w:p>
    <w:p w:rsidR="00E76BCC" w:rsidRDefault="00E76BCC" w:rsidP="00483739">
      <w:pPr>
        <w:pStyle w:val="text"/>
        <w:spacing w:line="360" w:lineRule="auto"/>
        <w:rPr>
          <w:sz w:val="26"/>
          <w:szCs w:val="26"/>
        </w:rPr>
      </w:pPr>
    </w:p>
    <w:p w:rsidR="00E76BCC" w:rsidRDefault="00E76BCC" w:rsidP="00483739">
      <w:pPr>
        <w:pStyle w:val="text"/>
        <w:spacing w:line="360" w:lineRule="auto"/>
        <w:rPr>
          <w:sz w:val="26"/>
          <w:szCs w:val="26"/>
        </w:rPr>
      </w:pPr>
    </w:p>
    <w:p w:rsidR="00E76BCC" w:rsidRDefault="00122F67" w:rsidP="00483739">
      <w:pPr>
        <w:pStyle w:val="text"/>
        <w:spacing w:line="360" w:lineRule="auto"/>
        <w:rPr>
          <w:sz w:val="26"/>
          <w:szCs w:val="26"/>
        </w:rPr>
      </w:pPr>
      <w:r>
        <w:rPr>
          <w:noProof/>
          <w:sz w:val="26"/>
          <w:szCs w:val="26"/>
          <w:lang w:val="en-US"/>
        </w:rPr>
        <w:pict>
          <v:shape id="Text Box 61" o:spid="_x0000_s1038" type="#_x0000_t202" style="position:absolute;left:0;text-align:left;margin-left:25.75pt;margin-top:6.25pt;width:411.6pt;height:20.4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XsAuwIAAMI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5TjATtoUUPbG/QrdyjWWjLMw46A6/7AfzMHs6hzY6qHu5k9VUjIZctFRt2o5QcW0ZrSM/d9E+u&#10;TjjagqzHD7KGOHRrpAPaN6q3tYNqIECHNj0eW2NzqeAwjqL5ZQSmCmxRnAaJ651Ps8PtQWnzjske&#10;2UWOFbTeodPdnTbAA1wPLjaYkCXvOtf+TpwdgON0ArHhqrXZLFw3f6RBukpWCfFINFt5JCgK76Zc&#10;Em9WhvO4uCyWyyL8aeOGJGt5XTNhwxyUFZI/69yTxidNHLWlZcdrC2dT0mqzXnYK7Sgou3Sf7RYk&#10;f+Lmn6fhzMDlBaUwIsFtlHrlLJl7pCSxl86DxAvC9DadBSQlRXlO6Y4L9u+U0Aiii6N4EtNvuQXu&#10;e82NZj03MDs63uc4OTrRzEpwJWrXWkN5N61PSmHTfy4FVOzQaCdYq9FJrWa/3runEUaHh7CW9SNI&#10;WElQGIgRBh8sWqm+YzTCEMmx/ralimHUvRfwDNKQEDt13IbEcytgdWpZn1qoqAAqxwajabk006Ta&#10;DopvWog0PTwhb+DpNNyp2r6xKSugZDcwKBy5p6FmJ9Hp3nk9j97FLwAAAP//AwBQSwMEFAAGAAgA&#10;AAAhACWYXcXdAAAACAEAAA8AAABkcnMvZG93bnJldi54bWxMj0tPwzAQhO9I/AdrkbhRu4/QEuJU&#10;CMQVRHlI3LbxNomI11HsNuHfs5zgtNqd0ew3xXbynTrRENvAFuYzA4q4Cq7l2sLb6+PVBlRMyA67&#10;wGThmyJsy/OzAnMXRn6h0y7VSkI45mihSanPtY5VQx7jLPTEoh3C4DHJOtTaDThKuO/0wphr7bFl&#10;+dBgT/cNVV+7o7fw/nT4/FiZ5/rBZ/0YJqPZ32hrLy+mu1tQiab0Z4ZffEGHUpj24cguqs5CNs/E&#10;KfeFTNE369Ua1F6E5RJ0Wej/BcofAAAA//8DAFBLAQItABQABgAIAAAAIQC2gziS/gAAAOEBAAAT&#10;AAAAAAAAAAAAAAAAAAAAAABbQ29udGVudF9UeXBlc10ueG1sUEsBAi0AFAAGAAgAAAAhADj9If/W&#10;AAAAlAEAAAsAAAAAAAAAAAAAAAAALwEAAF9yZWxzLy5yZWxzUEsBAi0AFAAGAAgAAAAhAEJRewC7&#10;AgAAwgUAAA4AAAAAAAAAAAAAAAAALgIAAGRycy9lMm9Eb2MueG1sUEsBAi0AFAAGAAgAAAAhACWY&#10;XcXdAAAACAEAAA8AAAAAAAAAAAAAAAAAFQUAAGRycy9kb3ducmV2LnhtbFBLBQYAAAAABAAEAPMA&#10;AAAfBgAAAAA=&#10;" filled="f" stroked="f">
            <v:textbox>
              <w:txbxContent>
                <w:p w:rsidR="001F53A9" w:rsidRPr="00EF5970" w:rsidRDefault="001F53A9" w:rsidP="00E76BCC">
                  <w:pPr>
                    <w:rPr>
                      <w:b/>
                      <w:lang w:val="en-US"/>
                    </w:rPr>
                  </w:pPr>
                  <w:r w:rsidRPr="00EF5970">
                    <w:rPr>
                      <w:b/>
                      <w:lang w:val="en-US"/>
                    </w:rPr>
                    <w:t>Typical surface roughness tolerance for areas of interest = 100RA (Roughness Average)</w:t>
                  </w:r>
                </w:p>
              </w:txbxContent>
            </v:textbox>
          </v:shape>
        </w:pict>
      </w:r>
    </w:p>
    <w:p w:rsidR="00E76BCC" w:rsidRDefault="00122F67" w:rsidP="00483739">
      <w:pPr>
        <w:pStyle w:val="text"/>
        <w:spacing w:line="360" w:lineRule="auto"/>
        <w:rPr>
          <w:sz w:val="26"/>
          <w:szCs w:val="26"/>
        </w:rPr>
      </w:pPr>
      <w:r>
        <w:rPr>
          <w:noProof/>
          <w:sz w:val="26"/>
          <w:szCs w:val="26"/>
          <w:lang w:val="en-US"/>
        </w:rPr>
        <w:pict>
          <v:shape id="Text Box 60" o:spid="_x0000_s1039" type="#_x0000_t202" style="position:absolute;left:0;text-align:left;margin-left:15.6pt;margin-top:6.45pt;width:411.05pt;height:226.2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cTMAIAAFoEAAAOAAAAZHJzL2Uyb0RvYy54bWysVNtu2zAMfR+wfxD0vjhxkl6MOEWXLsOA&#10;7gK0+wBZlm1hkqhJSuzs60vJaRp028swPwiiSB2S51Be3Qxakb1wXoIp6WwypUQYDrU0bUm/P27f&#10;XVHiAzM1U2BESQ/C05v12zer3hYihw5ULRxBEOOL3pa0C8EWWeZ5JzTzE7DCoLMBp1lA07VZ7ViP&#10;6Fpl+XR6kfXgauuAC+/x9G500nXCbxrBw9em8SIQVVKsLaTVpbWKa7ZesaJ1zHaSH8tg/1CFZtJg&#10;0hPUHQuM7Jz8DUpL7sBDEyYcdAZNI7lIPWA3s+mrbh46ZkXqBcnx9kST/3+w/Mv+myOyLikKZZhG&#10;iR7FEMh7GMhFoqe3vsCoB4txYcBzlDm16u098B+eGNh0zLTi1jnoO8FqLG8Wic3OrkZBfOEjSNV/&#10;hhrzsF2ABDQ0TkfukA2C6CjT4SRNrIXj4TLPp/P5khKOvvzqMr9cpOoyVjxft86HjwI0iZuSOtQ+&#10;wbP9vQ+xHFY8h8RsHpSst1KpZLi22ihH9gznZJu+1MGrMGVIX9LrZb4cGfgrxDR9f4LQMuDAK6mR&#10;8VMQKyJvH0ydxjEwqcY9lqzMkcjI3chiGKohSTabxwyR2ArqA1LrYBxwfJC46cD9oqTH4S6p/7lj&#10;TlCiPhmU53q2QPpISMZieZmj4c491bmHGY5QJQ2UjNtNGF/QzjrZdphpHAgDtyhpIxPZL1Ud68cB&#10;ThocH1t8Ied2inr5JayfAAAA//8DAFBLAwQUAAYACAAAACEAccw2KuAAAAAJAQAADwAAAGRycy9k&#10;b3ducmV2LnhtbEyPwU7DMBBE70j8g7VIXFDrNG5DGuJUCAlEb9AiuLrxNomI18F20/D3mBMcZ2c0&#10;87bcTKZnIzrfWZKwmCfAkGqrO2okvO0fZzkwHxRp1VtCCd/oYVNdXpSq0PZMrzjuQsNiCflCSWhD&#10;GArOfd2iUX5uB6ToHa0zKkTpGq6dOsdy0/M0STJuVEdxoVUDPrRYf+5ORkK+fB4//Fa8vNfZsV+H&#10;m9vx6ctJeX013d8BCziFvzD84kd0qCLTwZ5Ie9ZLEIs0JuM9XQOLfr4SAthBwjJbCeBVyf9/UP0A&#10;AAD//wMAUEsBAi0AFAAGAAgAAAAhALaDOJL+AAAA4QEAABMAAAAAAAAAAAAAAAAAAAAAAFtDb250&#10;ZW50X1R5cGVzXS54bWxQSwECLQAUAAYACAAAACEAOP0h/9YAAACUAQAACwAAAAAAAAAAAAAAAAAv&#10;AQAAX3JlbHMvLnJlbHNQSwECLQAUAAYACAAAACEAZVRXEzACAABaBAAADgAAAAAAAAAAAAAAAAAu&#10;AgAAZHJzL2Uyb0RvYy54bWxQSwECLQAUAAYACAAAACEAccw2KuAAAAAJAQAADwAAAAAAAAAAAAAA&#10;AACKBAAAZHJzL2Rvd25yZXYueG1sUEsFBgAAAAAEAAQA8wAAAJcFAAAAAA==&#10;">
            <v:textbox>
              <w:txbxContent>
                <w:p w:rsidR="001F53A9" w:rsidRDefault="001F53A9" w:rsidP="00E76BCC">
                  <w:r>
                    <w:t xml:space="preserve">        </w:t>
                  </w:r>
                  <w:r>
                    <w:rPr>
                      <w:noProof/>
                      <w:lang w:val="en-US" w:eastAsia="en-US"/>
                    </w:rPr>
                    <w:drawing>
                      <wp:inline distT="0" distB="0" distL="0" distR="0">
                        <wp:extent cx="4492487" cy="1965278"/>
                        <wp:effectExtent l="19050" t="0" r="3313" b="0"/>
                        <wp:docPr id="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4500152" cy="1968631"/>
                                </a:xfrm>
                                <a:prstGeom prst="rect">
                                  <a:avLst/>
                                </a:prstGeom>
                                <a:noFill/>
                                <a:ln w="9525">
                                  <a:noFill/>
                                  <a:miter lim="800000"/>
                                  <a:headEnd/>
                                  <a:tailEnd/>
                                </a:ln>
                              </pic:spPr>
                            </pic:pic>
                          </a:graphicData>
                        </a:graphic>
                      </wp:inline>
                    </w:drawing>
                  </w:r>
                  <w:r>
                    <w:t xml:space="preserve">                                                                                                                                               </w:t>
                  </w:r>
                </w:p>
              </w:txbxContent>
            </v:textbox>
          </v:shape>
        </w:pict>
      </w:r>
    </w:p>
    <w:p w:rsidR="00E76BCC" w:rsidRDefault="00E76BCC" w:rsidP="00483739">
      <w:pPr>
        <w:pStyle w:val="text"/>
        <w:spacing w:line="360" w:lineRule="auto"/>
        <w:rPr>
          <w:sz w:val="26"/>
          <w:szCs w:val="26"/>
        </w:rPr>
      </w:pPr>
    </w:p>
    <w:p w:rsidR="00E76BCC" w:rsidRDefault="00E76BCC" w:rsidP="00483739">
      <w:pPr>
        <w:pStyle w:val="text"/>
        <w:spacing w:line="360" w:lineRule="auto"/>
        <w:rPr>
          <w:sz w:val="26"/>
          <w:szCs w:val="26"/>
        </w:rPr>
      </w:pPr>
    </w:p>
    <w:p w:rsidR="00E76BCC" w:rsidRDefault="00E76BCC" w:rsidP="00483739">
      <w:pPr>
        <w:pStyle w:val="text"/>
        <w:spacing w:line="360" w:lineRule="auto"/>
        <w:rPr>
          <w:sz w:val="26"/>
          <w:szCs w:val="26"/>
        </w:rPr>
      </w:pPr>
    </w:p>
    <w:p w:rsidR="00E76BCC" w:rsidRDefault="00E76BCC" w:rsidP="00483739">
      <w:pPr>
        <w:pStyle w:val="text"/>
        <w:spacing w:line="360" w:lineRule="auto"/>
        <w:rPr>
          <w:sz w:val="26"/>
          <w:szCs w:val="26"/>
        </w:rPr>
      </w:pPr>
    </w:p>
    <w:p w:rsidR="00E76BCC" w:rsidRDefault="00E76BCC" w:rsidP="00483739">
      <w:pPr>
        <w:pStyle w:val="text"/>
        <w:spacing w:line="360" w:lineRule="auto"/>
        <w:rPr>
          <w:sz w:val="26"/>
          <w:szCs w:val="26"/>
        </w:rPr>
      </w:pPr>
    </w:p>
    <w:p w:rsidR="00E76BCC" w:rsidRDefault="00E76BCC" w:rsidP="00483739">
      <w:pPr>
        <w:pStyle w:val="text"/>
        <w:spacing w:line="360" w:lineRule="auto"/>
        <w:rPr>
          <w:sz w:val="26"/>
          <w:szCs w:val="26"/>
        </w:rPr>
      </w:pPr>
    </w:p>
    <w:p w:rsidR="00E76BCC" w:rsidRDefault="00122F67" w:rsidP="00483739">
      <w:pPr>
        <w:pStyle w:val="text"/>
        <w:spacing w:line="360" w:lineRule="auto"/>
        <w:rPr>
          <w:sz w:val="26"/>
          <w:szCs w:val="26"/>
        </w:rPr>
      </w:pPr>
      <w:r>
        <w:rPr>
          <w:noProof/>
          <w:sz w:val="26"/>
          <w:szCs w:val="26"/>
          <w:lang w:val="en-US"/>
        </w:rPr>
        <w:pict>
          <v:shape id="Text Box 62" o:spid="_x0000_s1040" type="#_x0000_t202" style="position:absolute;left:0;text-align:left;margin-left:21pt;margin-top:2.4pt;width:398.7pt;height:45.6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pkuQ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zjATtoUUPbG/QrdyjJLLlGQedgdf9AH5mD+fQZkdVD3ey+qqRkMuWig27UUqOLaM1pBfam/7Z&#10;1QlHW5D1+EHWEIdujXRA+0b1tnZQDQTo0KbHU2tsLhUcxkFySVIwVWCLZ+ksjl0Imh1vD0qbd0z2&#10;yC5yrKD1Dp3u7rSx2dDs6GKDCVnyrnPt78SzA3CcTiA2XLU2m4Xr5o80SFfz1Zx4JEpWHgmKwrsp&#10;l8RLynAWF5fFclmEP23ckGQtr2smbJijskLyZ507aHzSxElbWna8tnA2Ja0262Wn0I6Cskv3HQpy&#10;5uY/T8MVAbi8oBRGJLiNUq9M5jOPlCT20lkw94IwvU2TgKSkKJ9TuuOC/TslNOY4jaN4EtNvuQXu&#10;e82NZj03MDs63ud4fnKimZXgStSutYbyblqflcKm/1QKaPex0U6wVqOTWs1+vXdPIyQ2vFXzWtaP&#10;IGElQWEgRhh8sGil+o7RCEMkx/rbliqGUfdewDNIQ0Ls1HEbEs8i2Khzy/rcQkUFUDk2GE3LpZkm&#10;1XZQfNNCpOnhCXkDT6fhTtVPWR0eHAwKR+4w1OwkOt87r6fRu/gFAAD//wMAUEsDBBQABgAIAAAA&#10;IQAG04Pa3AAAAAcBAAAPAAAAZHJzL2Rvd25yZXYueG1sTI/NTsMwEITvSLyDtUjcqN0SqiZkUyEQ&#10;VxDlR+LmxtskIl5HsduEt2c5wWm0mtXMN+V29r060Ri7wAjLhQFFXAfXcYPw9vp4tQEVk2Vn+8CE&#10;8E0RttX5WWkLFyZ+odMuNUpCOBYWoU1pKLSOdUvexkUYiMU7hNHbJOfYaDfaScJ9r1fGrLW3HUtD&#10;awe6b6n+2h09wvvT4fMjM8/Ng78ZpjAbzT7XiJcX890tqERz+nuGX3xBh0qY9uHILqoeIVvJlCQq&#10;A8TeXOcZqD1Cvl6Crkr9n7/6AQAA//8DAFBLAQItABQABgAIAAAAIQC2gziS/gAAAOEBAAATAAAA&#10;AAAAAAAAAAAAAAAAAABbQ29udGVudF9UeXBlc10ueG1sUEsBAi0AFAAGAAgAAAAhADj9If/WAAAA&#10;lAEAAAsAAAAAAAAAAAAAAAAALwEAAF9yZWxzLy5yZWxzUEsBAi0AFAAGAAgAAAAhAM1AamS5AgAA&#10;wgUAAA4AAAAAAAAAAAAAAAAALgIAAGRycy9lMm9Eb2MueG1sUEsBAi0AFAAGAAgAAAAhAAbTg9rc&#10;AAAABwEAAA8AAAAAAAAAAAAAAAAAEwUAAGRycy9kb3ducmV2LnhtbFBLBQYAAAAABAAEAPMAAAAc&#10;BgAAAAA=&#10;" filled="f" stroked="f">
            <v:textbox>
              <w:txbxContent>
                <w:p w:rsidR="001F53A9" w:rsidRPr="006407F0" w:rsidRDefault="001F53A9" w:rsidP="006407F0">
                  <w:pPr>
                    <w:pStyle w:val="NoSpacing"/>
                    <w:rPr>
                      <w:b/>
                      <w:sz w:val="16"/>
                      <w:szCs w:val="16"/>
                    </w:rPr>
                  </w:pPr>
                  <w:r w:rsidRPr="006407F0">
                    <w:rPr>
                      <w:b/>
                      <w:sz w:val="16"/>
                      <w:szCs w:val="16"/>
                    </w:rPr>
                    <w:t>Typical surface roughness with the higher tolerances is the 2 inner bores housing the 2 coils in the structure. Surface finishes are Inner bore RA = 1.5 microns and outer bore = 3 microns</w:t>
                  </w:r>
                </w:p>
                <w:p w:rsidR="001F53A9" w:rsidRPr="006407F0" w:rsidRDefault="001F53A9" w:rsidP="006407F0">
                  <w:pPr>
                    <w:pStyle w:val="NoSpacing"/>
                    <w:rPr>
                      <w:b/>
                      <w:sz w:val="8"/>
                      <w:szCs w:val="8"/>
                    </w:rPr>
                  </w:pPr>
                </w:p>
                <w:p w:rsidR="001F53A9" w:rsidRPr="006407F0" w:rsidRDefault="001F53A9" w:rsidP="006407F0">
                  <w:pPr>
                    <w:pStyle w:val="NoSpacing"/>
                    <w:rPr>
                      <w:b/>
                      <w:sz w:val="16"/>
                      <w:szCs w:val="16"/>
                    </w:rPr>
                  </w:pPr>
                  <w:r w:rsidRPr="006407F0">
                    <w:rPr>
                      <w:b/>
                      <w:sz w:val="16"/>
                      <w:szCs w:val="16"/>
                    </w:rPr>
                    <w:t>All dimensions in section drawing are in mm</w:t>
                  </w:r>
                </w:p>
                <w:p w:rsidR="001F53A9" w:rsidRPr="00EF5970" w:rsidRDefault="001F53A9" w:rsidP="006407F0">
                  <w:pPr>
                    <w:rPr>
                      <w:rStyle w:val="Emphasis"/>
                      <w:i w:val="0"/>
                      <w:iCs w:val="0"/>
                      <w:sz w:val="16"/>
                      <w:szCs w:val="16"/>
                      <w:lang w:val="en-US"/>
                    </w:rPr>
                  </w:pPr>
                </w:p>
              </w:txbxContent>
            </v:textbox>
          </v:shape>
        </w:pict>
      </w:r>
    </w:p>
    <w:p w:rsidR="00E76BCC" w:rsidRDefault="00E76BCC" w:rsidP="00483739">
      <w:pPr>
        <w:pStyle w:val="text"/>
        <w:spacing w:line="360" w:lineRule="auto"/>
        <w:rPr>
          <w:sz w:val="26"/>
          <w:szCs w:val="26"/>
        </w:rPr>
      </w:pPr>
    </w:p>
    <w:p w:rsidR="00E76BCC" w:rsidRDefault="00122F67" w:rsidP="00483739">
      <w:pPr>
        <w:pStyle w:val="text"/>
        <w:spacing w:line="360" w:lineRule="auto"/>
        <w:rPr>
          <w:sz w:val="26"/>
          <w:szCs w:val="26"/>
        </w:rPr>
      </w:pPr>
      <w:r>
        <w:rPr>
          <w:noProof/>
          <w:sz w:val="26"/>
          <w:szCs w:val="26"/>
          <w:lang w:val="en-US"/>
        </w:rPr>
        <w:pict>
          <v:shape id="_x0000_s1041" type="#_x0000_t202" style="position:absolute;left:0;text-align:left;margin-left:25.65pt;margin-top:24.55pt;width:411.6pt;height:20.4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9aVvAIAAMM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oVOC9tCjB7Y36Fbu0Sy09RkHnYHb/QCOZg/n0GfHVQ93svqqkZDLlooNu1FKji2jNeTnbvon&#10;VyccbUHW4wdZQxy6NdIB7RvV2+JBORCgQ58ej72xuVRwGEfR/DICUwW2KE6DxDXPp9nh9qC0ecdk&#10;j+wixwp679Dp7k4b4AGuBxcbTMiSd53rfyfODsBxOoHYcNXabBaunT/SIF0lq4R4JJqtPBIUhXdT&#10;Lok3K8N5XFwWy2UR/rRxQ5K1vK6ZsGEO0grJn7XuSeSTKI7i0rLjtYWzKWm1WS87hXYUpF26z3YL&#10;kj9x88/TcGbg8oJSGJHgNkq9cpbMPVKS2EvnQeIFYXqbzgKSkqI8p3THBft3SmjMcRpH8SSm33IL&#10;3PeaG816bmB4dLzPcXJ0opmV4ErUrrWG8m5an5TCpv9cCqjYodFOsFajk1rNfr13byOMDw9hLetH&#10;kLCSoDAQI0w+WLRSfcdohCmSY/1tSxXDqHsv4BmkISF27LgNiedWwOrUsj61UFEBVI4NRtNyaaZR&#10;tR0U37QQaXp4Qt7A02m4U7V9Y1NWQMluYFI4ck9TzY6i073zep69i18AAAD//wMAUEsDBBQABgAI&#10;AAAAIQDSwMsO3QAAAAgBAAAPAAAAZHJzL2Rvd25yZXYueG1sTI/BTsMwEETvSPyDtUjcqJ2SlCbE&#10;qRCIK4gWkLi58TaJGq+j2G3C37Oc4DarGc28LTez68UZx9B50pAsFAik2tuOGg3vu+ebNYgQDVnT&#10;e0IN3xhgU11elKawfqI3PG9jI7iEQmE0tDEOhZShbtGZsPADEnsHPzoT+RwbaUczcbnr5VKplXSm&#10;I15ozYCPLdbH7clp+Hg5fH2m6rV5ctkw+VlJcrnU+vpqfrgHEXGOf2H4xWd0qJhp709kg+g1ZMkt&#10;JzWkeQKC/fVdmoHYs8hzkFUp/z9Q/QAAAP//AwBQSwECLQAUAAYACAAAACEAtoM4kv4AAADhAQAA&#10;EwAAAAAAAAAAAAAAAAAAAAAAW0NvbnRlbnRfVHlwZXNdLnhtbFBLAQItABQABgAIAAAAIQA4/SH/&#10;1gAAAJQBAAALAAAAAAAAAAAAAAAAAC8BAABfcmVscy8ucmVsc1BLAQItABQABgAIAAAAIQCwr9aV&#10;vAIAAMMFAAAOAAAAAAAAAAAAAAAAAC4CAABkcnMvZTJvRG9jLnhtbFBLAQItABQABgAIAAAAIQDS&#10;wMsO3QAAAAgBAAAPAAAAAAAAAAAAAAAAABYFAABkcnMvZG93bnJldi54bWxQSwUGAAAAAAQABADz&#10;AAAAIAYAAAAA&#10;" filled="f" stroked="f">
            <v:textbox>
              <w:txbxContent>
                <w:p w:rsidR="00296C04" w:rsidRPr="00EF5970" w:rsidRDefault="00296C04" w:rsidP="00296C04">
                  <w:pPr>
                    <w:rPr>
                      <w:b/>
                      <w:lang w:val="en-US"/>
                    </w:rPr>
                  </w:pPr>
                  <w:r>
                    <w:rPr>
                      <w:b/>
                      <w:lang w:val="en-US"/>
                    </w:rPr>
                    <w:t xml:space="preserve">Typical tolerance of </w:t>
                  </w:r>
                  <w:r w:rsidR="0088490D">
                    <w:rPr>
                      <w:b/>
                      <w:lang w:val="en-US"/>
                    </w:rPr>
                    <w:t xml:space="preserve">a </w:t>
                  </w:r>
                  <w:r>
                    <w:rPr>
                      <w:b/>
                      <w:lang w:val="en-US"/>
                    </w:rPr>
                    <w:t>wedge-ring</w:t>
                  </w:r>
                </w:p>
              </w:txbxContent>
            </v:textbox>
          </v:shape>
        </w:pict>
      </w:r>
    </w:p>
    <w:p w:rsidR="00E76BCC" w:rsidRDefault="00E76BCC" w:rsidP="00483739">
      <w:pPr>
        <w:pStyle w:val="text"/>
        <w:spacing w:line="360" w:lineRule="auto"/>
        <w:rPr>
          <w:sz w:val="26"/>
          <w:szCs w:val="26"/>
        </w:rPr>
      </w:pPr>
    </w:p>
    <w:p w:rsidR="00AD360F" w:rsidRDefault="009A4C2A" w:rsidP="00296C04">
      <w:pPr>
        <w:pStyle w:val="text"/>
        <w:spacing w:line="360" w:lineRule="auto"/>
        <w:ind w:left="360" w:firstLine="0"/>
        <w:rPr>
          <w:sz w:val="26"/>
          <w:szCs w:val="26"/>
        </w:rPr>
      </w:pPr>
      <w:r>
        <w:rPr>
          <w:noProof/>
          <w:sz w:val="26"/>
          <w:szCs w:val="26"/>
          <w:lang w:val="en-US"/>
        </w:rPr>
        <w:drawing>
          <wp:inline distT="0" distB="0" distL="0" distR="0">
            <wp:extent cx="4936263" cy="3459708"/>
            <wp:effectExtent l="19050" t="19050" r="17145" b="266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dge only.jpg"/>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491" t="1932" r="11505" b="2380"/>
                    <a:stretch/>
                  </pic:blipFill>
                  <pic:spPr bwMode="auto">
                    <a:xfrm>
                      <a:off x="0" y="0"/>
                      <a:ext cx="4945674" cy="346630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D360F" w:rsidRDefault="00AD360F" w:rsidP="00483739">
      <w:pPr>
        <w:pStyle w:val="text"/>
        <w:spacing w:line="360" w:lineRule="auto"/>
        <w:rPr>
          <w:sz w:val="26"/>
          <w:szCs w:val="26"/>
        </w:rPr>
      </w:pPr>
    </w:p>
    <w:p w:rsidR="00F16C43" w:rsidRDefault="00F16C43">
      <w:pPr>
        <w:rPr>
          <w:rFonts w:ascii="Times" w:hAnsi="Times"/>
          <w:sz w:val="26"/>
          <w:szCs w:val="26"/>
          <w:lang w:val="en-GB" w:eastAsia="en-US"/>
        </w:rPr>
      </w:pPr>
      <w:r>
        <w:rPr>
          <w:sz w:val="26"/>
          <w:szCs w:val="26"/>
        </w:rPr>
        <w:br w:type="page"/>
      </w:r>
    </w:p>
    <w:p w:rsidR="00F42B8B" w:rsidRDefault="00B850C6" w:rsidP="00483739">
      <w:pPr>
        <w:pStyle w:val="text"/>
        <w:spacing w:line="360" w:lineRule="auto"/>
        <w:rPr>
          <w:sz w:val="26"/>
          <w:szCs w:val="26"/>
        </w:rPr>
      </w:pPr>
      <w:r>
        <w:rPr>
          <w:sz w:val="26"/>
          <w:szCs w:val="26"/>
        </w:rPr>
        <w:lastRenderedPageBreak/>
        <w:t>APPENDIX B</w:t>
      </w:r>
      <w:r w:rsidR="00414C10">
        <w:rPr>
          <w:sz w:val="26"/>
          <w:szCs w:val="26"/>
        </w:rPr>
        <w:t xml:space="preserve"> </w:t>
      </w:r>
    </w:p>
    <w:p w:rsidR="005E25F9" w:rsidRDefault="00F14D1D" w:rsidP="005E25F9">
      <w:pPr>
        <w:pStyle w:val="text"/>
        <w:spacing w:line="360" w:lineRule="auto"/>
        <w:ind w:firstLine="0"/>
        <w:rPr>
          <w:szCs w:val="26"/>
        </w:rPr>
      </w:pPr>
      <w:r>
        <w:rPr>
          <w:szCs w:val="26"/>
        </w:rPr>
        <w:t>Coil r</w:t>
      </w:r>
      <w:r w:rsidR="00592082" w:rsidRPr="00535678">
        <w:rPr>
          <w:szCs w:val="26"/>
        </w:rPr>
        <w:t xml:space="preserve">eference </w:t>
      </w:r>
      <w:r>
        <w:rPr>
          <w:szCs w:val="26"/>
        </w:rPr>
        <w:t>drawings</w:t>
      </w:r>
      <w:r w:rsidR="00592082" w:rsidRPr="00535678">
        <w:rPr>
          <w:szCs w:val="26"/>
        </w:rPr>
        <w:t>. The Engineering drawings shall be develo</w:t>
      </w:r>
      <w:r>
        <w:rPr>
          <w:szCs w:val="26"/>
        </w:rPr>
        <w:t>ped according to the drawings in</w:t>
      </w:r>
      <w:r w:rsidR="00592082" w:rsidRPr="00535678">
        <w:rPr>
          <w:szCs w:val="26"/>
        </w:rPr>
        <w:t xml:space="preserve"> this appendix. </w:t>
      </w:r>
    </w:p>
    <w:p w:rsidR="00F16E78" w:rsidRDefault="00DF2E25" w:rsidP="00EB3234">
      <w:pPr>
        <w:pStyle w:val="text"/>
        <w:spacing w:line="360" w:lineRule="auto"/>
        <w:ind w:left="-567" w:firstLine="0"/>
        <w:jc w:val="left"/>
        <w:rPr>
          <w:szCs w:val="26"/>
        </w:rPr>
      </w:pPr>
      <w:r>
        <w:rPr>
          <w:noProof/>
          <w:szCs w:val="26"/>
          <w:lang w:val="en-US"/>
        </w:rPr>
        <w:drawing>
          <wp:inline distT="0" distB="0" distL="0" distR="0">
            <wp:extent cx="6867444" cy="4410865"/>
            <wp:effectExtent l="0" t="1219200" r="0" b="12279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6869691" cy="4412309"/>
                    </a:xfrm>
                    <a:prstGeom prst="rect">
                      <a:avLst/>
                    </a:prstGeom>
                    <a:noFill/>
                    <a:ln>
                      <a:noFill/>
                    </a:ln>
                  </pic:spPr>
                </pic:pic>
              </a:graphicData>
            </a:graphic>
          </wp:inline>
        </w:drawing>
      </w:r>
    </w:p>
    <w:p w:rsidR="005E25F9" w:rsidRDefault="00122F67" w:rsidP="00B46F19">
      <w:pPr>
        <w:pStyle w:val="text"/>
        <w:spacing w:line="360" w:lineRule="auto"/>
        <w:ind w:firstLine="0"/>
        <w:rPr>
          <w:szCs w:val="26"/>
        </w:rPr>
      </w:pPr>
      <w:r w:rsidRPr="00122F67">
        <w:rPr>
          <w:noProof/>
          <w:sz w:val="26"/>
          <w:szCs w:val="26"/>
          <w:lang w:val="en-US"/>
        </w:rPr>
        <w:pict>
          <v:shape id="Text Box 64" o:spid="_x0000_s1042" type="#_x0000_t202" style="position:absolute;left:0;text-align:left;margin-left:2.55pt;margin-top:16.55pt;width:375.55pt;height:36.2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XgLuw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EUaC9tCjB7Y36FbuUUJsfcZBZ+B2P4Cj2cM59Nlx1cOdrL5qJOSypWLDbpSSY8toDfmF9qZ/&#10;dnXC0RZkPX6QNcShWyMd0L5RvS0elAMBOvTp8dQbm0sFh2SWpGQeY1SBjSTB5Sx2IWh2vD0obd4x&#10;2SO7yLGC3jt0urvTxmZDs6OLDSZkybvO9b8Tzw7AcTqB2HDV2mwWrp0/0iBdzVdz4pEoWXkkKArv&#10;plwSLynDWVxcFstlEf60cUOStbyumbBhjtIKyZ+17iDySRQncWnZ8drC2ZS02qyXnUI7CtIu3Xco&#10;yJmb/zwNVwTg8oJSGJHgNkq9MpnPPFKS2EtnwdwLwvQ2TQKSkqJ8TumOC/bvlNCY4zSO4klMv+UW&#10;uO81N5r13MDw6Hif4/nJiWZWgitRu9YayrtpfVYKm/5TKaDdx0Y7wVqNTmo1+/XevY0wseGtmtey&#10;fgQJKwkKA53C5INFK9V3jEaYIjnW37ZUMYy69wKeQRoSYseO25B4FsFGnVvW5xYqKoDKscFoWi7N&#10;NKq2g+KbFiJND0/IG3g6DXeqfsrq8OBgUjhyh6lmR9H53nk9zd7FLwAAAP//AwBQSwMEFAAGAAgA&#10;AAAhAGQa2DfcAAAACAEAAA8AAABkcnMvZG93bnJldi54bWxMj01PwzAMhu9I/IfISNxYso0WKE0n&#10;BOIKYnxI3LzGaysap2qytfx7zAlOlvU+ev243My+V0caYxfYwnJhQBHXwXXcWHh7fby4BhUTssM+&#10;MFn4pgib6vSkxMKFiV/ouE2NkhKOBVpoUxoKrWPdkse4CAOxZPswekyyjo12I05S7nu9MibXHjuW&#10;Cy0OdN9S/bU9eAvvT/vPj0vz3Dz4bJjCbDT7G23t+dl8dwsq0Zz+YPjVF3WoxGkXDuyi6i1kSwEt&#10;rNcyJb7K8hWonXAmy0FXpf7/QPUDAAD//wMAUEsBAi0AFAAGAAgAAAAhALaDOJL+AAAA4QEAABMA&#10;AAAAAAAAAAAAAAAAAAAAAFtDb250ZW50X1R5cGVzXS54bWxQSwECLQAUAAYACAAAACEAOP0h/9YA&#10;AACUAQAACwAAAAAAAAAAAAAAAAAvAQAAX3JlbHMvLnJlbHNQSwECLQAUAAYACAAAACEAC614C7sC&#10;AADDBQAADgAAAAAAAAAAAAAAAAAuAgAAZHJzL2Uyb0RvYy54bWxQSwECLQAUAAYACAAAACEAZBrY&#10;N9wAAAAIAQAADwAAAAAAAAAAAAAAAAAVBQAAZHJzL2Rvd25yZXYueG1sUEsFBgAAAAAEAAQA8wAA&#10;AB4GAAAAAA==&#10;" filled="f" stroked="f">
            <v:textbox>
              <w:txbxContent>
                <w:p w:rsidR="001F53A9" w:rsidRPr="00EF5970" w:rsidRDefault="001F53A9" w:rsidP="00F14D1D">
                  <w:pPr>
                    <w:rPr>
                      <w:b/>
                      <w:lang w:val="en-US"/>
                    </w:rPr>
                  </w:pPr>
                  <w:r w:rsidRPr="00F14D1D">
                    <w:rPr>
                      <w:b/>
                      <w:lang w:val="en-US"/>
                    </w:rPr>
                    <w:t xml:space="preserve">Coil 14 </w:t>
                  </w:r>
                  <w:proofErr w:type="gramStart"/>
                  <w:r w:rsidRPr="00F14D1D">
                    <w:rPr>
                      <w:b/>
                      <w:lang w:val="en-US"/>
                    </w:rPr>
                    <w:t>cross-section</w:t>
                  </w:r>
                  <w:proofErr w:type="gramEnd"/>
                  <w:r w:rsidRPr="00F14D1D">
                    <w:rPr>
                      <w:b/>
                      <w:lang w:val="en-US"/>
                    </w:rPr>
                    <w:t xml:space="preserve"> where there are the layer jumps. Coil 15 has one more layer of cables and no cut-out in the </w:t>
                  </w:r>
                  <w:proofErr w:type="spellStart"/>
                  <w:r w:rsidRPr="00F14D1D">
                    <w:rPr>
                      <w:b/>
                      <w:lang w:val="en-US"/>
                    </w:rPr>
                    <w:t>aluminium</w:t>
                  </w:r>
                  <w:proofErr w:type="spellEnd"/>
                  <w:r w:rsidRPr="00F14D1D">
                    <w:rPr>
                      <w:b/>
                      <w:lang w:val="en-US"/>
                    </w:rPr>
                    <w:t xml:space="preserve"> sheet for the inner lead</w:t>
                  </w:r>
                </w:p>
              </w:txbxContent>
            </v:textbox>
          </v:shape>
        </w:pict>
      </w:r>
    </w:p>
    <w:p w:rsidR="005E25F9" w:rsidRDefault="005E25F9" w:rsidP="00B46F19">
      <w:pPr>
        <w:pStyle w:val="text"/>
        <w:spacing w:line="360" w:lineRule="auto"/>
        <w:ind w:firstLine="0"/>
        <w:rPr>
          <w:szCs w:val="26"/>
        </w:rPr>
      </w:pPr>
    </w:p>
    <w:p w:rsidR="005E25F9" w:rsidRDefault="005E25F9" w:rsidP="00B46F19">
      <w:pPr>
        <w:pStyle w:val="text"/>
        <w:spacing w:line="360" w:lineRule="auto"/>
        <w:ind w:firstLine="0"/>
        <w:rPr>
          <w:szCs w:val="26"/>
        </w:rPr>
      </w:pPr>
    </w:p>
    <w:p w:rsidR="00F14D1D" w:rsidRDefault="00122F67" w:rsidP="00764DC8">
      <w:pPr>
        <w:pStyle w:val="text"/>
        <w:spacing w:line="360" w:lineRule="auto"/>
        <w:ind w:firstLine="0"/>
        <w:jc w:val="center"/>
        <w:rPr>
          <w:szCs w:val="26"/>
        </w:rPr>
      </w:pPr>
      <w:r w:rsidRPr="00122F67">
        <w:rPr>
          <w:noProof/>
          <w:sz w:val="26"/>
          <w:szCs w:val="26"/>
          <w:lang w:val="en-US"/>
        </w:rPr>
        <w:lastRenderedPageBreak/>
        <w:pict>
          <v:group id="Group 29" o:spid="_x0000_s1043" style="position:absolute;left:0;text-align:left;margin-left:2.55pt;margin-top:3.05pt;width:408.65pt;height:305.35pt;z-index:251676672" coordsize="51898,38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arqVwMAAOcJAAAOAAAAZHJzL2Uyb0RvYy54bWzUVttu1DoUfUfiHyy/p7lM7mqK2rlUSD2A&#10;BHyAJ3ESi8QOtqeZgs6/s+1M02EK4pxWIJGHyNftvdfae9nnr/Z9h26pVEzwAvtnHkaUl6JivCnw&#10;xw8bJ8VIacIr0glOC3xHFX518fLF+TjkNBCt6CoqERjhKh+HArdaD7nrqrKlPVFnYqAcJmshe6Kh&#10;Kxu3kmQE633nBp4Xu6OQ1SBFSZWC0dU0iS+s/bqmpX5b14pq1BUYfNP2L+1/a/7uxTnJG0mGlpUH&#10;N8gTvOgJ43DobGpFNEE7yR6Z6lkphRK1PitF74q6ZiW1MUA0vncSzbUUu8HG0uRjM8wwAbQnOD3Z&#10;bPnm9p1ErCpwkGHESQ8c2WMR9AGccWhyWHMth/fDOzlFCM0bUX5SMO2ezpt+87B4X8vebIJA0d6i&#10;fjejTvcalTAY+WmWRhFGJcwt0iTJwmjipWyBvEf7ynb9i50uyaeDrXuzO+MAOaYeYFTPg/F9SwZq&#10;2VEGogOM/j2KH0x8V2KP4sUEpF1lUER6D+NQLTZj1AQm4mLZEt7QSynF2FJSgXu+2QlBzFsNISpX&#10;xsh2/EdUwBbZaWENPQfrGTGSD1Lpayp6ZBoFllBC1jy5vVHauPOwxDCrRMeqDes625HNdtlJdEug&#10;3Db2sxGcLOs4GgucRUE0IfBTE579fmSiZxp0o2N9gdN5EckNbmtegZsk14R1Uxtc7vgBSIPdhKLe&#10;b/c28/3knqCtqO4AWikmnQBdg0Yr5BeMRtCIAqvPOyIpRt1rDvRkfhgaUbGdMEoC6Mjjme3xDOEl&#10;mCqwxmhqLvUkRLtBsqaFk6aE4OISKK2ZBdvQPXl18B8SeHL/t2dy/DiTbV0epeOfyeQ4ShcJRkYd&#10;PH+RxoGhi+SzfnjxIswAeqMfaRAniZX1p6c0Fyaf7RkmbUg+DxwSyZ4N1XDvhRX6r5mXrdN1Gjph&#10;EK+d0FutnMvNMnTijZ9Eq8VquVz5/5qE98O8ZVVFuTnm/tLxw/+mRofrb7ou5mvn/1eh+70btq4B&#10;0ZOQ/CD0roLM2cRp4oSbMHKyxEsdz8+ustgLs3C1+T6kG8bp80P60/IwM2Lcf4AC6AZILNFWhH+k&#10;Henfph32ToTXhA3z8PIxz5XjPrSP32cX3wAAAP//AwBQSwMEFAAGAAgAAAAhALTisKncAAAABwEA&#10;AA8AAABkcnMvZG93bnJldi54bWxMjkFLw0AUhO+C/2F5gje7SbQhxGxKKeqpCLaCeHvNviah2d2Q&#10;3Sbpv/f1ZE/DMMPMV6xm04mRBt86qyBeRCDIVk63tlbwvX9/ykD4gFZj5ywpuJCHVXl/V2Cu3WS/&#10;aNyFWvCI9TkqaELocyl91ZBBv3A9Wc6ObjAY2A611ANOPG46mURRKg22lh8a7GnTUHXanY2Cjwmn&#10;9XP8Nm5Px83ld7/8/NnGpNTjw7x+BRFoDv9luOIzOpTMdHBnq73oFCxjLipIWTjNkuQFxOHq0wxk&#10;Wchb/vIPAAD//wMAUEsBAi0AFAAGAAgAAAAhALaDOJL+AAAA4QEAABMAAAAAAAAAAAAAAAAAAAAA&#10;AFtDb250ZW50X1R5cGVzXS54bWxQSwECLQAUAAYACAAAACEAOP0h/9YAAACUAQAACwAAAAAAAAAA&#10;AAAAAAAvAQAAX3JlbHMvLnJlbHNQSwECLQAUAAYACAAAACEA8cGq6lcDAADnCQAADgAAAAAAAAAA&#10;AAAAAAAuAgAAZHJzL2Uyb0RvYy54bWxQSwECLQAUAAYACAAAACEAtOKwqdwAAAAHAQAADwAAAAAA&#10;AAAAAAAAAACxBQAAZHJzL2Rvd25yZXYueG1sUEsFBgAAAAAEAAQA8wAAALoGAAAAAA==&#10;">
            <v:shape id="Text Box 63" o:spid="_x0000_s1044" type="#_x0000_t202" style="position:absolute;width:51898;height:38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4acEA&#10;AADaAAAADwAAAGRycy9kb3ducmV2LnhtbERPS2sCMRC+C/0PYQpexM22FWu3RpGCojdrpb0Om9kH&#10;3UzWJK7bf28Eoafh43vOfNmbRnTkfG1ZwVOSgiDOra65VHD8Wo9nIHxA1thYJgV/5GG5eBjMMdP2&#10;wp/UHUIpYgj7DBVUIbSZlD6vyKBPbEscucI6gyFCV0rt8BLDTSOf03QqDdYcGyps6aOi/PdwNgpm&#10;k23343cv++98WjRvYfTabU5OqeFjv3oHEagP/+K7e6vjfLi9crt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8uGnBAAAA2gAAAA8AAAAAAAAAAAAAAAAAmAIAAGRycy9kb3du&#10;cmV2LnhtbFBLBQYAAAAABAAEAPUAAACGAwAAAAA=&#10;">
              <v:textbox>
                <w:txbxContent>
                  <w:p w:rsidR="00F16C43" w:rsidRDefault="005949C4" w:rsidP="00764DC8">
                    <w:pPr>
                      <w:jc w:val="center"/>
                    </w:pPr>
                    <w:r>
                      <w:rPr>
                        <w:noProof/>
                        <w:lang w:val="en-US" w:eastAsia="en-US"/>
                      </w:rPr>
                      <w:drawing>
                        <wp:inline distT="0" distB="0" distL="0" distR="0">
                          <wp:extent cx="4595251" cy="28387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l only.jpg"/>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569" t="8721" r="12021" b="8678"/>
                                  <a:stretch/>
                                </pic:blipFill>
                                <pic:spPr bwMode="auto">
                                  <a:xfrm>
                                    <a:off x="0" y="0"/>
                                    <a:ext cx="4604521" cy="284446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v:shape id="Text Box 65" o:spid="_x0000_s1045" type="#_x0000_t202" style="position:absolute;left:658;top:30138;width:50635;height:82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F16C43" w:rsidRPr="00411FBE" w:rsidRDefault="00F16C43" w:rsidP="00F14D1D">
                    <w:pPr>
                      <w:pStyle w:val="NoSpacing"/>
                      <w:rPr>
                        <w:rStyle w:val="Emphasis"/>
                        <w:b/>
                        <w:i w:val="0"/>
                        <w:sz w:val="16"/>
                        <w:szCs w:val="16"/>
                      </w:rPr>
                    </w:pPr>
                    <w:r w:rsidRPr="00411FBE">
                      <w:rPr>
                        <w:rStyle w:val="Emphasis"/>
                        <w:b/>
                        <w:i w:val="0"/>
                        <w:sz w:val="16"/>
                        <w:szCs w:val="16"/>
                      </w:rPr>
                      <w:t>Typical coil parallelism tolerance after curing and final machining = 1mm</w:t>
                    </w:r>
                  </w:p>
                  <w:p w:rsidR="00F16C43" w:rsidRPr="00411FBE" w:rsidRDefault="00F16C43" w:rsidP="00F14D1D">
                    <w:pPr>
                      <w:pStyle w:val="NoSpacing"/>
                      <w:rPr>
                        <w:rStyle w:val="Emphasis"/>
                        <w:b/>
                        <w:i w:val="0"/>
                        <w:sz w:val="8"/>
                        <w:szCs w:val="8"/>
                      </w:rPr>
                    </w:pPr>
                  </w:p>
                  <w:p w:rsidR="00F16C43" w:rsidRPr="00411FBE" w:rsidRDefault="00F16C43" w:rsidP="00F14D1D">
                    <w:pPr>
                      <w:pStyle w:val="NoSpacing"/>
                      <w:rPr>
                        <w:rStyle w:val="Emphasis"/>
                        <w:b/>
                        <w:i w:val="0"/>
                        <w:sz w:val="16"/>
                        <w:szCs w:val="16"/>
                      </w:rPr>
                    </w:pPr>
                    <w:r w:rsidRPr="00411FBE">
                      <w:rPr>
                        <w:rStyle w:val="Emphasis"/>
                        <w:b/>
                        <w:i w:val="0"/>
                        <w:sz w:val="16"/>
                        <w:szCs w:val="16"/>
                      </w:rPr>
                      <w:t>Typical coil diametric straightness tolerance after curing and final machining = 0.5mm</w:t>
                    </w:r>
                  </w:p>
                  <w:p w:rsidR="00F16C43" w:rsidRPr="00411FBE" w:rsidRDefault="00F16C43" w:rsidP="00F14D1D">
                    <w:pPr>
                      <w:pStyle w:val="NoSpacing"/>
                      <w:rPr>
                        <w:rStyle w:val="Emphasis"/>
                        <w:b/>
                        <w:i w:val="0"/>
                        <w:sz w:val="8"/>
                        <w:szCs w:val="8"/>
                      </w:rPr>
                    </w:pPr>
                  </w:p>
                  <w:p w:rsidR="00F16C43" w:rsidRPr="00411FBE" w:rsidRDefault="00F16C43" w:rsidP="00F14D1D">
                    <w:pPr>
                      <w:pStyle w:val="NoSpacing"/>
                      <w:rPr>
                        <w:rStyle w:val="Emphasis"/>
                        <w:b/>
                        <w:i w:val="0"/>
                        <w:sz w:val="16"/>
                        <w:szCs w:val="16"/>
                      </w:rPr>
                    </w:pPr>
                    <w:r w:rsidRPr="00411FBE">
                      <w:rPr>
                        <w:rStyle w:val="Emphasis"/>
                        <w:b/>
                        <w:i w:val="0"/>
                        <w:sz w:val="16"/>
                        <w:szCs w:val="16"/>
                      </w:rPr>
                      <w:t>All other coil tolerances are controlled by the structure’s tolerances</w:t>
                    </w:r>
                  </w:p>
                  <w:p w:rsidR="00F16C43" w:rsidRPr="00411FBE" w:rsidRDefault="00F16C43" w:rsidP="00F14D1D">
                    <w:pPr>
                      <w:pStyle w:val="NoSpacing"/>
                      <w:rPr>
                        <w:rStyle w:val="Emphasis"/>
                        <w:b/>
                        <w:i w:val="0"/>
                        <w:sz w:val="8"/>
                        <w:szCs w:val="8"/>
                      </w:rPr>
                    </w:pPr>
                  </w:p>
                  <w:p w:rsidR="00F16C43" w:rsidRPr="00411FBE" w:rsidRDefault="00F16C43" w:rsidP="00F14D1D">
                    <w:pPr>
                      <w:pStyle w:val="NoSpacing"/>
                      <w:rPr>
                        <w:rStyle w:val="Emphasis"/>
                        <w:b/>
                        <w:i w:val="0"/>
                        <w:sz w:val="16"/>
                        <w:szCs w:val="16"/>
                      </w:rPr>
                    </w:pPr>
                    <w:r w:rsidRPr="00411FBE">
                      <w:rPr>
                        <w:rStyle w:val="Emphasis"/>
                        <w:b/>
                        <w:i w:val="0"/>
                        <w:sz w:val="16"/>
                        <w:szCs w:val="16"/>
                      </w:rPr>
                      <w:t>All dimensions are in mm</w:t>
                    </w:r>
                  </w:p>
                  <w:p w:rsidR="00F16C43" w:rsidRPr="00411FBE" w:rsidRDefault="00F16C43" w:rsidP="00F14D1D">
                    <w:pPr>
                      <w:rPr>
                        <w:rStyle w:val="Emphasis"/>
                        <w:b/>
                        <w:i w:val="0"/>
                        <w:sz w:val="16"/>
                        <w:szCs w:val="16"/>
                      </w:rPr>
                    </w:pPr>
                  </w:p>
                </w:txbxContent>
              </v:textbox>
            </v:shape>
          </v:group>
        </w:pict>
      </w:r>
    </w:p>
    <w:p w:rsidR="00F14D1D" w:rsidRDefault="00F14D1D" w:rsidP="00B46F19">
      <w:pPr>
        <w:pStyle w:val="text"/>
        <w:spacing w:line="360" w:lineRule="auto"/>
        <w:ind w:firstLine="0"/>
        <w:rPr>
          <w:szCs w:val="26"/>
        </w:rPr>
      </w:pPr>
    </w:p>
    <w:p w:rsidR="00F14D1D" w:rsidRDefault="00F14D1D" w:rsidP="00B46F19">
      <w:pPr>
        <w:pStyle w:val="text"/>
        <w:spacing w:line="360" w:lineRule="auto"/>
        <w:ind w:firstLine="0"/>
        <w:rPr>
          <w:szCs w:val="26"/>
        </w:rPr>
      </w:pPr>
    </w:p>
    <w:p w:rsidR="00F14D1D" w:rsidRDefault="00F14D1D" w:rsidP="00B46F19">
      <w:pPr>
        <w:pStyle w:val="text"/>
        <w:spacing w:line="360" w:lineRule="auto"/>
        <w:ind w:firstLine="0"/>
        <w:rPr>
          <w:szCs w:val="26"/>
        </w:rPr>
      </w:pPr>
    </w:p>
    <w:p w:rsidR="00F14D1D" w:rsidRDefault="00F14D1D" w:rsidP="00B46F19">
      <w:pPr>
        <w:pStyle w:val="text"/>
        <w:spacing w:line="360" w:lineRule="auto"/>
        <w:ind w:firstLine="0"/>
        <w:rPr>
          <w:szCs w:val="26"/>
        </w:rPr>
      </w:pPr>
    </w:p>
    <w:p w:rsidR="00F14D1D" w:rsidRDefault="00F14D1D" w:rsidP="00B46F19">
      <w:pPr>
        <w:pStyle w:val="text"/>
        <w:spacing w:line="360" w:lineRule="auto"/>
        <w:ind w:firstLine="0"/>
        <w:rPr>
          <w:szCs w:val="26"/>
        </w:rPr>
      </w:pPr>
    </w:p>
    <w:p w:rsidR="00F14D1D" w:rsidRDefault="00F14D1D" w:rsidP="00B46F19">
      <w:pPr>
        <w:pStyle w:val="text"/>
        <w:spacing w:line="360" w:lineRule="auto"/>
        <w:ind w:firstLine="0"/>
        <w:rPr>
          <w:szCs w:val="26"/>
        </w:rPr>
      </w:pPr>
    </w:p>
    <w:p w:rsidR="00F14D1D" w:rsidRDefault="00F14D1D" w:rsidP="00B46F19">
      <w:pPr>
        <w:pStyle w:val="text"/>
        <w:spacing w:line="360" w:lineRule="auto"/>
        <w:ind w:firstLine="0"/>
        <w:rPr>
          <w:szCs w:val="26"/>
        </w:rPr>
      </w:pPr>
    </w:p>
    <w:p w:rsidR="00F14D1D" w:rsidRDefault="00F14D1D" w:rsidP="00B46F19">
      <w:pPr>
        <w:pStyle w:val="text"/>
        <w:spacing w:line="360" w:lineRule="auto"/>
        <w:ind w:firstLine="0"/>
        <w:rPr>
          <w:szCs w:val="26"/>
        </w:rPr>
      </w:pPr>
    </w:p>
    <w:p w:rsidR="00F14D1D" w:rsidRDefault="00F14D1D" w:rsidP="00B46F19">
      <w:pPr>
        <w:pStyle w:val="text"/>
        <w:spacing w:line="360" w:lineRule="auto"/>
        <w:ind w:firstLine="0"/>
        <w:rPr>
          <w:szCs w:val="26"/>
        </w:rPr>
      </w:pPr>
    </w:p>
    <w:p w:rsidR="00F14D1D" w:rsidRDefault="00F14D1D" w:rsidP="00B46F19">
      <w:pPr>
        <w:pStyle w:val="text"/>
        <w:spacing w:line="360" w:lineRule="auto"/>
        <w:ind w:firstLine="0"/>
        <w:rPr>
          <w:szCs w:val="26"/>
        </w:rPr>
      </w:pPr>
    </w:p>
    <w:p w:rsidR="00F14D1D" w:rsidRDefault="00F14D1D" w:rsidP="00B46F19">
      <w:pPr>
        <w:pStyle w:val="text"/>
        <w:spacing w:line="360" w:lineRule="auto"/>
        <w:ind w:firstLine="0"/>
        <w:rPr>
          <w:szCs w:val="26"/>
        </w:rPr>
      </w:pPr>
    </w:p>
    <w:p w:rsidR="00F14D1D" w:rsidRDefault="00F14D1D" w:rsidP="00B46F19">
      <w:pPr>
        <w:pStyle w:val="text"/>
        <w:spacing w:line="360" w:lineRule="auto"/>
        <w:ind w:firstLine="0"/>
        <w:rPr>
          <w:szCs w:val="26"/>
        </w:rPr>
      </w:pPr>
    </w:p>
    <w:p w:rsidR="00F14D1D" w:rsidRDefault="00122F67" w:rsidP="00B46F19">
      <w:pPr>
        <w:pStyle w:val="text"/>
        <w:spacing w:line="360" w:lineRule="auto"/>
        <w:ind w:firstLine="0"/>
        <w:rPr>
          <w:szCs w:val="26"/>
        </w:rPr>
      </w:pPr>
      <w:r w:rsidRPr="00122F67">
        <w:rPr>
          <w:noProof/>
          <w:sz w:val="26"/>
          <w:szCs w:val="26"/>
          <w:lang w:val="en-US"/>
        </w:rPr>
        <w:pict>
          <v:shape id="_x0000_s1046" type="#_x0000_t202" style="position:absolute;left:0;text-align:left;margin-left:2.5pt;margin-top:12.8pt;width:328.25pt;height:20.4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vV+uwIAAMI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zFGgvZQoke2N+hO7tGM2PSMg87g1sMA98wezqHMLlQ93Mvqm0ZCLlsqNuxWKTm2jNZAL7Qv/Yun&#10;E462IOvxo6zBD90a6YD2jept7iAbCNChTE+n0lguFRyScJbM58CxAlsUp0HiaufT7Ph6UNq8Z7JH&#10;dpFjBaV36HR3r41lQ7PjFetMyJJ3nSt/J54dwMXpBHzDU2uzLFw1f6ZBukpWCfFINFt5JCgK77Zc&#10;Em9WhvO4eFcsl0X4y/oNSdbyumbCujkqKyR/VrmDxidNnLSlZcdrC2cpabVZLzuFdhSUXbrP5Rws&#10;52v+cxouCRDLi5DCiAR3UeqVkGKPlCT20nmQeEGY3qWzgKSkKJ+HdM8F+/eQ0JjjNI7iSUxn0i9i&#10;C9z3Ojaa9dzA7Oh4n+PkdIlmVoIrUbvSGsq7aX2RCkv/nAoo97HQTrBWo5NazX69d60RpsdGWMv6&#10;CSSsJCgMdAqDDxatVD8wGmGI5Fh/31LFMOo+CGiDNCTETh23IfE8go26tKwvLVRUAJVjg9G0XJpp&#10;Um0HxTcteJoaT8hbaJ2GO1XbHptYHRoOBoUL7jDU7CS63Ltb59G7+A0AAP//AwBQSwMEFAAGAAgA&#10;AAAhAPTjqNzbAAAABwEAAA8AAABkcnMvZG93bnJldi54bWxMj8FOwzAQRO9I/IO1SNzoulUTQYhT&#10;IRBXEC0gcdvG2yQiXkex24S/xz3BbUczmnlbbmbXqxOPofNiYLnQoFhqbztpDLzvnm9uQYVIYqn3&#10;wgZ+OMCmurwoqbB+kjc+bWOjUomEggy0MQ4FYqhbdhQWfmBJ3sGPjmKSY4N2pCmVux5XWufoqJO0&#10;0NLAjy3X39ujM/Dxcvj6XOvX5sllw+RnjeLu0Jjrq/nhHlTkOf6F4Yyf0KFKTHt/FBtUbyBLn0QD&#10;qywHlew8X2ag9udjDViV+J+/+gUAAP//AwBQSwECLQAUAAYACAAAACEAtoM4kv4AAADhAQAAEwAA&#10;AAAAAAAAAAAAAAAAAAAAW0NvbnRlbnRfVHlwZXNdLnhtbFBLAQItABQABgAIAAAAIQA4/SH/1gAA&#10;AJQBAAALAAAAAAAAAAAAAAAAAC8BAABfcmVscy8ucmVsc1BLAQItABQABgAIAAAAIQC1ZvV+uwIA&#10;AMIFAAAOAAAAAAAAAAAAAAAAAC4CAABkcnMvZTJvRG9jLnhtbFBLAQItABQABgAIAAAAIQD046jc&#10;2wAAAAcBAAAPAAAAAAAAAAAAAAAAABUFAABkcnMvZG93bnJldi54bWxQSwUGAAAAAAQABADzAAAA&#10;HQYAAAAA&#10;" filled="f" stroked="f">
            <v:textbox>
              <w:txbxContent>
                <w:p w:rsidR="001F53A9" w:rsidRPr="00EF5970" w:rsidRDefault="001F53A9" w:rsidP="00F14D1D">
                  <w:pPr>
                    <w:rPr>
                      <w:b/>
                      <w:lang w:val="en-US"/>
                    </w:rPr>
                  </w:pPr>
                  <w:r w:rsidRPr="00EF5970">
                    <w:rPr>
                      <w:b/>
                      <w:lang w:val="en-US"/>
                    </w:rPr>
                    <w:t xml:space="preserve">Typical parallelism and straightness tolerance for </w:t>
                  </w:r>
                  <w:r>
                    <w:rPr>
                      <w:b/>
                      <w:lang w:val="en-US"/>
                    </w:rPr>
                    <w:t xml:space="preserve">TS </w:t>
                  </w:r>
                  <w:r w:rsidRPr="00EF5970">
                    <w:rPr>
                      <w:b/>
                      <w:lang w:val="en-US"/>
                    </w:rPr>
                    <w:t>coil</w:t>
                  </w:r>
                  <w:r>
                    <w:rPr>
                      <w:b/>
                      <w:lang w:val="en-US"/>
                    </w:rPr>
                    <w:t>s</w:t>
                  </w:r>
                </w:p>
              </w:txbxContent>
            </v:textbox>
          </v:shape>
        </w:pict>
      </w:r>
    </w:p>
    <w:p w:rsidR="00F14D1D" w:rsidRDefault="00F14D1D" w:rsidP="00B46F19">
      <w:pPr>
        <w:pStyle w:val="text"/>
        <w:spacing w:line="360" w:lineRule="auto"/>
        <w:ind w:firstLine="0"/>
        <w:rPr>
          <w:szCs w:val="26"/>
        </w:rPr>
      </w:pPr>
    </w:p>
    <w:p w:rsidR="00F14D1D" w:rsidRDefault="00F14D1D">
      <w:pPr>
        <w:rPr>
          <w:rFonts w:ascii="Times" w:hAnsi="Times"/>
          <w:sz w:val="24"/>
          <w:szCs w:val="26"/>
          <w:lang w:val="en-GB" w:eastAsia="en-US"/>
        </w:rPr>
      </w:pPr>
      <w:r>
        <w:rPr>
          <w:szCs w:val="26"/>
        </w:rPr>
        <w:br w:type="page"/>
      </w:r>
    </w:p>
    <w:p w:rsidR="00F14D1D" w:rsidRDefault="00F14D1D" w:rsidP="00A3579F">
      <w:pPr>
        <w:pStyle w:val="text"/>
        <w:spacing w:line="360" w:lineRule="auto"/>
        <w:ind w:firstLine="708"/>
        <w:rPr>
          <w:sz w:val="26"/>
          <w:szCs w:val="26"/>
        </w:rPr>
      </w:pPr>
      <w:r>
        <w:rPr>
          <w:sz w:val="26"/>
          <w:szCs w:val="26"/>
        </w:rPr>
        <w:lastRenderedPageBreak/>
        <w:t>APPENDIX C</w:t>
      </w:r>
    </w:p>
    <w:p w:rsidR="00F14D1D" w:rsidRDefault="00A3579F" w:rsidP="00B46F19">
      <w:pPr>
        <w:pStyle w:val="text"/>
        <w:spacing w:line="360" w:lineRule="auto"/>
        <w:ind w:firstLine="0"/>
        <w:rPr>
          <w:szCs w:val="26"/>
        </w:rPr>
      </w:pPr>
      <w:r>
        <w:rPr>
          <w:szCs w:val="26"/>
        </w:rPr>
        <w:t>TS cable dimensions and tolerance</w:t>
      </w:r>
      <w:r w:rsidR="001E7896">
        <w:rPr>
          <w:szCs w:val="26"/>
        </w:rPr>
        <w:t>s</w:t>
      </w:r>
      <w:r>
        <w:rPr>
          <w:szCs w:val="26"/>
        </w:rPr>
        <w:t>.</w:t>
      </w:r>
    </w:p>
    <w:p w:rsidR="005E25F9" w:rsidRDefault="005E25F9" w:rsidP="00B46F19">
      <w:pPr>
        <w:pStyle w:val="text"/>
        <w:spacing w:line="360" w:lineRule="auto"/>
        <w:ind w:firstLine="0"/>
        <w:rPr>
          <w:szCs w:val="26"/>
        </w:rPr>
      </w:pPr>
    </w:p>
    <w:p w:rsidR="00A3579F" w:rsidRPr="00535678" w:rsidRDefault="005E25F9" w:rsidP="00764DC8">
      <w:pPr>
        <w:pStyle w:val="text"/>
        <w:spacing w:line="360" w:lineRule="auto"/>
        <w:ind w:firstLine="0"/>
        <w:jc w:val="center"/>
        <w:rPr>
          <w:szCs w:val="26"/>
        </w:rPr>
      </w:pPr>
      <w:r w:rsidRPr="005E25F9">
        <w:rPr>
          <w:noProof/>
          <w:szCs w:val="26"/>
          <w:lang w:val="en-US"/>
        </w:rPr>
        <w:drawing>
          <wp:inline distT="0" distB="0" distL="0" distR="0">
            <wp:extent cx="4867479" cy="7579360"/>
            <wp:effectExtent l="19050" t="0" r="9321"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4867088" cy="7578751"/>
                    </a:xfrm>
                    <a:prstGeom prst="rect">
                      <a:avLst/>
                    </a:prstGeom>
                    <a:noFill/>
                    <a:ln w="9525">
                      <a:noFill/>
                      <a:miter lim="800000"/>
                      <a:headEnd/>
                      <a:tailEnd/>
                    </a:ln>
                  </pic:spPr>
                </pic:pic>
              </a:graphicData>
            </a:graphic>
          </wp:inline>
        </w:drawing>
      </w:r>
    </w:p>
    <w:sectPr w:rsidR="00A3579F" w:rsidRPr="00535678" w:rsidSect="00EB3234">
      <w:footerReference w:type="even" r:id="rId25"/>
      <w:footerReference w:type="default" r:id="rId26"/>
      <w:headerReference w:type="first" r:id="rId27"/>
      <w:pgSz w:w="11906" w:h="16838" w:code="9"/>
      <w:pgMar w:top="1440" w:right="1558" w:bottom="1440" w:left="993" w:header="709" w:footer="709" w:gutter="0"/>
      <w:pgNumType w:fmt="numberInDash"/>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75B5" w:rsidRDefault="006175B5">
      <w:r>
        <w:separator/>
      </w:r>
    </w:p>
  </w:endnote>
  <w:endnote w:type="continuationSeparator" w:id="0">
    <w:p w:rsidR="006175B5" w:rsidRDefault="006175B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Cambria">
    <w:panose1 w:val="020408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C43" w:rsidRDefault="00122F67" w:rsidP="00AD3738">
    <w:pPr>
      <w:pStyle w:val="Footer"/>
      <w:framePr w:wrap="around" w:vAnchor="text" w:hAnchor="margin" w:xAlign="right" w:y="1"/>
      <w:rPr>
        <w:rStyle w:val="PageNumber"/>
      </w:rPr>
    </w:pPr>
    <w:r>
      <w:rPr>
        <w:rStyle w:val="PageNumber"/>
      </w:rPr>
      <w:fldChar w:fldCharType="begin"/>
    </w:r>
    <w:r w:rsidR="00F16C43">
      <w:rPr>
        <w:rStyle w:val="PageNumber"/>
      </w:rPr>
      <w:instrText xml:space="preserve">PAGE  </w:instrText>
    </w:r>
    <w:r>
      <w:rPr>
        <w:rStyle w:val="PageNumber"/>
      </w:rPr>
      <w:fldChar w:fldCharType="end"/>
    </w:r>
  </w:p>
  <w:p w:rsidR="00F16C43" w:rsidRDefault="00F16C43" w:rsidP="001730F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C43" w:rsidRDefault="00122F67" w:rsidP="00AD3738">
    <w:pPr>
      <w:pStyle w:val="Footer"/>
      <w:framePr w:wrap="around" w:vAnchor="text" w:hAnchor="margin" w:xAlign="right" w:y="1"/>
      <w:rPr>
        <w:rStyle w:val="PageNumber"/>
      </w:rPr>
    </w:pPr>
    <w:r>
      <w:rPr>
        <w:rStyle w:val="PageNumber"/>
      </w:rPr>
      <w:fldChar w:fldCharType="begin"/>
    </w:r>
    <w:r w:rsidR="00F16C43">
      <w:rPr>
        <w:rStyle w:val="PageNumber"/>
      </w:rPr>
      <w:instrText xml:space="preserve">PAGE  </w:instrText>
    </w:r>
    <w:r>
      <w:rPr>
        <w:rStyle w:val="PageNumber"/>
      </w:rPr>
      <w:fldChar w:fldCharType="separate"/>
    </w:r>
    <w:r w:rsidR="00E96B53">
      <w:rPr>
        <w:rStyle w:val="PageNumber"/>
        <w:noProof/>
      </w:rPr>
      <w:t>- 6 -</w:t>
    </w:r>
    <w:r>
      <w:rPr>
        <w:rStyle w:val="PageNumber"/>
      </w:rPr>
      <w:fldChar w:fldCharType="end"/>
    </w:r>
  </w:p>
  <w:p w:rsidR="00F16C43" w:rsidRDefault="00F16C43" w:rsidP="001730FD">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75B5" w:rsidRDefault="006175B5">
      <w:r>
        <w:separator/>
      </w:r>
    </w:p>
  </w:footnote>
  <w:footnote w:type="continuationSeparator" w:id="0">
    <w:p w:rsidR="006175B5" w:rsidRDefault="006175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C43" w:rsidRDefault="00F16C43" w:rsidP="0071206F">
    <w:pPr>
      <w:pStyle w:val="Header"/>
      <w:widowControl w:val="0"/>
      <w:tabs>
        <w:tab w:val="center" w:pos="1701"/>
        <w:tab w:val="right" w:pos="9450"/>
      </w:tabs>
      <w:rPr>
        <w:rFonts w:ascii="Geneva" w:hAnsi="Geneva"/>
        <w:b/>
        <w:bCs/>
      </w:rPr>
    </w:pPr>
    <w:r>
      <w:rPr>
        <w:noProof/>
        <w:lang w:val="en-US" w:eastAsia="en-US"/>
      </w:rPr>
      <w:drawing>
        <wp:inline distT="0" distB="0" distL="0" distR="0">
          <wp:extent cx="1645920" cy="86868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srcRect/>
                  <a:stretch>
                    <a:fillRect/>
                  </a:stretch>
                </pic:blipFill>
                <pic:spPr bwMode="auto">
                  <a:xfrm>
                    <a:off x="0" y="0"/>
                    <a:ext cx="1645920" cy="868680"/>
                  </a:xfrm>
                  <a:prstGeom prst="rect">
                    <a:avLst/>
                  </a:prstGeom>
                  <a:noFill/>
                  <a:ln w="9525">
                    <a:noFill/>
                    <a:miter lim="800000"/>
                    <a:headEnd/>
                    <a:tailEnd/>
                  </a:ln>
                </pic:spPr>
              </pic:pic>
            </a:graphicData>
          </a:graphic>
        </wp:inline>
      </w:drawing>
    </w:r>
  </w:p>
  <w:p w:rsidR="00F16C43" w:rsidRDefault="00F16C43" w:rsidP="0071206F">
    <w:pPr>
      <w:pStyle w:val="Header"/>
      <w:widowControl w:val="0"/>
      <w:tabs>
        <w:tab w:val="clear" w:pos="9638"/>
        <w:tab w:val="center" w:pos="2097"/>
        <w:tab w:val="right" w:pos="9630"/>
      </w:tabs>
      <w:spacing w:line="360" w:lineRule="auto"/>
      <w:rPr>
        <w:b/>
        <w:bCs/>
        <w:sz w:val="24"/>
      </w:rPr>
    </w:pPr>
    <w:r>
      <w:rPr>
        <w:rFonts w:ascii="Geneva" w:hAnsi="Geneva"/>
        <w:b/>
        <w:bCs/>
      </w:rPr>
      <w:t xml:space="preserve">           ___________</w:t>
    </w:r>
    <w:proofErr w:type="gramStart"/>
    <w:r>
      <w:rPr>
        <w:rFonts w:ascii="Geneva" w:hAnsi="Geneva"/>
        <w:b/>
        <w:bCs/>
      </w:rPr>
      <w:t xml:space="preserve">                              </w:t>
    </w:r>
    <w:proofErr w:type="gramEnd"/>
    <w:r>
      <w:rPr>
        <w:rFonts w:ascii="Geneva" w:hAnsi="Geneva"/>
        <w:b/>
        <w:bCs/>
      </w:rPr>
      <w:tab/>
      <w:t xml:space="preserve">                                            </w:t>
    </w:r>
    <w:r>
      <w:rPr>
        <w:b/>
        <w:bCs/>
        <w:sz w:val="22"/>
        <w:szCs w:val="22"/>
      </w:rPr>
      <w:t>Genova</w:t>
    </w:r>
    <w:r w:rsidR="00E96B53">
      <w:rPr>
        <w:sz w:val="22"/>
        <w:szCs w:val="22"/>
      </w:rPr>
      <w:t xml:space="preserve"> March 25</w:t>
    </w:r>
    <w:r w:rsidRPr="00DE7ADC">
      <w:rPr>
        <w:sz w:val="22"/>
        <w:szCs w:val="22"/>
        <w:vertAlign w:val="superscript"/>
      </w:rPr>
      <w:t>th</w:t>
    </w:r>
    <w:r w:rsidRPr="00DE7ADC">
      <w:rPr>
        <w:sz w:val="22"/>
        <w:szCs w:val="22"/>
      </w:rPr>
      <w:t xml:space="preserve"> 2013</w:t>
    </w:r>
  </w:p>
  <w:p w:rsidR="00F16C43" w:rsidRDefault="00F16C43" w:rsidP="0071206F">
    <w:pPr>
      <w:pStyle w:val="Header"/>
      <w:widowControl w:val="0"/>
      <w:tabs>
        <w:tab w:val="center" w:pos="2340"/>
        <w:tab w:val="left" w:pos="6360"/>
      </w:tabs>
      <w:ind w:left="113"/>
      <w:rPr>
        <w:rFonts w:ascii="Geneva" w:hAnsi="Geneva"/>
        <w:sz w:val="14"/>
        <w:szCs w:val="14"/>
      </w:rPr>
    </w:pPr>
    <w:r>
      <w:rPr>
        <w:b/>
        <w:bCs/>
      </w:rPr>
      <w:t xml:space="preserve">       </w:t>
    </w:r>
    <w:r>
      <w:rPr>
        <w:rFonts w:ascii="Geneva" w:hAnsi="Geneva"/>
        <w:b/>
        <w:bCs/>
        <w:position w:val="-4"/>
        <w:szCs w:val="18"/>
      </w:rPr>
      <w:t>SEZIONE DI GENOVA</w:t>
    </w:r>
    <w:r>
      <w:rPr>
        <w:rFonts w:ascii="Geneva" w:hAnsi="Geneva"/>
        <w:b/>
        <w:bCs/>
        <w:position w:val="-4"/>
        <w:sz w:val="18"/>
        <w:szCs w:val="18"/>
      </w:rPr>
      <w:t xml:space="preserve">                                   </w:t>
    </w:r>
    <w:r>
      <w:rPr>
        <w:rFonts w:ascii="Geneva" w:hAnsi="Geneva"/>
        <w:b/>
        <w:bCs/>
        <w:position w:val="-4"/>
        <w:sz w:val="18"/>
        <w:szCs w:val="18"/>
      </w:rPr>
      <w:tab/>
      <w:t xml:space="preserve">                                         </w:t>
    </w:r>
    <w:r>
      <w:rPr>
        <w:rFonts w:ascii="Geneva" w:hAnsi="Geneva"/>
        <w:position w:val="-4"/>
        <w:sz w:val="14"/>
        <w:szCs w:val="14"/>
      </w:rPr>
      <w:t>via Dodecaneso, 33</w:t>
    </w:r>
    <w:r>
      <w:rPr>
        <w:rFonts w:ascii="Geneva" w:hAnsi="Geneva"/>
        <w:sz w:val="14"/>
        <w:szCs w:val="14"/>
      </w:rPr>
      <w:t xml:space="preserve"> </w:t>
    </w:r>
  </w:p>
  <w:p w:rsidR="00F16C43" w:rsidRDefault="00F16C43" w:rsidP="0071206F">
    <w:pPr>
      <w:pStyle w:val="Header"/>
      <w:widowControl w:val="0"/>
      <w:tabs>
        <w:tab w:val="center" w:pos="2340"/>
        <w:tab w:val="left" w:pos="6360"/>
      </w:tabs>
      <w:ind w:left="113"/>
      <w:rPr>
        <w:rFonts w:ascii="Geneva" w:hAnsi="Geneva"/>
        <w:b/>
        <w:bCs/>
        <w:sz w:val="18"/>
        <w:szCs w:val="18"/>
      </w:rPr>
    </w:pPr>
    <w:r>
      <w:rPr>
        <w:rFonts w:ascii="Geneva" w:hAnsi="Geneva"/>
        <w:sz w:val="14"/>
        <w:szCs w:val="14"/>
      </w:rPr>
      <w:t xml:space="preserve">               </w:t>
    </w:r>
    <w:r>
      <w:rPr>
        <w:rFonts w:ascii="Geneva" w:hAnsi="Geneva"/>
        <w:i/>
        <w:iCs/>
        <w:sz w:val="18"/>
        <w:szCs w:val="14"/>
      </w:rPr>
      <w:t xml:space="preserve">                                 </w:t>
    </w:r>
    <w:r>
      <w:rPr>
        <w:rFonts w:ascii="Geneva" w:hAnsi="Geneva"/>
        <w:sz w:val="14"/>
        <w:szCs w:val="14"/>
      </w:rPr>
      <w:t xml:space="preserve">                    </w:t>
    </w:r>
    <w:r>
      <w:rPr>
        <w:rFonts w:ascii="Geneva" w:hAnsi="Geneva"/>
        <w:sz w:val="18"/>
        <w:szCs w:val="18"/>
      </w:rPr>
      <w:t xml:space="preserve">                                                                </w:t>
    </w:r>
    <w:r>
      <w:rPr>
        <w:rFonts w:ascii="Geneva" w:hAnsi="Geneva"/>
        <w:sz w:val="14"/>
        <w:szCs w:val="14"/>
      </w:rPr>
      <w:t>Cod. Fisc. 84001850589</w:t>
    </w:r>
  </w:p>
  <w:p w:rsidR="00F16C43" w:rsidRPr="006F717B" w:rsidRDefault="00F16C43" w:rsidP="0071206F">
    <w:pPr>
      <w:pStyle w:val="Header"/>
    </w:pPr>
  </w:p>
  <w:p w:rsidR="00F16C43" w:rsidRDefault="00F16C4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FBE09A6"/>
    <w:lvl w:ilvl="0">
      <w:start w:val="1"/>
      <w:numFmt w:val="decimal"/>
      <w:lvlText w:val="%1."/>
      <w:lvlJc w:val="left"/>
      <w:pPr>
        <w:tabs>
          <w:tab w:val="num" w:pos="1492"/>
        </w:tabs>
        <w:ind w:left="1492" w:hanging="360"/>
      </w:pPr>
    </w:lvl>
  </w:abstractNum>
  <w:abstractNum w:abstractNumId="1">
    <w:nsid w:val="FFFFFF7D"/>
    <w:multiLevelType w:val="singleLevel"/>
    <w:tmpl w:val="D9EA903C"/>
    <w:lvl w:ilvl="0">
      <w:start w:val="1"/>
      <w:numFmt w:val="decimal"/>
      <w:lvlText w:val="%1."/>
      <w:lvlJc w:val="left"/>
      <w:pPr>
        <w:tabs>
          <w:tab w:val="num" w:pos="1209"/>
        </w:tabs>
        <w:ind w:left="1209" w:hanging="360"/>
      </w:pPr>
    </w:lvl>
  </w:abstractNum>
  <w:abstractNum w:abstractNumId="2">
    <w:nsid w:val="FFFFFF7E"/>
    <w:multiLevelType w:val="singleLevel"/>
    <w:tmpl w:val="EF5C57A6"/>
    <w:lvl w:ilvl="0">
      <w:start w:val="1"/>
      <w:numFmt w:val="decimal"/>
      <w:lvlText w:val="%1."/>
      <w:lvlJc w:val="left"/>
      <w:pPr>
        <w:tabs>
          <w:tab w:val="num" w:pos="926"/>
        </w:tabs>
        <w:ind w:left="926" w:hanging="360"/>
      </w:pPr>
    </w:lvl>
  </w:abstractNum>
  <w:abstractNum w:abstractNumId="3">
    <w:nsid w:val="FFFFFF7F"/>
    <w:multiLevelType w:val="singleLevel"/>
    <w:tmpl w:val="E182D7DE"/>
    <w:lvl w:ilvl="0">
      <w:start w:val="1"/>
      <w:numFmt w:val="decimal"/>
      <w:lvlText w:val="%1."/>
      <w:lvlJc w:val="left"/>
      <w:pPr>
        <w:tabs>
          <w:tab w:val="num" w:pos="643"/>
        </w:tabs>
        <w:ind w:left="643" w:hanging="360"/>
      </w:pPr>
    </w:lvl>
  </w:abstractNum>
  <w:abstractNum w:abstractNumId="4">
    <w:nsid w:val="FFFFFF81"/>
    <w:multiLevelType w:val="singleLevel"/>
    <w:tmpl w:val="6D3636B6"/>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C7A21324"/>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319EF42E"/>
    <w:lvl w:ilvl="0">
      <w:start w:val="1"/>
      <w:numFmt w:val="bullet"/>
      <w:lvlText w:val=""/>
      <w:lvlJc w:val="left"/>
      <w:pPr>
        <w:tabs>
          <w:tab w:val="num" w:pos="643"/>
        </w:tabs>
        <w:ind w:left="643" w:hanging="360"/>
      </w:pPr>
      <w:rPr>
        <w:rFonts w:ascii="Symbol" w:hAnsi="Symbol" w:hint="default"/>
      </w:rPr>
    </w:lvl>
  </w:abstractNum>
  <w:abstractNum w:abstractNumId="7">
    <w:nsid w:val="FFFFFF88"/>
    <w:multiLevelType w:val="singleLevel"/>
    <w:tmpl w:val="0D84F4D2"/>
    <w:lvl w:ilvl="0">
      <w:start w:val="1"/>
      <w:numFmt w:val="decimal"/>
      <w:lvlText w:val="%1."/>
      <w:lvlJc w:val="left"/>
      <w:pPr>
        <w:tabs>
          <w:tab w:val="num" w:pos="360"/>
        </w:tabs>
        <w:ind w:left="360" w:hanging="360"/>
      </w:pPr>
    </w:lvl>
  </w:abstractNum>
  <w:abstractNum w:abstractNumId="8">
    <w:nsid w:val="FFFFFF89"/>
    <w:multiLevelType w:val="singleLevel"/>
    <w:tmpl w:val="EBE8E2EE"/>
    <w:lvl w:ilvl="0">
      <w:start w:val="1"/>
      <w:numFmt w:val="bullet"/>
      <w:lvlText w:val=""/>
      <w:lvlJc w:val="left"/>
      <w:pPr>
        <w:tabs>
          <w:tab w:val="num" w:pos="360"/>
        </w:tabs>
        <w:ind w:left="360" w:hanging="360"/>
      </w:pPr>
      <w:rPr>
        <w:rFonts w:ascii="Symbol" w:hAnsi="Symbol" w:hint="default"/>
      </w:rPr>
    </w:lvl>
  </w:abstractNum>
  <w:abstractNum w:abstractNumId="9">
    <w:nsid w:val="FFFFFFFB"/>
    <w:multiLevelType w:val="multilevel"/>
    <w:tmpl w:val="BE509B30"/>
    <w:lvl w:ilvl="0">
      <w:start w:val="1"/>
      <w:numFmt w:val="decimal"/>
      <w:pStyle w:val="Heading1"/>
      <w:lvlText w:val="%1."/>
      <w:lvlJc w:val="left"/>
      <w:pPr>
        <w:tabs>
          <w:tab w:val="num" w:pos="0"/>
        </w:tabs>
        <w:ind w:left="0" w:firstLine="0"/>
      </w:pPr>
    </w:lvl>
    <w:lvl w:ilvl="1">
      <w:start w:val="1"/>
      <w:numFmt w:val="decimal"/>
      <w:pStyle w:val="Heading2"/>
      <w:lvlText w:val="%1.%2"/>
      <w:lvlJc w:val="left"/>
      <w:pPr>
        <w:tabs>
          <w:tab w:val="num" w:pos="0"/>
        </w:tabs>
        <w:ind w:left="0" w:firstLine="0"/>
      </w:pPr>
    </w:lvl>
    <w:lvl w:ilvl="2">
      <w:start w:val="1"/>
      <w:numFmt w:val="decimal"/>
      <w:pStyle w:val="Heading3"/>
      <w:lvlText w:val="%1.%2.%3"/>
      <w:lvlJc w:val="left"/>
      <w:pPr>
        <w:tabs>
          <w:tab w:val="num" w:pos="0"/>
        </w:tabs>
        <w:ind w:left="0" w:firstLine="0"/>
      </w:pPr>
    </w:lvl>
    <w:lvl w:ilvl="3">
      <w:start w:val="1"/>
      <w:numFmt w:val="decimal"/>
      <w:pStyle w:val="Heading4"/>
      <w:lvlText w:val="%1.%2.%3.%4"/>
      <w:lvlJc w:val="left"/>
      <w:pPr>
        <w:tabs>
          <w:tab w:val="num" w:pos="0"/>
        </w:tabs>
        <w:ind w:left="0" w:firstLine="0"/>
      </w:pPr>
    </w:lvl>
    <w:lvl w:ilvl="4">
      <w:start w:val="1"/>
      <w:numFmt w:val="decimal"/>
      <w:pStyle w:val="Heading5"/>
      <w:lvlText w:val="%1.%2.%3.%4.%5"/>
      <w:lvlJc w:val="left"/>
      <w:pPr>
        <w:tabs>
          <w:tab w:val="num" w:pos="0"/>
        </w:tabs>
        <w:ind w:left="0" w:firstLine="0"/>
      </w:pPr>
    </w:lvl>
    <w:lvl w:ilvl="5">
      <w:start w:val="1"/>
      <w:numFmt w:val="decimal"/>
      <w:pStyle w:val="Heading6"/>
      <w:lvlText w:val="%1.%2.%3.%4.%5.%6"/>
      <w:lvlJc w:val="left"/>
      <w:pPr>
        <w:tabs>
          <w:tab w:val="num" w:pos="0"/>
        </w:tabs>
        <w:ind w:left="0" w:firstLine="0"/>
      </w:pPr>
    </w:lvl>
    <w:lvl w:ilvl="6">
      <w:start w:val="1"/>
      <w:numFmt w:val="decimal"/>
      <w:pStyle w:val="Heading7"/>
      <w:lvlText w:val="%1.%2.%3.%4.%5.%6.%7"/>
      <w:lvlJc w:val="left"/>
      <w:pPr>
        <w:tabs>
          <w:tab w:val="num" w:pos="0"/>
        </w:tabs>
        <w:ind w:left="0" w:firstLine="0"/>
      </w:pPr>
    </w:lvl>
    <w:lvl w:ilvl="7">
      <w:start w:val="1"/>
      <w:numFmt w:val="decimal"/>
      <w:pStyle w:val="Heading8"/>
      <w:lvlText w:val="%1.%2.%3.%4.%5.%6.%7.%8"/>
      <w:lvlJc w:val="left"/>
      <w:pPr>
        <w:tabs>
          <w:tab w:val="num" w:pos="0"/>
        </w:tabs>
        <w:ind w:left="0" w:firstLine="0"/>
      </w:pPr>
    </w:lvl>
    <w:lvl w:ilvl="8">
      <w:start w:val="1"/>
      <w:numFmt w:val="decimal"/>
      <w:pStyle w:val="Heading9"/>
      <w:lvlText w:val="%1.%2.%3.%4.%5.%6.%7.%8.%9"/>
      <w:lvlJc w:val="left"/>
      <w:pPr>
        <w:tabs>
          <w:tab w:val="num" w:pos="0"/>
        </w:tabs>
        <w:ind w:left="0" w:firstLine="0"/>
      </w:pPr>
    </w:lvl>
  </w:abstractNum>
  <w:abstractNum w:abstractNumId="10">
    <w:nsid w:val="012927B2"/>
    <w:multiLevelType w:val="hybridMultilevel"/>
    <w:tmpl w:val="E52A3530"/>
    <w:lvl w:ilvl="0" w:tplc="F5682FBE">
      <w:start w:val="1"/>
      <w:numFmt w:val="lowerLetter"/>
      <w:lvlText w:val="%1)"/>
      <w:lvlJc w:val="left"/>
      <w:pPr>
        <w:tabs>
          <w:tab w:val="num" w:pos="562"/>
        </w:tabs>
        <w:ind w:left="562" w:hanging="360"/>
      </w:pPr>
      <w:rPr>
        <w:rFonts w:hint="default"/>
      </w:rPr>
    </w:lvl>
    <w:lvl w:ilvl="1" w:tplc="04100019" w:tentative="1">
      <w:start w:val="1"/>
      <w:numFmt w:val="lowerLetter"/>
      <w:lvlText w:val="%2."/>
      <w:lvlJc w:val="left"/>
      <w:pPr>
        <w:tabs>
          <w:tab w:val="num" w:pos="1282"/>
        </w:tabs>
        <w:ind w:left="1282" w:hanging="360"/>
      </w:pPr>
    </w:lvl>
    <w:lvl w:ilvl="2" w:tplc="0410001B" w:tentative="1">
      <w:start w:val="1"/>
      <w:numFmt w:val="lowerRoman"/>
      <w:lvlText w:val="%3."/>
      <w:lvlJc w:val="right"/>
      <w:pPr>
        <w:tabs>
          <w:tab w:val="num" w:pos="2002"/>
        </w:tabs>
        <w:ind w:left="2002" w:hanging="180"/>
      </w:pPr>
    </w:lvl>
    <w:lvl w:ilvl="3" w:tplc="0410000F" w:tentative="1">
      <w:start w:val="1"/>
      <w:numFmt w:val="decimal"/>
      <w:lvlText w:val="%4."/>
      <w:lvlJc w:val="left"/>
      <w:pPr>
        <w:tabs>
          <w:tab w:val="num" w:pos="2722"/>
        </w:tabs>
        <w:ind w:left="2722" w:hanging="360"/>
      </w:pPr>
    </w:lvl>
    <w:lvl w:ilvl="4" w:tplc="04100019" w:tentative="1">
      <w:start w:val="1"/>
      <w:numFmt w:val="lowerLetter"/>
      <w:lvlText w:val="%5."/>
      <w:lvlJc w:val="left"/>
      <w:pPr>
        <w:tabs>
          <w:tab w:val="num" w:pos="3442"/>
        </w:tabs>
        <w:ind w:left="3442" w:hanging="360"/>
      </w:pPr>
    </w:lvl>
    <w:lvl w:ilvl="5" w:tplc="0410001B" w:tentative="1">
      <w:start w:val="1"/>
      <w:numFmt w:val="lowerRoman"/>
      <w:lvlText w:val="%6."/>
      <w:lvlJc w:val="right"/>
      <w:pPr>
        <w:tabs>
          <w:tab w:val="num" w:pos="4162"/>
        </w:tabs>
        <w:ind w:left="4162" w:hanging="180"/>
      </w:pPr>
    </w:lvl>
    <w:lvl w:ilvl="6" w:tplc="0410000F" w:tentative="1">
      <w:start w:val="1"/>
      <w:numFmt w:val="decimal"/>
      <w:lvlText w:val="%7."/>
      <w:lvlJc w:val="left"/>
      <w:pPr>
        <w:tabs>
          <w:tab w:val="num" w:pos="4882"/>
        </w:tabs>
        <w:ind w:left="4882" w:hanging="360"/>
      </w:pPr>
    </w:lvl>
    <w:lvl w:ilvl="7" w:tplc="04100019" w:tentative="1">
      <w:start w:val="1"/>
      <w:numFmt w:val="lowerLetter"/>
      <w:lvlText w:val="%8."/>
      <w:lvlJc w:val="left"/>
      <w:pPr>
        <w:tabs>
          <w:tab w:val="num" w:pos="5602"/>
        </w:tabs>
        <w:ind w:left="5602" w:hanging="360"/>
      </w:pPr>
    </w:lvl>
    <w:lvl w:ilvl="8" w:tplc="0410001B" w:tentative="1">
      <w:start w:val="1"/>
      <w:numFmt w:val="lowerRoman"/>
      <w:lvlText w:val="%9."/>
      <w:lvlJc w:val="right"/>
      <w:pPr>
        <w:tabs>
          <w:tab w:val="num" w:pos="6322"/>
        </w:tabs>
        <w:ind w:left="6322" w:hanging="180"/>
      </w:pPr>
    </w:lvl>
  </w:abstractNum>
  <w:abstractNum w:abstractNumId="11">
    <w:nsid w:val="01607A66"/>
    <w:multiLevelType w:val="hybridMultilevel"/>
    <w:tmpl w:val="D108C0DA"/>
    <w:lvl w:ilvl="0" w:tplc="04100017">
      <w:start w:val="2"/>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nsid w:val="02801735"/>
    <w:multiLevelType w:val="hybridMultilevel"/>
    <w:tmpl w:val="F5A07FF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nsid w:val="031C03AB"/>
    <w:multiLevelType w:val="multilevel"/>
    <w:tmpl w:val="E0D4CD68"/>
    <w:lvl w:ilvl="0">
      <w:start w:val="4"/>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07FB661A"/>
    <w:multiLevelType w:val="hybridMultilevel"/>
    <w:tmpl w:val="7EAC0A08"/>
    <w:lvl w:ilvl="0" w:tplc="04100017">
      <w:start w:val="1"/>
      <w:numFmt w:val="lowerLetter"/>
      <w:lvlText w:val="%1)"/>
      <w:lvlJc w:val="left"/>
      <w:pPr>
        <w:tabs>
          <w:tab w:val="num" w:pos="540"/>
        </w:tabs>
        <w:ind w:left="540" w:hanging="360"/>
      </w:p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nsid w:val="165578EE"/>
    <w:multiLevelType w:val="multilevel"/>
    <w:tmpl w:val="B8566A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1D3117D9"/>
    <w:multiLevelType w:val="hybridMultilevel"/>
    <w:tmpl w:val="3482A7F6"/>
    <w:lvl w:ilvl="0" w:tplc="04090001">
      <w:start w:val="1"/>
      <w:numFmt w:val="bullet"/>
      <w:lvlText w:val=""/>
      <w:lvlJc w:val="left"/>
      <w:pPr>
        <w:tabs>
          <w:tab w:val="num" w:pos="1428"/>
        </w:tabs>
        <w:ind w:left="1428" w:hanging="360"/>
      </w:pPr>
      <w:rPr>
        <w:rFonts w:ascii="Symbol" w:hAnsi="Symbol" w:hint="default"/>
      </w:rPr>
    </w:lvl>
    <w:lvl w:ilvl="1" w:tplc="04090003" w:tentative="1">
      <w:start w:val="1"/>
      <w:numFmt w:val="bullet"/>
      <w:lvlText w:val="o"/>
      <w:lvlJc w:val="left"/>
      <w:pPr>
        <w:tabs>
          <w:tab w:val="num" w:pos="2148"/>
        </w:tabs>
        <w:ind w:left="2148" w:hanging="360"/>
      </w:pPr>
      <w:rPr>
        <w:rFonts w:ascii="Courier New" w:hAnsi="Courier New" w:cs="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cs="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cs="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17">
    <w:nsid w:val="27621055"/>
    <w:multiLevelType w:val="multilevel"/>
    <w:tmpl w:val="93744F5A"/>
    <w:lvl w:ilvl="0">
      <w:start w:val="4"/>
      <w:numFmt w:val="decimal"/>
      <w:lvlText w:val="%1"/>
      <w:lvlJc w:val="left"/>
      <w:pPr>
        <w:tabs>
          <w:tab w:val="num" w:pos="420"/>
        </w:tabs>
        <w:ind w:left="420" w:hanging="420"/>
      </w:pPr>
      <w:rPr>
        <w:rFonts w:hint="default"/>
      </w:rPr>
    </w:lvl>
    <w:lvl w:ilvl="1">
      <w:start w:val="5"/>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2C4E75FD"/>
    <w:multiLevelType w:val="hybridMultilevel"/>
    <w:tmpl w:val="76E4753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9">
    <w:nsid w:val="2D6C5595"/>
    <w:multiLevelType w:val="hybridMultilevel"/>
    <w:tmpl w:val="116E0B26"/>
    <w:lvl w:ilvl="0" w:tplc="109A4AA0">
      <w:start w:val="1"/>
      <w:numFmt w:val="decimal"/>
      <w:lvlText w:val="%1."/>
      <w:lvlJc w:val="left"/>
      <w:pPr>
        <w:tabs>
          <w:tab w:val="num" w:pos="990"/>
        </w:tabs>
        <w:ind w:left="990" w:hanging="360"/>
      </w:pPr>
      <w:rPr>
        <w:rFonts w:hint="default"/>
      </w:rPr>
    </w:lvl>
    <w:lvl w:ilvl="1" w:tplc="72BC0254">
      <w:numFmt w:val="none"/>
      <w:lvlText w:val=""/>
      <w:lvlJc w:val="left"/>
      <w:pPr>
        <w:tabs>
          <w:tab w:val="num" w:pos="360"/>
        </w:tabs>
      </w:pPr>
    </w:lvl>
    <w:lvl w:ilvl="2" w:tplc="9DFAF2A6">
      <w:numFmt w:val="none"/>
      <w:lvlText w:val=""/>
      <w:lvlJc w:val="left"/>
      <w:pPr>
        <w:tabs>
          <w:tab w:val="num" w:pos="360"/>
        </w:tabs>
      </w:pPr>
    </w:lvl>
    <w:lvl w:ilvl="3" w:tplc="6B7AB0D6">
      <w:numFmt w:val="none"/>
      <w:lvlText w:val=""/>
      <w:lvlJc w:val="left"/>
      <w:pPr>
        <w:tabs>
          <w:tab w:val="num" w:pos="360"/>
        </w:tabs>
      </w:pPr>
    </w:lvl>
    <w:lvl w:ilvl="4" w:tplc="A8AC8112">
      <w:numFmt w:val="none"/>
      <w:lvlText w:val=""/>
      <w:lvlJc w:val="left"/>
      <w:pPr>
        <w:tabs>
          <w:tab w:val="num" w:pos="360"/>
        </w:tabs>
      </w:pPr>
    </w:lvl>
    <w:lvl w:ilvl="5" w:tplc="F4AC03F8">
      <w:numFmt w:val="none"/>
      <w:lvlText w:val=""/>
      <w:lvlJc w:val="left"/>
      <w:pPr>
        <w:tabs>
          <w:tab w:val="num" w:pos="360"/>
        </w:tabs>
      </w:pPr>
    </w:lvl>
    <w:lvl w:ilvl="6" w:tplc="8B2A625C">
      <w:numFmt w:val="none"/>
      <w:lvlText w:val=""/>
      <w:lvlJc w:val="left"/>
      <w:pPr>
        <w:tabs>
          <w:tab w:val="num" w:pos="360"/>
        </w:tabs>
      </w:pPr>
    </w:lvl>
    <w:lvl w:ilvl="7" w:tplc="D426421A">
      <w:numFmt w:val="none"/>
      <w:lvlText w:val=""/>
      <w:lvlJc w:val="left"/>
      <w:pPr>
        <w:tabs>
          <w:tab w:val="num" w:pos="360"/>
        </w:tabs>
      </w:pPr>
    </w:lvl>
    <w:lvl w:ilvl="8" w:tplc="7010A5B0">
      <w:numFmt w:val="none"/>
      <w:lvlText w:val=""/>
      <w:lvlJc w:val="left"/>
      <w:pPr>
        <w:tabs>
          <w:tab w:val="num" w:pos="360"/>
        </w:tabs>
      </w:pPr>
    </w:lvl>
  </w:abstractNum>
  <w:abstractNum w:abstractNumId="20">
    <w:nsid w:val="38B47D9C"/>
    <w:multiLevelType w:val="hybridMultilevel"/>
    <w:tmpl w:val="21C26E1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nsid w:val="38C633BA"/>
    <w:multiLevelType w:val="hybridMultilevel"/>
    <w:tmpl w:val="116E0B26"/>
    <w:lvl w:ilvl="0" w:tplc="109A4AA0">
      <w:start w:val="1"/>
      <w:numFmt w:val="decimal"/>
      <w:lvlText w:val="%1."/>
      <w:lvlJc w:val="left"/>
      <w:pPr>
        <w:tabs>
          <w:tab w:val="num" w:pos="990"/>
        </w:tabs>
        <w:ind w:left="990" w:hanging="360"/>
      </w:pPr>
      <w:rPr>
        <w:rFonts w:hint="default"/>
      </w:rPr>
    </w:lvl>
    <w:lvl w:ilvl="1" w:tplc="72BC0254">
      <w:numFmt w:val="none"/>
      <w:lvlText w:val=""/>
      <w:lvlJc w:val="left"/>
      <w:pPr>
        <w:tabs>
          <w:tab w:val="num" w:pos="360"/>
        </w:tabs>
      </w:pPr>
    </w:lvl>
    <w:lvl w:ilvl="2" w:tplc="9DFAF2A6">
      <w:numFmt w:val="none"/>
      <w:lvlText w:val=""/>
      <w:lvlJc w:val="left"/>
      <w:pPr>
        <w:tabs>
          <w:tab w:val="num" w:pos="360"/>
        </w:tabs>
      </w:pPr>
    </w:lvl>
    <w:lvl w:ilvl="3" w:tplc="6B7AB0D6">
      <w:numFmt w:val="none"/>
      <w:lvlText w:val=""/>
      <w:lvlJc w:val="left"/>
      <w:pPr>
        <w:tabs>
          <w:tab w:val="num" w:pos="360"/>
        </w:tabs>
      </w:pPr>
    </w:lvl>
    <w:lvl w:ilvl="4" w:tplc="A8AC8112">
      <w:numFmt w:val="none"/>
      <w:lvlText w:val=""/>
      <w:lvlJc w:val="left"/>
      <w:pPr>
        <w:tabs>
          <w:tab w:val="num" w:pos="360"/>
        </w:tabs>
      </w:pPr>
    </w:lvl>
    <w:lvl w:ilvl="5" w:tplc="F4AC03F8">
      <w:numFmt w:val="none"/>
      <w:lvlText w:val=""/>
      <w:lvlJc w:val="left"/>
      <w:pPr>
        <w:tabs>
          <w:tab w:val="num" w:pos="360"/>
        </w:tabs>
      </w:pPr>
    </w:lvl>
    <w:lvl w:ilvl="6" w:tplc="8B2A625C">
      <w:numFmt w:val="none"/>
      <w:lvlText w:val=""/>
      <w:lvlJc w:val="left"/>
      <w:pPr>
        <w:tabs>
          <w:tab w:val="num" w:pos="360"/>
        </w:tabs>
      </w:pPr>
    </w:lvl>
    <w:lvl w:ilvl="7" w:tplc="D426421A">
      <w:numFmt w:val="none"/>
      <w:lvlText w:val=""/>
      <w:lvlJc w:val="left"/>
      <w:pPr>
        <w:tabs>
          <w:tab w:val="num" w:pos="360"/>
        </w:tabs>
      </w:pPr>
    </w:lvl>
    <w:lvl w:ilvl="8" w:tplc="7010A5B0">
      <w:numFmt w:val="none"/>
      <w:lvlText w:val=""/>
      <w:lvlJc w:val="left"/>
      <w:pPr>
        <w:tabs>
          <w:tab w:val="num" w:pos="360"/>
        </w:tabs>
      </w:pPr>
    </w:lvl>
  </w:abstractNum>
  <w:abstractNum w:abstractNumId="22">
    <w:nsid w:val="3C8B5224"/>
    <w:multiLevelType w:val="hybridMultilevel"/>
    <w:tmpl w:val="35847D3E"/>
    <w:lvl w:ilvl="0" w:tplc="04100017">
      <w:start w:val="1"/>
      <w:numFmt w:val="lowerLetter"/>
      <w:lvlText w:val="%1)"/>
      <w:lvlJc w:val="left"/>
      <w:pPr>
        <w:tabs>
          <w:tab w:val="num" w:pos="360"/>
        </w:tabs>
        <w:ind w:left="360" w:hanging="360"/>
      </w:pPr>
      <w:rPr>
        <w:rFonts w:hint="default"/>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23">
    <w:nsid w:val="407D2EEF"/>
    <w:multiLevelType w:val="hybridMultilevel"/>
    <w:tmpl w:val="116E0B26"/>
    <w:lvl w:ilvl="0" w:tplc="109A4AA0">
      <w:start w:val="1"/>
      <w:numFmt w:val="decimal"/>
      <w:lvlText w:val="%1."/>
      <w:lvlJc w:val="left"/>
      <w:pPr>
        <w:tabs>
          <w:tab w:val="num" w:pos="990"/>
        </w:tabs>
        <w:ind w:left="990" w:hanging="360"/>
      </w:pPr>
      <w:rPr>
        <w:rFonts w:hint="default"/>
      </w:rPr>
    </w:lvl>
    <w:lvl w:ilvl="1" w:tplc="72BC0254">
      <w:numFmt w:val="none"/>
      <w:lvlText w:val=""/>
      <w:lvlJc w:val="left"/>
      <w:pPr>
        <w:tabs>
          <w:tab w:val="num" w:pos="360"/>
        </w:tabs>
      </w:pPr>
    </w:lvl>
    <w:lvl w:ilvl="2" w:tplc="9DFAF2A6">
      <w:numFmt w:val="none"/>
      <w:lvlText w:val=""/>
      <w:lvlJc w:val="left"/>
      <w:pPr>
        <w:tabs>
          <w:tab w:val="num" w:pos="360"/>
        </w:tabs>
      </w:pPr>
    </w:lvl>
    <w:lvl w:ilvl="3" w:tplc="6B7AB0D6">
      <w:numFmt w:val="none"/>
      <w:lvlText w:val=""/>
      <w:lvlJc w:val="left"/>
      <w:pPr>
        <w:tabs>
          <w:tab w:val="num" w:pos="360"/>
        </w:tabs>
      </w:pPr>
    </w:lvl>
    <w:lvl w:ilvl="4" w:tplc="A8AC8112">
      <w:numFmt w:val="none"/>
      <w:lvlText w:val=""/>
      <w:lvlJc w:val="left"/>
      <w:pPr>
        <w:tabs>
          <w:tab w:val="num" w:pos="360"/>
        </w:tabs>
      </w:pPr>
    </w:lvl>
    <w:lvl w:ilvl="5" w:tplc="F4AC03F8">
      <w:numFmt w:val="none"/>
      <w:lvlText w:val=""/>
      <w:lvlJc w:val="left"/>
      <w:pPr>
        <w:tabs>
          <w:tab w:val="num" w:pos="360"/>
        </w:tabs>
      </w:pPr>
    </w:lvl>
    <w:lvl w:ilvl="6" w:tplc="8B2A625C">
      <w:numFmt w:val="none"/>
      <w:lvlText w:val=""/>
      <w:lvlJc w:val="left"/>
      <w:pPr>
        <w:tabs>
          <w:tab w:val="num" w:pos="360"/>
        </w:tabs>
      </w:pPr>
    </w:lvl>
    <w:lvl w:ilvl="7" w:tplc="D426421A">
      <w:numFmt w:val="none"/>
      <w:lvlText w:val=""/>
      <w:lvlJc w:val="left"/>
      <w:pPr>
        <w:tabs>
          <w:tab w:val="num" w:pos="360"/>
        </w:tabs>
      </w:pPr>
    </w:lvl>
    <w:lvl w:ilvl="8" w:tplc="7010A5B0">
      <w:numFmt w:val="none"/>
      <w:lvlText w:val=""/>
      <w:lvlJc w:val="left"/>
      <w:pPr>
        <w:tabs>
          <w:tab w:val="num" w:pos="360"/>
        </w:tabs>
      </w:pPr>
    </w:lvl>
  </w:abstractNum>
  <w:abstractNum w:abstractNumId="24">
    <w:nsid w:val="411C1869"/>
    <w:multiLevelType w:val="multilevel"/>
    <w:tmpl w:val="5E02ECF4"/>
    <w:lvl w:ilvl="0">
      <w:start w:val="8"/>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5">
    <w:nsid w:val="45616550"/>
    <w:multiLevelType w:val="hybridMultilevel"/>
    <w:tmpl w:val="D28E26C4"/>
    <w:lvl w:ilvl="0" w:tplc="4AAE53E4">
      <w:numFmt w:val="bullet"/>
      <w:lvlText w:val=""/>
      <w:lvlJc w:val="left"/>
      <w:pPr>
        <w:ind w:left="2327" w:hanging="1476"/>
      </w:pPr>
      <w:rPr>
        <w:rFonts w:ascii="Symbol" w:eastAsia="Times New Roman" w:hAnsi="Symbol"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6">
    <w:nsid w:val="54C66BFA"/>
    <w:multiLevelType w:val="hybridMultilevel"/>
    <w:tmpl w:val="6BCA91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DE5599"/>
    <w:multiLevelType w:val="hybridMultilevel"/>
    <w:tmpl w:val="518CDC7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8">
    <w:nsid w:val="5A007530"/>
    <w:multiLevelType w:val="hybridMultilevel"/>
    <w:tmpl w:val="B8566AE6"/>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nsid w:val="5A497233"/>
    <w:multiLevelType w:val="hybridMultilevel"/>
    <w:tmpl w:val="83F6D4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BD11EB8"/>
    <w:multiLevelType w:val="multilevel"/>
    <w:tmpl w:val="617A0CF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86"/>
        </w:tabs>
        <w:ind w:left="786"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5CE339BA"/>
    <w:multiLevelType w:val="hybridMultilevel"/>
    <w:tmpl w:val="6BCA91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800EC4"/>
    <w:multiLevelType w:val="hybridMultilevel"/>
    <w:tmpl w:val="878453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BF73CA2"/>
    <w:multiLevelType w:val="hybridMultilevel"/>
    <w:tmpl w:val="74EAB9A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495ACA"/>
    <w:multiLevelType w:val="hybridMultilevel"/>
    <w:tmpl w:val="70E0A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0023D2E"/>
    <w:multiLevelType w:val="hybridMultilevel"/>
    <w:tmpl w:val="541E657E"/>
    <w:lvl w:ilvl="0" w:tplc="BF56BF0A">
      <w:start w:val="1"/>
      <w:numFmt w:val="lowerLetter"/>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6">
    <w:nsid w:val="77B2459C"/>
    <w:multiLevelType w:val="multilevel"/>
    <w:tmpl w:val="BBB45EEE"/>
    <w:lvl w:ilvl="0">
      <w:start w:val="1"/>
      <w:numFmt w:val="decimal"/>
      <w:lvlText w:val="%1."/>
      <w:lvlJc w:val="left"/>
      <w:pPr>
        <w:tabs>
          <w:tab w:val="num" w:pos="720"/>
        </w:tabs>
        <w:ind w:left="720" w:hanging="360"/>
      </w:pPr>
    </w:lvl>
    <w:lvl w:ilvl="1">
      <w:start w:val="1"/>
      <w:numFmt w:val="decimal"/>
      <w:isLgl/>
      <w:lvlText w:val="%1.%2"/>
      <w:lvlJc w:val="left"/>
      <w:pPr>
        <w:ind w:left="674" w:hanging="39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7">
    <w:nsid w:val="79DC5123"/>
    <w:multiLevelType w:val="hybridMultilevel"/>
    <w:tmpl w:val="E87EC1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0"/>
  </w:num>
  <w:num w:numId="3">
    <w:abstractNumId w:val="11"/>
  </w:num>
  <w:num w:numId="4">
    <w:abstractNumId w:val="28"/>
  </w:num>
  <w:num w:numId="5">
    <w:abstractNumId w:val="23"/>
  </w:num>
  <w:num w:numId="6">
    <w:abstractNumId w:val="13"/>
  </w:num>
  <w:num w:numId="7">
    <w:abstractNumId w:val="15"/>
  </w:num>
  <w:num w:numId="8">
    <w:abstractNumId w:val="14"/>
  </w:num>
  <w:num w:numId="9">
    <w:abstractNumId w:val="7"/>
  </w:num>
  <w:num w:numId="10">
    <w:abstractNumId w:val="3"/>
  </w:num>
  <w:num w:numId="11">
    <w:abstractNumId w:val="2"/>
  </w:num>
  <w:num w:numId="12">
    <w:abstractNumId w:val="1"/>
  </w:num>
  <w:num w:numId="13">
    <w:abstractNumId w:val="0"/>
  </w:num>
  <w:num w:numId="14">
    <w:abstractNumId w:val="8"/>
  </w:num>
  <w:num w:numId="15">
    <w:abstractNumId w:val="6"/>
  </w:num>
  <w:num w:numId="16">
    <w:abstractNumId w:val="5"/>
  </w:num>
  <w:num w:numId="17">
    <w:abstractNumId w:val="4"/>
  </w:num>
  <w:num w:numId="18">
    <w:abstractNumId w:val="9"/>
  </w:num>
  <w:num w:numId="19">
    <w:abstractNumId w:val="10"/>
  </w:num>
  <w:num w:numId="20">
    <w:abstractNumId w:val="36"/>
  </w:num>
  <w:num w:numId="21">
    <w:abstractNumId w:val="30"/>
  </w:num>
  <w:num w:numId="22">
    <w:abstractNumId w:val="35"/>
  </w:num>
  <w:num w:numId="23">
    <w:abstractNumId w:val="16"/>
  </w:num>
  <w:num w:numId="24">
    <w:abstractNumId w:val="33"/>
  </w:num>
  <w:num w:numId="25">
    <w:abstractNumId w:val="17"/>
  </w:num>
  <w:num w:numId="26">
    <w:abstractNumId w:val="37"/>
  </w:num>
  <w:num w:numId="27">
    <w:abstractNumId w:val="34"/>
  </w:num>
  <w:num w:numId="28">
    <w:abstractNumId w:val="27"/>
  </w:num>
  <w:num w:numId="29">
    <w:abstractNumId w:val="31"/>
  </w:num>
  <w:num w:numId="30">
    <w:abstractNumId w:val="26"/>
  </w:num>
  <w:num w:numId="31">
    <w:abstractNumId w:val="32"/>
  </w:num>
  <w:num w:numId="32">
    <w:abstractNumId w:val="29"/>
  </w:num>
  <w:num w:numId="33">
    <w:abstractNumId w:val="24"/>
  </w:num>
  <w:num w:numId="34">
    <w:abstractNumId w:val="18"/>
  </w:num>
  <w:num w:numId="35">
    <w:abstractNumId w:val="19"/>
  </w:num>
  <w:num w:numId="36">
    <w:abstractNumId w:val="21"/>
  </w:num>
  <w:num w:numId="37">
    <w:abstractNumId w:val="12"/>
  </w:num>
  <w:num w:numId="38">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0004"/>
  <w:defaultTabStop w:val="708"/>
  <w:hyphenationZone w:val="283"/>
  <w:drawingGridHorizontalSpacing w:val="100"/>
  <w:displayHorizontalDrawingGridEvery w:val="2"/>
  <w:noPunctuationKerning/>
  <w:characterSpacingControl w:val="doNotCompress"/>
  <w:hdrShapeDefaults>
    <o:shapedefaults v:ext="edit" spidmax="74754"/>
  </w:hdrShapeDefaults>
  <w:footnotePr>
    <w:footnote w:id="-1"/>
    <w:footnote w:id="0"/>
  </w:footnotePr>
  <w:endnotePr>
    <w:endnote w:id="-1"/>
    <w:endnote w:id="0"/>
  </w:endnotePr>
  <w:compat/>
  <w:rsids>
    <w:rsidRoot w:val="00293150"/>
    <w:rsid w:val="00000C67"/>
    <w:rsid w:val="00003B75"/>
    <w:rsid w:val="000040AC"/>
    <w:rsid w:val="000108B4"/>
    <w:rsid w:val="00010ADD"/>
    <w:rsid w:val="00011E96"/>
    <w:rsid w:val="00016F1F"/>
    <w:rsid w:val="0002013E"/>
    <w:rsid w:val="00020B36"/>
    <w:rsid w:val="00025A94"/>
    <w:rsid w:val="00031E8E"/>
    <w:rsid w:val="00035A25"/>
    <w:rsid w:val="0004535B"/>
    <w:rsid w:val="00045D83"/>
    <w:rsid w:val="00047423"/>
    <w:rsid w:val="00050DC1"/>
    <w:rsid w:val="000551E1"/>
    <w:rsid w:val="00055B82"/>
    <w:rsid w:val="00057FA6"/>
    <w:rsid w:val="00061632"/>
    <w:rsid w:val="0006237D"/>
    <w:rsid w:val="00063D03"/>
    <w:rsid w:val="00073B6D"/>
    <w:rsid w:val="000801BD"/>
    <w:rsid w:val="000807C0"/>
    <w:rsid w:val="00081EAB"/>
    <w:rsid w:val="0008321C"/>
    <w:rsid w:val="00083C90"/>
    <w:rsid w:val="000862D1"/>
    <w:rsid w:val="00091749"/>
    <w:rsid w:val="00092419"/>
    <w:rsid w:val="0009372E"/>
    <w:rsid w:val="000944C6"/>
    <w:rsid w:val="0009662B"/>
    <w:rsid w:val="0009738E"/>
    <w:rsid w:val="00097B11"/>
    <w:rsid w:val="000A4BB4"/>
    <w:rsid w:val="000A59E8"/>
    <w:rsid w:val="000A6C2A"/>
    <w:rsid w:val="000B2618"/>
    <w:rsid w:val="000B6415"/>
    <w:rsid w:val="000C0B09"/>
    <w:rsid w:val="000C0B71"/>
    <w:rsid w:val="000C0F3E"/>
    <w:rsid w:val="000C18DD"/>
    <w:rsid w:val="000C1A8A"/>
    <w:rsid w:val="000C1F4C"/>
    <w:rsid w:val="000C7EDD"/>
    <w:rsid w:val="000D305D"/>
    <w:rsid w:val="000D59D7"/>
    <w:rsid w:val="000D70E8"/>
    <w:rsid w:val="000E1197"/>
    <w:rsid w:val="000E1C29"/>
    <w:rsid w:val="000F0850"/>
    <w:rsid w:val="000F0C64"/>
    <w:rsid w:val="000F0F6B"/>
    <w:rsid w:val="000F4706"/>
    <w:rsid w:val="000F56F6"/>
    <w:rsid w:val="00103D38"/>
    <w:rsid w:val="0010531A"/>
    <w:rsid w:val="00110D83"/>
    <w:rsid w:val="00111E63"/>
    <w:rsid w:val="00114FE6"/>
    <w:rsid w:val="001159AB"/>
    <w:rsid w:val="00116D0B"/>
    <w:rsid w:val="00117AAF"/>
    <w:rsid w:val="00122F67"/>
    <w:rsid w:val="00123B21"/>
    <w:rsid w:val="00126A6F"/>
    <w:rsid w:val="001277A6"/>
    <w:rsid w:val="00130F37"/>
    <w:rsid w:val="001444FD"/>
    <w:rsid w:val="001468AC"/>
    <w:rsid w:val="001478B9"/>
    <w:rsid w:val="00147E07"/>
    <w:rsid w:val="00151C3A"/>
    <w:rsid w:val="001577C4"/>
    <w:rsid w:val="001618A6"/>
    <w:rsid w:val="00164C1C"/>
    <w:rsid w:val="00165924"/>
    <w:rsid w:val="00166271"/>
    <w:rsid w:val="00166907"/>
    <w:rsid w:val="0016705B"/>
    <w:rsid w:val="00170479"/>
    <w:rsid w:val="001714BC"/>
    <w:rsid w:val="001730FD"/>
    <w:rsid w:val="00174BFF"/>
    <w:rsid w:val="001757E9"/>
    <w:rsid w:val="00177543"/>
    <w:rsid w:val="00183019"/>
    <w:rsid w:val="00185143"/>
    <w:rsid w:val="00190975"/>
    <w:rsid w:val="001A1DB7"/>
    <w:rsid w:val="001A64CC"/>
    <w:rsid w:val="001B0AC6"/>
    <w:rsid w:val="001B2CA3"/>
    <w:rsid w:val="001B72B6"/>
    <w:rsid w:val="001B772E"/>
    <w:rsid w:val="001C0AC6"/>
    <w:rsid w:val="001C0B9C"/>
    <w:rsid w:val="001C0E0E"/>
    <w:rsid w:val="001C14EE"/>
    <w:rsid w:val="001C26FC"/>
    <w:rsid w:val="001C2F75"/>
    <w:rsid w:val="001C3C4A"/>
    <w:rsid w:val="001C5AF6"/>
    <w:rsid w:val="001C6B7B"/>
    <w:rsid w:val="001C740C"/>
    <w:rsid w:val="001D18DF"/>
    <w:rsid w:val="001D18FB"/>
    <w:rsid w:val="001D44F7"/>
    <w:rsid w:val="001D5310"/>
    <w:rsid w:val="001E1B3E"/>
    <w:rsid w:val="001E24D3"/>
    <w:rsid w:val="001E42D2"/>
    <w:rsid w:val="001E65CA"/>
    <w:rsid w:val="001E7896"/>
    <w:rsid w:val="001F2D12"/>
    <w:rsid w:val="001F2F3F"/>
    <w:rsid w:val="001F53A9"/>
    <w:rsid w:val="0020241E"/>
    <w:rsid w:val="00207922"/>
    <w:rsid w:val="00210167"/>
    <w:rsid w:val="00210CE8"/>
    <w:rsid w:val="00212975"/>
    <w:rsid w:val="00215A81"/>
    <w:rsid w:val="00216F08"/>
    <w:rsid w:val="00217CCA"/>
    <w:rsid w:val="00225C65"/>
    <w:rsid w:val="00225F77"/>
    <w:rsid w:val="002275DD"/>
    <w:rsid w:val="00227A4C"/>
    <w:rsid w:val="00231C88"/>
    <w:rsid w:val="00235E6B"/>
    <w:rsid w:val="0024228F"/>
    <w:rsid w:val="002449B9"/>
    <w:rsid w:val="00246211"/>
    <w:rsid w:val="002514C7"/>
    <w:rsid w:val="00251A75"/>
    <w:rsid w:val="002532CA"/>
    <w:rsid w:val="00256BD7"/>
    <w:rsid w:val="002570D5"/>
    <w:rsid w:val="00257CE0"/>
    <w:rsid w:val="002617E0"/>
    <w:rsid w:val="00262BC4"/>
    <w:rsid w:val="00280562"/>
    <w:rsid w:val="0028253C"/>
    <w:rsid w:val="0028655F"/>
    <w:rsid w:val="002902BD"/>
    <w:rsid w:val="00290C01"/>
    <w:rsid w:val="002921BA"/>
    <w:rsid w:val="00293150"/>
    <w:rsid w:val="00294890"/>
    <w:rsid w:val="00295072"/>
    <w:rsid w:val="0029509D"/>
    <w:rsid w:val="00296C04"/>
    <w:rsid w:val="00297DBE"/>
    <w:rsid w:val="002A33FB"/>
    <w:rsid w:val="002B128D"/>
    <w:rsid w:val="002B2FA4"/>
    <w:rsid w:val="002B4163"/>
    <w:rsid w:val="002B7A6A"/>
    <w:rsid w:val="002C0187"/>
    <w:rsid w:val="002C3A5A"/>
    <w:rsid w:val="002C498D"/>
    <w:rsid w:val="002C5079"/>
    <w:rsid w:val="002E38E9"/>
    <w:rsid w:val="002E490D"/>
    <w:rsid w:val="002E59BF"/>
    <w:rsid w:val="002F2FFC"/>
    <w:rsid w:val="0030088B"/>
    <w:rsid w:val="00301D6E"/>
    <w:rsid w:val="0030541F"/>
    <w:rsid w:val="00306CCE"/>
    <w:rsid w:val="00316AEF"/>
    <w:rsid w:val="00326459"/>
    <w:rsid w:val="00326D9B"/>
    <w:rsid w:val="0032764E"/>
    <w:rsid w:val="00335D2F"/>
    <w:rsid w:val="00337884"/>
    <w:rsid w:val="00341DE3"/>
    <w:rsid w:val="00345EEC"/>
    <w:rsid w:val="00346A48"/>
    <w:rsid w:val="00350C38"/>
    <w:rsid w:val="003558AA"/>
    <w:rsid w:val="00364C24"/>
    <w:rsid w:val="00372411"/>
    <w:rsid w:val="00372B9B"/>
    <w:rsid w:val="00373305"/>
    <w:rsid w:val="00374F3E"/>
    <w:rsid w:val="0037572E"/>
    <w:rsid w:val="00376BB5"/>
    <w:rsid w:val="0037743C"/>
    <w:rsid w:val="00380FFF"/>
    <w:rsid w:val="00387618"/>
    <w:rsid w:val="00391DF1"/>
    <w:rsid w:val="00392D28"/>
    <w:rsid w:val="0039549D"/>
    <w:rsid w:val="003968BC"/>
    <w:rsid w:val="003A75B0"/>
    <w:rsid w:val="003B1DF3"/>
    <w:rsid w:val="003C50D9"/>
    <w:rsid w:val="003C5D94"/>
    <w:rsid w:val="003C71B7"/>
    <w:rsid w:val="003D30C8"/>
    <w:rsid w:val="003D433D"/>
    <w:rsid w:val="003D5295"/>
    <w:rsid w:val="003D6072"/>
    <w:rsid w:val="003E4726"/>
    <w:rsid w:val="003E5F29"/>
    <w:rsid w:val="003F544A"/>
    <w:rsid w:val="003F5DB7"/>
    <w:rsid w:val="003F6279"/>
    <w:rsid w:val="003F6683"/>
    <w:rsid w:val="003F6A2D"/>
    <w:rsid w:val="003F6C40"/>
    <w:rsid w:val="003F7053"/>
    <w:rsid w:val="00400544"/>
    <w:rsid w:val="00403B68"/>
    <w:rsid w:val="004046A4"/>
    <w:rsid w:val="00406C34"/>
    <w:rsid w:val="004117D6"/>
    <w:rsid w:val="00411FBE"/>
    <w:rsid w:val="00412224"/>
    <w:rsid w:val="00414027"/>
    <w:rsid w:val="00414C10"/>
    <w:rsid w:val="00415241"/>
    <w:rsid w:val="004166FD"/>
    <w:rsid w:val="00430A13"/>
    <w:rsid w:val="00435017"/>
    <w:rsid w:val="00445A9A"/>
    <w:rsid w:val="00446C17"/>
    <w:rsid w:val="00447F30"/>
    <w:rsid w:val="00455DC5"/>
    <w:rsid w:val="00460E80"/>
    <w:rsid w:val="00461CDA"/>
    <w:rsid w:val="004629C1"/>
    <w:rsid w:val="00463B9D"/>
    <w:rsid w:val="00471790"/>
    <w:rsid w:val="0047192F"/>
    <w:rsid w:val="00473509"/>
    <w:rsid w:val="00473A13"/>
    <w:rsid w:val="00482C58"/>
    <w:rsid w:val="00483739"/>
    <w:rsid w:val="004848EB"/>
    <w:rsid w:val="00484D88"/>
    <w:rsid w:val="0048772A"/>
    <w:rsid w:val="00493A77"/>
    <w:rsid w:val="00496172"/>
    <w:rsid w:val="004A1ECB"/>
    <w:rsid w:val="004A5A41"/>
    <w:rsid w:val="004A74A4"/>
    <w:rsid w:val="004C0D87"/>
    <w:rsid w:val="004C30E6"/>
    <w:rsid w:val="004C4455"/>
    <w:rsid w:val="004C4EC6"/>
    <w:rsid w:val="004C68F5"/>
    <w:rsid w:val="004C72D3"/>
    <w:rsid w:val="004D1612"/>
    <w:rsid w:val="004E01B2"/>
    <w:rsid w:val="004E3BD8"/>
    <w:rsid w:val="004E4F11"/>
    <w:rsid w:val="004E6288"/>
    <w:rsid w:val="004E707E"/>
    <w:rsid w:val="004F14DC"/>
    <w:rsid w:val="004F2B0F"/>
    <w:rsid w:val="004F3193"/>
    <w:rsid w:val="004F41EF"/>
    <w:rsid w:val="004F44EB"/>
    <w:rsid w:val="004F62CB"/>
    <w:rsid w:val="004F69DB"/>
    <w:rsid w:val="00500BC8"/>
    <w:rsid w:val="00506607"/>
    <w:rsid w:val="005179FF"/>
    <w:rsid w:val="00520765"/>
    <w:rsid w:val="00523EFC"/>
    <w:rsid w:val="00531BB1"/>
    <w:rsid w:val="005337F0"/>
    <w:rsid w:val="00533EF8"/>
    <w:rsid w:val="00535046"/>
    <w:rsid w:val="005355B5"/>
    <w:rsid w:val="00535678"/>
    <w:rsid w:val="00541FB5"/>
    <w:rsid w:val="00542104"/>
    <w:rsid w:val="00542A76"/>
    <w:rsid w:val="00543239"/>
    <w:rsid w:val="00545CC2"/>
    <w:rsid w:val="005501FC"/>
    <w:rsid w:val="00552CC8"/>
    <w:rsid w:val="0055624F"/>
    <w:rsid w:val="005602C6"/>
    <w:rsid w:val="00561882"/>
    <w:rsid w:val="00562138"/>
    <w:rsid w:val="005624FC"/>
    <w:rsid w:val="00562590"/>
    <w:rsid w:val="00566732"/>
    <w:rsid w:val="00567C06"/>
    <w:rsid w:val="00574DC5"/>
    <w:rsid w:val="00592082"/>
    <w:rsid w:val="005949C4"/>
    <w:rsid w:val="00594EC6"/>
    <w:rsid w:val="005A2D66"/>
    <w:rsid w:val="005C0B4F"/>
    <w:rsid w:val="005C13C7"/>
    <w:rsid w:val="005C22B7"/>
    <w:rsid w:val="005C3623"/>
    <w:rsid w:val="005C51F3"/>
    <w:rsid w:val="005C55D3"/>
    <w:rsid w:val="005C57CD"/>
    <w:rsid w:val="005C5FC1"/>
    <w:rsid w:val="005C6E9D"/>
    <w:rsid w:val="005C7072"/>
    <w:rsid w:val="005C73E9"/>
    <w:rsid w:val="005C74F3"/>
    <w:rsid w:val="005D4DAC"/>
    <w:rsid w:val="005D5D39"/>
    <w:rsid w:val="005E0ACC"/>
    <w:rsid w:val="005E25F9"/>
    <w:rsid w:val="005E3272"/>
    <w:rsid w:val="005E54F9"/>
    <w:rsid w:val="005E7A20"/>
    <w:rsid w:val="005E7DA9"/>
    <w:rsid w:val="005F0A52"/>
    <w:rsid w:val="005F69EE"/>
    <w:rsid w:val="005F7472"/>
    <w:rsid w:val="006001D7"/>
    <w:rsid w:val="006065AA"/>
    <w:rsid w:val="00610F7B"/>
    <w:rsid w:val="006168D3"/>
    <w:rsid w:val="006175B5"/>
    <w:rsid w:val="0062494B"/>
    <w:rsid w:val="0062504E"/>
    <w:rsid w:val="00636520"/>
    <w:rsid w:val="00637B66"/>
    <w:rsid w:val="006407F0"/>
    <w:rsid w:val="00647660"/>
    <w:rsid w:val="00651CDC"/>
    <w:rsid w:val="0065358F"/>
    <w:rsid w:val="00656400"/>
    <w:rsid w:val="0065663E"/>
    <w:rsid w:val="00664A3C"/>
    <w:rsid w:val="006669A4"/>
    <w:rsid w:val="0066759B"/>
    <w:rsid w:val="00674DEF"/>
    <w:rsid w:val="006766E6"/>
    <w:rsid w:val="00685ED8"/>
    <w:rsid w:val="00687A5D"/>
    <w:rsid w:val="00694569"/>
    <w:rsid w:val="00694C64"/>
    <w:rsid w:val="006959C0"/>
    <w:rsid w:val="00696265"/>
    <w:rsid w:val="006A26B1"/>
    <w:rsid w:val="006A282F"/>
    <w:rsid w:val="006A6A49"/>
    <w:rsid w:val="006B3657"/>
    <w:rsid w:val="006B72E1"/>
    <w:rsid w:val="006C35E8"/>
    <w:rsid w:val="006C3E22"/>
    <w:rsid w:val="006C4002"/>
    <w:rsid w:val="006C5339"/>
    <w:rsid w:val="006D3D02"/>
    <w:rsid w:val="006D6CCD"/>
    <w:rsid w:val="006D6EBD"/>
    <w:rsid w:val="006E183B"/>
    <w:rsid w:val="006E443A"/>
    <w:rsid w:val="006E5943"/>
    <w:rsid w:val="006E6018"/>
    <w:rsid w:val="006E7E2A"/>
    <w:rsid w:val="006F2FF6"/>
    <w:rsid w:val="006F3366"/>
    <w:rsid w:val="006F4EAC"/>
    <w:rsid w:val="006F6496"/>
    <w:rsid w:val="006F717B"/>
    <w:rsid w:val="00701AE4"/>
    <w:rsid w:val="00701E13"/>
    <w:rsid w:val="00702C7F"/>
    <w:rsid w:val="00707A01"/>
    <w:rsid w:val="00707CBB"/>
    <w:rsid w:val="0071206F"/>
    <w:rsid w:val="0071426C"/>
    <w:rsid w:val="00716AE8"/>
    <w:rsid w:val="00723064"/>
    <w:rsid w:val="007403E6"/>
    <w:rsid w:val="007404DB"/>
    <w:rsid w:val="00740A59"/>
    <w:rsid w:val="00742EAA"/>
    <w:rsid w:val="00743A26"/>
    <w:rsid w:val="007518AD"/>
    <w:rsid w:val="00761B3C"/>
    <w:rsid w:val="00764DC8"/>
    <w:rsid w:val="007651C8"/>
    <w:rsid w:val="00766BDF"/>
    <w:rsid w:val="00767621"/>
    <w:rsid w:val="00773F60"/>
    <w:rsid w:val="00782DD2"/>
    <w:rsid w:val="007857F1"/>
    <w:rsid w:val="00785C44"/>
    <w:rsid w:val="00794F0E"/>
    <w:rsid w:val="007A21DF"/>
    <w:rsid w:val="007A4DB6"/>
    <w:rsid w:val="007A5030"/>
    <w:rsid w:val="007A6D88"/>
    <w:rsid w:val="007B0055"/>
    <w:rsid w:val="007B0793"/>
    <w:rsid w:val="007B444B"/>
    <w:rsid w:val="007B7084"/>
    <w:rsid w:val="007C364E"/>
    <w:rsid w:val="007D1604"/>
    <w:rsid w:val="007D4590"/>
    <w:rsid w:val="007E29C5"/>
    <w:rsid w:val="007E63D3"/>
    <w:rsid w:val="007F365C"/>
    <w:rsid w:val="007F59B1"/>
    <w:rsid w:val="00800376"/>
    <w:rsid w:val="0080268C"/>
    <w:rsid w:val="008036DE"/>
    <w:rsid w:val="00813408"/>
    <w:rsid w:val="008141FD"/>
    <w:rsid w:val="00815BF9"/>
    <w:rsid w:val="0081790F"/>
    <w:rsid w:val="00817CD6"/>
    <w:rsid w:val="00821156"/>
    <w:rsid w:val="008215BD"/>
    <w:rsid w:val="00822824"/>
    <w:rsid w:val="0082610A"/>
    <w:rsid w:val="00830701"/>
    <w:rsid w:val="00837D4A"/>
    <w:rsid w:val="00840FA2"/>
    <w:rsid w:val="008434B4"/>
    <w:rsid w:val="00844263"/>
    <w:rsid w:val="00844497"/>
    <w:rsid w:val="008451D6"/>
    <w:rsid w:val="00855BF6"/>
    <w:rsid w:val="008577F9"/>
    <w:rsid w:val="00875FE2"/>
    <w:rsid w:val="00876731"/>
    <w:rsid w:val="008814E4"/>
    <w:rsid w:val="008839BC"/>
    <w:rsid w:val="0088490D"/>
    <w:rsid w:val="00892E13"/>
    <w:rsid w:val="008A164B"/>
    <w:rsid w:val="008A52B2"/>
    <w:rsid w:val="008B1D63"/>
    <w:rsid w:val="008C10ED"/>
    <w:rsid w:val="008C22E2"/>
    <w:rsid w:val="008C28CC"/>
    <w:rsid w:val="008D1581"/>
    <w:rsid w:val="008D2E10"/>
    <w:rsid w:val="008D751E"/>
    <w:rsid w:val="008E0472"/>
    <w:rsid w:val="008E2224"/>
    <w:rsid w:val="008E40DE"/>
    <w:rsid w:val="008F296E"/>
    <w:rsid w:val="008F2FCD"/>
    <w:rsid w:val="008F6066"/>
    <w:rsid w:val="008F61F4"/>
    <w:rsid w:val="00900B5D"/>
    <w:rsid w:val="00913254"/>
    <w:rsid w:val="0091596B"/>
    <w:rsid w:val="00920A26"/>
    <w:rsid w:val="00925101"/>
    <w:rsid w:val="00932331"/>
    <w:rsid w:val="00932C0D"/>
    <w:rsid w:val="0093403A"/>
    <w:rsid w:val="00940582"/>
    <w:rsid w:val="00941438"/>
    <w:rsid w:val="00946B66"/>
    <w:rsid w:val="00950DD7"/>
    <w:rsid w:val="00953B8A"/>
    <w:rsid w:val="00953DAE"/>
    <w:rsid w:val="009612E1"/>
    <w:rsid w:val="0096595D"/>
    <w:rsid w:val="00965D41"/>
    <w:rsid w:val="00970BED"/>
    <w:rsid w:val="00970EA7"/>
    <w:rsid w:val="00971A9C"/>
    <w:rsid w:val="00972ED7"/>
    <w:rsid w:val="0098196C"/>
    <w:rsid w:val="0098421B"/>
    <w:rsid w:val="0098451F"/>
    <w:rsid w:val="009912E5"/>
    <w:rsid w:val="00994822"/>
    <w:rsid w:val="0099695D"/>
    <w:rsid w:val="009A2889"/>
    <w:rsid w:val="009A2E01"/>
    <w:rsid w:val="009A4C2A"/>
    <w:rsid w:val="009A7117"/>
    <w:rsid w:val="009B7662"/>
    <w:rsid w:val="009C41B2"/>
    <w:rsid w:val="009C425C"/>
    <w:rsid w:val="009C4DF2"/>
    <w:rsid w:val="009C6A59"/>
    <w:rsid w:val="009C6F27"/>
    <w:rsid w:val="009D000E"/>
    <w:rsid w:val="009D12C9"/>
    <w:rsid w:val="009D215B"/>
    <w:rsid w:val="009D490B"/>
    <w:rsid w:val="009E4830"/>
    <w:rsid w:val="009E7749"/>
    <w:rsid w:val="009F6572"/>
    <w:rsid w:val="009F795F"/>
    <w:rsid w:val="00A03210"/>
    <w:rsid w:val="00A05119"/>
    <w:rsid w:val="00A12609"/>
    <w:rsid w:val="00A15736"/>
    <w:rsid w:val="00A161D1"/>
    <w:rsid w:val="00A2129C"/>
    <w:rsid w:val="00A2379C"/>
    <w:rsid w:val="00A253FB"/>
    <w:rsid w:val="00A2754C"/>
    <w:rsid w:val="00A30133"/>
    <w:rsid w:val="00A3579F"/>
    <w:rsid w:val="00A358D8"/>
    <w:rsid w:val="00A359E8"/>
    <w:rsid w:val="00A36140"/>
    <w:rsid w:val="00A4466F"/>
    <w:rsid w:val="00A463BD"/>
    <w:rsid w:val="00A51563"/>
    <w:rsid w:val="00A52FDC"/>
    <w:rsid w:val="00A557ED"/>
    <w:rsid w:val="00A67F75"/>
    <w:rsid w:val="00A75D46"/>
    <w:rsid w:val="00A80339"/>
    <w:rsid w:val="00A84B52"/>
    <w:rsid w:val="00A869DD"/>
    <w:rsid w:val="00A90E99"/>
    <w:rsid w:val="00A924E0"/>
    <w:rsid w:val="00A94646"/>
    <w:rsid w:val="00AA31BE"/>
    <w:rsid w:val="00AA7470"/>
    <w:rsid w:val="00AA7EE1"/>
    <w:rsid w:val="00AB3396"/>
    <w:rsid w:val="00AB3498"/>
    <w:rsid w:val="00AC0057"/>
    <w:rsid w:val="00AC38C6"/>
    <w:rsid w:val="00AC76E2"/>
    <w:rsid w:val="00AD15DF"/>
    <w:rsid w:val="00AD248A"/>
    <w:rsid w:val="00AD3463"/>
    <w:rsid w:val="00AD360F"/>
    <w:rsid w:val="00AD3738"/>
    <w:rsid w:val="00AD4A3F"/>
    <w:rsid w:val="00AE3D6B"/>
    <w:rsid w:val="00AF0842"/>
    <w:rsid w:val="00AF1C76"/>
    <w:rsid w:val="00AF2FD7"/>
    <w:rsid w:val="00AF519E"/>
    <w:rsid w:val="00AF65BD"/>
    <w:rsid w:val="00B02E4C"/>
    <w:rsid w:val="00B05DDB"/>
    <w:rsid w:val="00B06374"/>
    <w:rsid w:val="00B12880"/>
    <w:rsid w:val="00B16674"/>
    <w:rsid w:val="00B2658A"/>
    <w:rsid w:val="00B27BE8"/>
    <w:rsid w:val="00B322E0"/>
    <w:rsid w:val="00B34989"/>
    <w:rsid w:val="00B36855"/>
    <w:rsid w:val="00B41473"/>
    <w:rsid w:val="00B46F11"/>
    <w:rsid w:val="00B46F19"/>
    <w:rsid w:val="00B57DCA"/>
    <w:rsid w:val="00B57DCD"/>
    <w:rsid w:val="00B641D8"/>
    <w:rsid w:val="00B74E8C"/>
    <w:rsid w:val="00B77FBD"/>
    <w:rsid w:val="00B8318C"/>
    <w:rsid w:val="00B850C6"/>
    <w:rsid w:val="00B859C0"/>
    <w:rsid w:val="00B91041"/>
    <w:rsid w:val="00B94FD4"/>
    <w:rsid w:val="00B96708"/>
    <w:rsid w:val="00B9688A"/>
    <w:rsid w:val="00BA320D"/>
    <w:rsid w:val="00BA44EE"/>
    <w:rsid w:val="00BA5EF5"/>
    <w:rsid w:val="00BB2C81"/>
    <w:rsid w:val="00BB67E0"/>
    <w:rsid w:val="00BC3A43"/>
    <w:rsid w:val="00BC4F50"/>
    <w:rsid w:val="00BC764C"/>
    <w:rsid w:val="00BD0557"/>
    <w:rsid w:val="00BD3BFD"/>
    <w:rsid w:val="00BE0A41"/>
    <w:rsid w:val="00BE3331"/>
    <w:rsid w:val="00BE409C"/>
    <w:rsid w:val="00BF2BBD"/>
    <w:rsid w:val="00BF6C0C"/>
    <w:rsid w:val="00C01B19"/>
    <w:rsid w:val="00C02FC6"/>
    <w:rsid w:val="00C04997"/>
    <w:rsid w:val="00C12261"/>
    <w:rsid w:val="00C12898"/>
    <w:rsid w:val="00C161F4"/>
    <w:rsid w:val="00C16496"/>
    <w:rsid w:val="00C20CF7"/>
    <w:rsid w:val="00C21340"/>
    <w:rsid w:val="00C22F6A"/>
    <w:rsid w:val="00C3408F"/>
    <w:rsid w:val="00C34985"/>
    <w:rsid w:val="00C369BE"/>
    <w:rsid w:val="00C40CF1"/>
    <w:rsid w:val="00C40E89"/>
    <w:rsid w:val="00C42CF5"/>
    <w:rsid w:val="00C43920"/>
    <w:rsid w:val="00C45C47"/>
    <w:rsid w:val="00C47111"/>
    <w:rsid w:val="00C519DE"/>
    <w:rsid w:val="00C52D59"/>
    <w:rsid w:val="00C56334"/>
    <w:rsid w:val="00C619E6"/>
    <w:rsid w:val="00C6521C"/>
    <w:rsid w:val="00C74D8A"/>
    <w:rsid w:val="00C75B75"/>
    <w:rsid w:val="00C76285"/>
    <w:rsid w:val="00C86488"/>
    <w:rsid w:val="00C870BC"/>
    <w:rsid w:val="00C87633"/>
    <w:rsid w:val="00C943F5"/>
    <w:rsid w:val="00C95800"/>
    <w:rsid w:val="00CA2D39"/>
    <w:rsid w:val="00CB059A"/>
    <w:rsid w:val="00CB6130"/>
    <w:rsid w:val="00CB77B3"/>
    <w:rsid w:val="00CC3521"/>
    <w:rsid w:val="00CC61BF"/>
    <w:rsid w:val="00CC71A6"/>
    <w:rsid w:val="00CD2763"/>
    <w:rsid w:val="00CE4FCD"/>
    <w:rsid w:val="00CE58E7"/>
    <w:rsid w:val="00CE602D"/>
    <w:rsid w:val="00CF0AA8"/>
    <w:rsid w:val="00CF7151"/>
    <w:rsid w:val="00D0284A"/>
    <w:rsid w:val="00D050F5"/>
    <w:rsid w:val="00D05336"/>
    <w:rsid w:val="00D053E8"/>
    <w:rsid w:val="00D06D2C"/>
    <w:rsid w:val="00D10C37"/>
    <w:rsid w:val="00D11901"/>
    <w:rsid w:val="00D121B9"/>
    <w:rsid w:val="00D12C7A"/>
    <w:rsid w:val="00D145D7"/>
    <w:rsid w:val="00D15E36"/>
    <w:rsid w:val="00D16AF2"/>
    <w:rsid w:val="00D23630"/>
    <w:rsid w:val="00D31B6F"/>
    <w:rsid w:val="00D36B8C"/>
    <w:rsid w:val="00D37129"/>
    <w:rsid w:val="00D4165C"/>
    <w:rsid w:val="00D4556A"/>
    <w:rsid w:val="00D46B2D"/>
    <w:rsid w:val="00D566FA"/>
    <w:rsid w:val="00D57330"/>
    <w:rsid w:val="00D60FC6"/>
    <w:rsid w:val="00D6414F"/>
    <w:rsid w:val="00D6552D"/>
    <w:rsid w:val="00D673C7"/>
    <w:rsid w:val="00D70643"/>
    <w:rsid w:val="00D70866"/>
    <w:rsid w:val="00D732AF"/>
    <w:rsid w:val="00D73979"/>
    <w:rsid w:val="00D768E1"/>
    <w:rsid w:val="00D804D2"/>
    <w:rsid w:val="00D8362A"/>
    <w:rsid w:val="00D878FE"/>
    <w:rsid w:val="00D940D4"/>
    <w:rsid w:val="00D967A5"/>
    <w:rsid w:val="00DA4C07"/>
    <w:rsid w:val="00DA53BC"/>
    <w:rsid w:val="00DA6291"/>
    <w:rsid w:val="00DB0A92"/>
    <w:rsid w:val="00DB1052"/>
    <w:rsid w:val="00DB5116"/>
    <w:rsid w:val="00DB5FF1"/>
    <w:rsid w:val="00DC62A7"/>
    <w:rsid w:val="00DD5C27"/>
    <w:rsid w:val="00DD63B5"/>
    <w:rsid w:val="00DD670D"/>
    <w:rsid w:val="00DE7ADC"/>
    <w:rsid w:val="00DF147A"/>
    <w:rsid w:val="00DF1753"/>
    <w:rsid w:val="00DF2E25"/>
    <w:rsid w:val="00DF35CB"/>
    <w:rsid w:val="00DF4323"/>
    <w:rsid w:val="00E07FB2"/>
    <w:rsid w:val="00E13DFB"/>
    <w:rsid w:val="00E16BE9"/>
    <w:rsid w:val="00E17073"/>
    <w:rsid w:val="00E21413"/>
    <w:rsid w:val="00E25CBD"/>
    <w:rsid w:val="00E273EA"/>
    <w:rsid w:val="00E327CB"/>
    <w:rsid w:val="00E35392"/>
    <w:rsid w:val="00E3790E"/>
    <w:rsid w:val="00E409E6"/>
    <w:rsid w:val="00E40F8A"/>
    <w:rsid w:val="00E43050"/>
    <w:rsid w:val="00E43DB0"/>
    <w:rsid w:val="00E44477"/>
    <w:rsid w:val="00E47F18"/>
    <w:rsid w:val="00E50B41"/>
    <w:rsid w:val="00E514CC"/>
    <w:rsid w:val="00E60A01"/>
    <w:rsid w:val="00E62327"/>
    <w:rsid w:val="00E624FB"/>
    <w:rsid w:val="00E62583"/>
    <w:rsid w:val="00E6691C"/>
    <w:rsid w:val="00E6694F"/>
    <w:rsid w:val="00E76BCC"/>
    <w:rsid w:val="00E80B99"/>
    <w:rsid w:val="00E80C92"/>
    <w:rsid w:val="00E83B4A"/>
    <w:rsid w:val="00E84C59"/>
    <w:rsid w:val="00E927C1"/>
    <w:rsid w:val="00E950D5"/>
    <w:rsid w:val="00E95A39"/>
    <w:rsid w:val="00E96B53"/>
    <w:rsid w:val="00EA18C0"/>
    <w:rsid w:val="00EA36A3"/>
    <w:rsid w:val="00EB1BFC"/>
    <w:rsid w:val="00EB1CB4"/>
    <w:rsid w:val="00EB3234"/>
    <w:rsid w:val="00EB5830"/>
    <w:rsid w:val="00EB5F12"/>
    <w:rsid w:val="00EC0BF6"/>
    <w:rsid w:val="00EC128B"/>
    <w:rsid w:val="00EC1B9E"/>
    <w:rsid w:val="00EC6482"/>
    <w:rsid w:val="00EC6ECF"/>
    <w:rsid w:val="00ED5F40"/>
    <w:rsid w:val="00EE4C49"/>
    <w:rsid w:val="00EE770D"/>
    <w:rsid w:val="00EF127F"/>
    <w:rsid w:val="00EF14F3"/>
    <w:rsid w:val="00EF47EF"/>
    <w:rsid w:val="00EF5970"/>
    <w:rsid w:val="00EF5E61"/>
    <w:rsid w:val="00EF79E0"/>
    <w:rsid w:val="00F02769"/>
    <w:rsid w:val="00F055DE"/>
    <w:rsid w:val="00F06221"/>
    <w:rsid w:val="00F11C6F"/>
    <w:rsid w:val="00F12139"/>
    <w:rsid w:val="00F12A6E"/>
    <w:rsid w:val="00F13055"/>
    <w:rsid w:val="00F14D1D"/>
    <w:rsid w:val="00F16C43"/>
    <w:rsid w:val="00F16E78"/>
    <w:rsid w:val="00F22630"/>
    <w:rsid w:val="00F25667"/>
    <w:rsid w:val="00F26480"/>
    <w:rsid w:val="00F32B89"/>
    <w:rsid w:val="00F34C2B"/>
    <w:rsid w:val="00F41E99"/>
    <w:rsid w:val="00F42B8B"/>
    <w:rsid w:val="00F44C1D"/>
    <w:rsid w:val="00F44D0F"/>
    <w:rsid w:val="00F54779"/>
    <w:rsid w:val="00F54D46"/>
    <w:rsid w:val="00F64BA8"/>
    <w:rsid w:val="00F74EFC"/>
    <w:rsid w:val="00F75D6D"/>
    <w:rsid w:val="00F8007F"/>
    <w:rsid w:val="00F87119"/>
    <w:rsid w:val="00F93D4D"/>
    <w:rsid w:val="00F95014"/>
    <w:rsid w:val="00F97BFB"/>
    <w:rsid w:val="00FA13A9"/>
    <w:rsid w:val="00FA2DE7"/>
    <w:rsid w:val="00FA34F7"/>
    <w:rsid w:val="00FA47BA"/>
    <w:rsid w:val="00FA7C76"/>
    <w:rsid w:val="00FB11A8"/>
    <w:rsid w:val="00FB52F7"/>
    <w:rsid w:val="00FB5EEA"/>
    <w:rsid w:val="00FC2C2C"/>
    <w:rsid w:val="00FC5423"/>
    <w:rsid w:val="00FC5A0A"/>
    <w:rsid w:val="00FC5DA8"/>
    <w:rsid w:val="00FC60DA"/>
    <w:rsid w:val="00FC6440"/>
    <w:rsid w:val="00FD1CB4"/>
    <w:rsid w:val="00FD2605"/>
    <w:rsid w:val="00FD352E"/>
    <w:rsid w:val="00FD3DBC"/>
    <w:rsid w:val="00FE1450"/>
    <w:rsid w:val="00FE201D"/>
    <w:rsid w:val="00FE21C5"/>
    <w:rsid w:val="00FE3D04"/>
    <w:rsid w:val="00FF2309"/>
    <w:rsid w:val="00FF25EA"/>
    <w:rsid w:val="00FF2E1E"/>
    <w:rsid w:val="00FF361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47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B128D"/>
    <w:rPr>
      <w:lang w:val="it-IT" w:eastAsia="it-IT"/>
    </w:rPr>
  </w:style>
  <w:style w:type="paragraph" w:styleId="Heading1">
    <w:name w:val="heading 1"/>
    <w:next w:val="text"/>
    <w:qFormat/>
    <w:rsid w:val="005179FF"/>
    <w:pPr>
      <w:keepNext/>
      <w:numPr>
        <w:numId w:val="18"/>
      </w:numPr>
      <w:spacing w:before="480" w:after="60"/>
      <w:outlineLvl w:val="0"/>
    </w:pPr>
    <w:rPr>
      <w:rFonts w:ascii="Times" w:hAnsi="Times"/>
      <w:b/>
      <w:caps/>
      <w:sz w:val="24"/>
      <w:lang w:val="en-GB"/>
    </w:rPr>
  </w:style>
  <w:style w:type="paragraph" w:styleId="Heading2">
    <w:name w:val="heading 2"/>
    <w:next w:val="text"/>
    <w:qFormat/>
    <w:rsid w:val="005179FF"/>
    <w:pPr>
      <w:keepNext/>
      <w:numPr>
        <w:ilvl w:val="1"/>
        <w:numId w:val="18"/>
      </w:numPr>
      <w:tabs>
        <w:tab w:val="left" w:pos="851"/>
      </w:tabs>
      <w:spacing w:before="360" w:after="40"/>
      <w:ind w:right="851"/>
      <w:outlineLvl w:val="1"/>
    </w:pPr>
    <w:rPr>
      <w:rFonts w:ascii="Times" w:hAnsi="Times"/>
      <w:b/>
      <w:sz w:val="24"/>
      <w:lang w:val="en-GB"/>
    </w:rPr>
  </w:style>
  <w:style w:type="paragraph" w:styleId="Heading3">
    <w:name w:val="heading 3"/>
    <w:next w:val="text"/>
    <w:qFormat/>
    <w:rsid w:val="005179FF"/>
    <w:pPr>
      <w:keepNext/>
      <w:numPr>
        <w:ilvl w:val="2"/>
        <w:numId w:val="18"/>
      </w:numPr>
      <w:tabs>
        <w:tab w:val="left" w:pos="851"/>
      </w:tabs>
      <w:spacing w:before="240" w:after="40"/>
      <w:outlineLvl w:val="2"/>
    </w:pPr>
    <w:rPr>
      <w:rFonts w:ascii="Times" w:hAnsi="Times"/>
      <w:b/>
      <w:i/>
      <w:sz w:val="24"/>
      <w:lang w:val="en-GB"/>
    </w:rPr>
  </w:style>
  <w:style w:type="paragraph" w:styleId="Heading4">
    <w:name w:val="heading 4"/>
    <w:basedOn w:val="Heading3"/>
    <w:next w:val="Normal"/>
    <w:qFormat/>
    <w:rsid w:val="005179FF"/>
    <w:pPr>
      <w:numPr>
        <w:ilvl w:val="3"/>
      </w:numPr>
      <w:spacing w:before="160"/>
      <w:outlineLvl w:val="3"/>
    </w:pPr>
    <w:rPr>
      <w:b w:val="0"/>
    </w:rPr>
  </w:style>
  <w:style w:type="paragraph" w:styleId="Heading5">
    <w:name w:val="heading 5"/>
    <w:basedOn w:val="Normal"/>
    <w:next w:val="Normal"/>
    <w:qFormat/>
    <w:rsid w:val="005179FF"/>
    <w:pPr>
      <w:numPr>
        <w:ilvl w:val="4"/>
        <w:numId w:val="18"/>
      </w:numPr>
      <w:spacing w:before="60" w:after="60" w:line="320" w:lineRule="exact"/>
      <w:jc w:val="both"/>
      <w:outlineLvl w:val="4"/>
    </w:pPr>
    <w:rPr>
      <w:sz w:val="24"/>
      <w:lang w:val="en-US" w:eastAsia="en-US"/>
    </w:rPr>
  </w:style>
  <w:style w:type="paragraph" w:styleId="Heading6">
    <w:name w:val="heading 6"/>
    <w:basedOn w:val="Heading5"/>
    <w:next w:val="Normal"/>
    <w:qFormat/>
    <w:rsid w:val="005179FF"/>
    <w:pPr>
      <w:numPr>
        <w:ilvl w:val="5"/>
      </w:numPr>
      <w:outlineLvl w:val="5"/>
    </w:pPr>
  </w:style>
  <w:style w:type="paragraph" w:styleId="Heading7">
    <w:name w:val="heading 7"/>
    <w:basedOn w:val="Heading6"/>
    <w:next w:val="Normal"/>
    <w:qFormat/>
    <w:rsid w:val="005179FF"/>
    <w:pPr>
      <w:numPr>
        <w:ilvl w:val="6"/>
      </w:numPr>
      <w:outlineLvl w:val="6"/>
    </w:pPr>
  </w:style>
  <w:style w:type="paragraph" w:styleId="Heading8">
    <w:name w:val="heading 8"/>
    <w:basedOn w:val="Heading7"/>
    <w:next w:val="Normal"/>
    <w:qFormat/>
    <w:rsid w:val="005179FF"/>
    <w:pPr>
      <w:numPr>
        <w:ilvl w:val="7"/>
      </w:numPr>
      <w:outlineLvl w:val="7"/>
    </w:pPr>
  </w:style>
  <w:style w:type="paragraph" w:styleId="Heading9">
    <w:name w:val="heading 9"/>
    <w:basedOn w:val="Heading8"/>
    <w:next w:val="Normal"/>
    <w:qFormat/>
    <w:rsid w:val="005179FF"/>
    <w:pPr>
      <w:numPr>
        <w:ilvl w:val="8"/>
      </w:numPr>
      <w:tabs>
        <w:tab w:val="num" w:pos="360"/>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0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2B128D"/>
    <w:pPr>
      <w:tabs>
        <w:tab w:val="center" w:pos="4819"/>
        <w:tab w:val="right" w:pos="9638"/>
      </w:tabs>
    </w:pPr>
  </w:style>
  <w:style w:type="paragraph" w:styleId="Footer">
    <w:name w:val="footer"/>
    <w:basedOn w:val="Normal"/>
    <w:rsid w:val="002B128D"/>
    <w:pPr>
      <w:tabs>
        <w:tab w:val="center" w:pos="4819"/>
        <w:tab w:val="right" w:pos="9638"/>
      </w:tabs>
    </w:pPr>
  </w:style>
  <w:style w:type="paragraph" w:styleId="BodyText2">
    <w:name w:val="Body Text 2"/>
    <w:basedOn w:val="Normal"/>
    <w:rsid w:val="002B128D"/>
    <w:rPr>
      <w:rFonts w:ascii="Helvetica" w:hAnsi="Helvetica"/>
      <w:b/>
      <w:sz w:val="16"/>
      <w:lang w:val="en-US" w:eastAsia="en-US"/>
    </w:rPr>
  </w:style>
  <w:style w:type="character" w:styleId="PageNumber">
    <w:name w:val="page number"/>
    <w:basedOn w:val="DefaultParagraphFont"/>
    <w:rsid w:val="00C870BC"/>
  </w:style>
  <w:style w:type="character" w:styleId="Hyperlink">
    <w:name w:val="Hyperlink"/>
    <w:basedOn w:val="DefaultParagraphFont"/>
    <w:rsid w:val="00D8362A"/>
    <w:rPr>
      <w:color w:val="0000FF"/>
      <w:u w:val="single"/>
    </w:rPr>
  </w:style>
  <w:style w:type="paragraph" w:customStyle="1" w:styleId="text">
    <w:name w:val="text"/>
    <w:rsid w:val="005179FF"/>
    <w:pPr>
      <w:spacing w:before="60"/>
      <w:ind w:firstLine="851"/>
      <w:jc w:val="both"/>
    </w:pPr>
    <w:rPr>
      <w:rFonts w:ascii="Times" w:hAnsi="Times"/>
      <w:sz w:val="24"/>
      <w:lang w:val="en-GB"/>
    </w:rPr>
  </w:style>
  <w:style w:type="paragraph" w:customStyle="1" w:styleId="Address">
    <w:name w:val="Address"/>
    <w:rsid w:val="005179FF"/>
    <w:pPr>
      <w:tabs>
        <w:tab w:val="right" w:leader="dot" w:pos="9356"/>
      </w:tabs>
      <w:spacing w:before="120" w:line="320" w:lineRule="exact"/>
    </w:pPr>
    <w:rPr>
      <w:rFonts w:ascii="Times" w:hAnsi="Times"/>
      <w:sz w:val="24"/>
    </w:rPr>
  </w:style>
  <w:style w:type="paragraph" w:customStyle="1" w:styleId="Heading21">
    <w:name w:val="Heading 21"/>
    <w:basedOn w:val="Normal"/>
    <w:rsid w:val="005179FF"/>
    <w:pPr>
      <w:ind w:left="560" w:hanging="560"/>
    </w:pPr>
    <w:rPr>
      <w:rFonts w:ascii="Times" w:hAnsi="Times"/>
      <w:b/>
      <w:sz w:val="24"/>
      <w:lang w:val="en-US" w:eastAsia="en-US"/>
    </w:rPr>
  </w:style>
  <w:style w:type="paragraph" w:customStyle="1" w:styleId="Indent1">
    <w:name w:val="Indent 1"/>
    <w:basedOn w:val="Normal"/>
    <w:rsid w:val="005179FF"/>
    <w:pPr>
      <w:ind w:left="1380" w:hanging="820"/>
      <w:jc w:val="both"/>
    </w:pPr>
    <w:rPr>
      <w:rFonts w:ascii="Times" w:hAnsi="Times"/>
      <w:sz w:val="24"/>
      <w:lang w:val="en-US" w:eastAsia="en-US"/>
    </w:rPr>
  </w:style>
  <w:style w:type="paragraph" w:customStyle="1" w:styleId="Text0">
    <w:name w:val="Text"/>
    <w:basedOn w:val="Normal"/>
    <w:rsid w:val="00BA320D"/>
    <w:pPr>
      <w:widowControl w:val="0"/>
      <w:autoSpaceDE w:val="0"/>
      <w:autoSpaceDN w:val="0"/>
      <w:spacing w:line="252" w:lineRule="auto"/>
      <w:ind w:firstLine="202"/>
      <w:jc w:val="both"/>
    </w:pPr>
    <w:rPr>
      <w:lang w:val="en-US" w:eastAsia="en-US"/>
    </w:rPr>
  </w:style>
  <w:style w:type="paragraph" w:styleId="ListParagraph">
    <w:name w:val="List Paragraph"/>
    <w:basedOn w:val="Normal"/>
    <w:uiPriority w:val="34"/>
    <w:qFormat/>
    <w:rsid w:val="00035A25"/>
    <w:pPr>
      <w:ind w:left="720"/>
    </w:pPr>
  </w:style>
  <w:style w:type="paragraph" w:styleId="BalloonText">
    <w:name w:val="Balloon Text"/>
    <w:basedOn w:val="Normal"/>
    <w:semiHidden/>
    <w:rsid w:val="00CD2763"/>
    <w:rPr>
      <w:rFonts w:ascii="Tahoma" w:hAnsi="Tahoma" w:cs="Tahoma"/>
      <w:sz w:val="16"/>
      <w:szCs w:val="16"/>
    </w:rPr>
  </w:style>
  <w:style w:type="paragraph" w:styleId="Caption">
    <w:name w:val="caption"/>
    <w:basedOn w:val="Normal"/>
    <w:next w:val="Normal"/>
    <w:qFormat/>
    <w:rsid w:val="00EC0BF6"/>
    <w:pPr>
      <w:numPr>
        <w:ilvl w:val="12"/>
      </w:numPr>
      <w:spacing w:before="50" w:after="300"/>
      <w:ind w:left="851"/>
      <w:jc w:val="center"/>
    </w:pPr>
    <w:rPr>
      <w:rFonts w:ascii="Verdana" w:hAnsi="Verdana"/>
      <w:lang w:val="en-GB" w:eastAsia="en-US"/>
    </w:rPr>
  </w:style>
  <w:style w:type="paragraph" w:styleId="BodyText">
    <w:name w:val="Body Text"/>
    <w:basedOn w:val="Normal"/>
    <w:link w:val="BodyTextChar"/>
    <w:rsid w:val="00EC0BF6"/>
    <w:pPr>
      <w:spacing w:after="120"/>
    </w:pPr>
  </w:style>
  <w:style w:type="character" w:customStyle="1" w:styleId="BodyTextChar">
    <w:name w:val="Body Text Char"/>
    <w:basedOn w:val="DefaultParagraphFont"/>
    <w:link w:val="BodyText"/>
    <w:rsid w:val="00EC0BF6"/>
    <w:rPr>
      <w:lang w:val="it-IT" w:eastAsia="it-IT"/>
    </w:rPr>
  </w:style>
  <w:style w:type="character" w:styleId="CommentReference">
    <w:name w:val="annotation reference"/>
    <w:basedOn w:val="DefaultParagraphFont"/>
    <w:rsid w:val="00DF35CB"/>
    <w:rPr>
      <w:sz w:val="16"/>
      <w:szCs w:val="16"/>
    </w:rPr>
  </w:style>
  <w:style w:type="paragraph" w:styleId="CommentText">
    <w:name w:val="annotation text"/>
    <w:basedOn w:val="Normal"/>
    <w:link w:val="CommentTextChar"/>
    <w:rsid w:val="00DF35CB"/>
  </w:style>
  <w:style w:type="character" w:customStyle="1" w:styleId="CommentTextChar">
    <w:name w:val="Comment Text Char"/>
    <w:basedOn w:val="DefaultParagraphFont"/>
    <w:link w:val="CommentText"/>
    <w:rsid w:val="00DF35CB"/>
    <w:rPr>
      <w:lang w:val="it-IT" w:eastAsia="it-IT"/>
    </w:rPr>
  </w:style>
  <w:style w:type="paragraph" w:styleId="CommentSubject">
    <w:name w:val="annotation subject"/>
    <w:basedOn w:val="CommentText"/>
    <w:next w:val="CommentText"/>
    <w:link w:val="CommentSubjectChar"/>
    <w:rsid w:val="00DF35CB"/>
    <w:rPr>
      <w:b/>
      <w:bCs/>
    </w:rPr>
  </w:style>
  <w:style w:type="character" w:customStyle="1" w:styleId="CommentSubjectChar">
    <w:name w:val="Comment Subject Char"/>
    <w:basedOn w:val="CommentTextChar"/>
    <w:link w:val="CommentSubject"/>
    <w:rsid w:val="00DF35CB"/>
    <w:rPr>
      <w:b/>
      <w:bCs/>
      <w:lang w:val="it-IT" w:eastAsia="it-IT"/>
    </w:rPr>
  </w:style>
  <w:style w:type="paragraph" w:styleId="NoSpacing">
    <w:name w:val="No Spacing"/>
    <w:uiPriority w:val="1"/>
    <w:qFormat/>
    <w:rsid w:val="002275DD"/>
    <w:rPr>
      <w:rFonts w:asciiTheme="minorHAnsi" w:eastAsiaTheme="minorHAnsi" w:hAnsiTheme="minorHAnsi" w:cstheme="minorBidi"/>
      <w:sz w:val="22"/>
      <w:szCs w:val="22"/>
    </w:rPr>
  </w:style>
  <w:style w:type="character" w:styleId="Emphasis">
    <w:name w:val="Emphasis"/>
    <w:basedOn w:val="DefaultParagraphFont"/>
    <w:qFormat/>
    <w:rsid w:val="002275D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B128D"/>
    <w:rPr>
      <w:lang w:val="it-IT" w:eastAsia="it-IT"/>
    </w:rPr>
  </w:style>
  <w:style w:type="paragraph" w:styleId="Heading1">
    <w:name w:val="heading 1"/>
    <w:next w:val="text"/>
    <w:qFormat/>
    <w:rsid w:val="005179FF"/>
    <w:pPr>
      <w:keepNext/>
      <w:numPr>
        <w:numId w:val="18"/>
      </w:numPr>
      <w:spacing w:before="480" w:after="60"/>
      <w:outlineLvl w:val="0"/>
    </w:pPr>
    <w:rPr>
      <w:rFonts w:ascii="Times" w:hAnsi="Times"/>
      <w:b/>
      <w:caps/>
      <w:sz w:val="24"/>
      <w:lang w:val="en-GB"/>
    </w:rPr>
  </w:style>
  <w:style w:type="paragraph" w:styleId="Heading2">
    <w:name w:val="heading 2"/>
    <w:next w:val="text"/>
    <w:qFormat/>
    <w:rsid w:val="005179FF"/>
    <w:pPr>
      <w:keepNext/>
      <w:numPr>
        <w:ilvl w:val="1"/>
        <w:numId w:val="18"/>
      </w:numPr>
      <w:tabs>
        <w:tab w:val="left" w:pos="851"/>
      </w:tabs>
      <w:spacing w:before="360" w:after="40"/>
      <w:ind w:right="851"/>
      <w:outlineLvl w:val="1"/>
    </w:pPr>
    <w:rPr>
      <w:rFonts w:ascii="Times" w:hAnsi="Times"/>
      <w:b/>
      <w:sz w:val="24"/>
      <w:lang w:val="en-GB"/>
    </w:rPr>
  </w:style>
  <w:style w:type="paragraph" w:styleId="Heading3">
    <w:name w:val="heading 3"/>
    <w:next w:val="text"/>
    <w:qFormat/>
    <w:rsid w:val="005179FF"/>
    <w:pPr>
      <w:keepNext/>
      <w:numPr>
        <w:ilvl w:val="2"/>
        <w:numId w:val="18"/>
      </w:numPr>
      <w:tabs>
        <w:tab w:val="left" w:pos="851"/>
      </w:tabs>
      <w:spacing w:before="240" w:after="40"/>
      <w:outlineLvl w:val="2"/>
    </w:pPr>
    <w:rPr>
      <w:rFonts w:ascii="Times" w:hAnsi="Times"/>
      <w:b/>
      <w:i/>
      <w:sz w:val="24"/>
      <w:lang w:val="en-GB"/>
    </w:rPr>
  </w:style>
  <w:style w:type="paragraph" w:styleId="Heading4">
    <w:name w:val="heading 4"/>
    <w:basedOn w:val="Heading3"/>
    <w:next w:val="Normal"/>
    <w:qFormat/>
    <w:rsid w:val="005179FF"/>
    <w:pPr>
      <w:numPr>
        <w:ilvl w:val="3"/>
      </w:numPr>
      <w:spacing w:before="160"/>
      <w:outlineLvl w:val="3"/>
    </w:pPr>
    <w:rPr>
      <w:b w:val="0"/>
    </w:rPr>
  </w:style>
  <w:style w:type="paragraph" w:styleId="Heading5">
    <w:name w:val="heading 5"/>
    <w:basedOn w:val="Normal"/>
    <w:next w:val="Normal"/>
    <w:qFormat/>
    <w:rsid w:val="005179FF"/>
    <w:pPr>
      <w:numPr>
        <w:ilvl w:val="4"/>
        <w:numId w:val="18"/>
      </w:numPr>
      <w:spacing w:before="60" w:after="60" w:line="320" w:lineRule="exact"/>
      <w:jc w:val="both"/>
      <w:outlineLvl w:val="4"/>
    </w:pPr>
    <w:rPr>
      <w:sz w:val="24"/>
      <w:lang w:val="en-US" w:eastAsia="en-US"/>
    </w:rPr>
  </w:style>
  <w:style w:type="paragraph" w:styleId="Heading6">
    <w:name w:val="heading 6"/>
    <w:basedOn w:val="Heading5"/>
    <w:next w:val="Normal"/>
    <w:qFormat/>
    <w:rsid w:val="005179FF"/>
    <w:pPr>
      <w:numPr>
        <w:ilvl w:val="5"/>
      </w:numPr>
      <w:outlineLvl w:val="5"/>
    </w:pPr>
  </w:style>
  <w:style w:type="paragraph" w:styleId="Heading7">
    <w:name w:val="heading 7"/>
    <w:basedOn w:val="Heading6"/>
    <w:next w:val="Normal"/>
    <w:qFormat/>
    <w:rsid w:val="005179FF"/>
    <w:pPr>
      <w:numPr>
        <w:ilvl w:val="6"/>
      </w:numPr>
      <w:outlineLvl w:val="6"/>
    </w:pPr>
  </w:style>
  <w:style w:type="paragraph" w:styleId="Heading8">
    <w:name w:val="heading 8"/>
    <w:basedOn w:val="Heading7"/>
    <w:next w:val="Normal"/>
    <w:qFormat/>
    <w:rsid w:val="005179FF"/>
    <w:pPr>
      <w:numPr>
        <w:ilvl w:val="7"/>
      </w:numPr>
      <w:outlineLvl w:val="7"/>
    </w:pPr>
  </w:style>
  <w:style w:type="paragraph" w:styleId="Heading9">
    <w:name w:val="heading 9"/>
    <w:basedOn w:val="Heading8"/>
    <w:next w:val="Normal"/>
    <w:qFormat/>
    <w:rsid w:val="005179FF"/>
    <w:pPr>
      <w:numPr>
        <w:ilvl w:val="8"/>
      </w:numPr>
      <w:tabs>
        <w:tab w:val="num" w:pos="360"/>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0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2B128D"/>
    <w:pPr>
      <w:tabs>
        <w:tab w:val="center" w:pos="4819"/>
        <w:tab w:val="right" w:pos="9638"/>
      </w:tabs>
    </w:pPr>
  </w:style>
  <w:style w:type="paragraph" w:styleId="Footer">
    <w:name w:val="footer"/>
    <w:basedOn w:val="Normal"/>
    <w:rsid w:val="002B128D"/>
    <w:pPr>
      <w:tabs>
        <w:tab w:val="center" w:pos="4819"/>
        <w:tab w:val="right" w:pos="9638"/>
      </w:tabs>
    </w:pPr>
  </w:style>
  <w:style w:type="paragraph" w:styleId="BodyText2">
    <w:name w:val="Body Text 2"/>
    <w:basedOn w:val="Normal"/>
    <w:rsid w:val="002B128D"/>
    <w:rPr>
      <w:rFonts w:ascii="Helvetica" w:hAnsi="Helvetica"/>
      <w:b/>
      <w:sz w:val="16"/>
      <w:lang w:val="en-US" w:eastAsia="en-US"/>
    </w:rPr>
  </w:style>
  <w:style w:type="character" w:styleId="PageNumber">
    <w:name w:val="page number"/>
    <w:basedOn w:val="DefaultParagraphFont"/>
    <w:rsid w:val="00C870BC"/>
  </w:style>
  <w:style w:type="character" w:styleId="Hyperlink">
    <w:name w:val="Hyperlink"/>
    <w:basedOn w:val="DefaultParagraphFont"/>
    <w:rsid w:val="00D8362A"/>
    <w:rPr>
      <w:color w:val="0000FF"/>
      <w:u w:val="single"/>
    </w:rPr>
  </w:style>
  <w:style w:type="paragraph" w:customStyle="1" w:styleId="text">
    <w:name w:val="text"/>
    <w:rsid w:val="005179FF"/>
    <w:pPr>
      <w:spacing w:before="60"/>
      <w:ind w:firstLine="851"/>
      <w:jc w:val="both"/>
    </w:pPr>
    <w:rPr>
      <w:rFonts w:ascii="Times" w:hAnsi="Times"/>
      <w:sz w:val="24"/>
      <w:lang w:val="en-GB"/>
    </w:rPr>
  </w:style>
  <w:style w:type="paragraph" w:customStyle="1" w:styleId="Address">
    <w:name w:val="Address"/>
    <w:rsid w:val="005179FF"/>
    <w:pPr>
      <w:tabs>
        <w:tab w:val="right" w:leader="dot" w:pos="9356"/>
      </w:tabs>
      <w:spacing w:before="120" w:line="320" w:lineRule="exact"/>
    </w:pPr>
    <w:rPr>
      <w:rFonts w:ascii="Times" w:hAnsi="Times"/>
      <w:sz w:val="24"/>
    </w:rPr>
  </w:style>
  <w:style w:type="paragraph" w:customStyle="1" w:styleId="Heading21">
    <w:name w:val="Heading 21"/>
    <w:basedOn w:val="Normal"/>
    <w:rsid w:val="005179FF"/>
    <w:pPr>
      <w:ind w:left="560" w:hanging="560"/>
    </w:pPr>
    <w:rPr>
      <w:rFonts w:ascii="Times" w:hAnsi="Times"/>
      <w:b/>
      <w:sz w:val="24"/>
      <w:lang w:val="en-US" w:eastAsia="en-US"/>
    </w:rPr>
  </w:style>
  <w:style w:type="paragraph" w:customStyle="1" w:styleId="Indent1">
    <w:name w:val="Indent 1"/>
    <w:basedOn w:val="Normal"/>
    <w:rsid w:val="005179FF"/>
    <w:pPr>
      <w:ind w:left="1380" w:hanging="820"/>
      <w:jc w:val="both"/>
    </w:pPr>
    <w:rPr>
      <w:rFonts w:ascii="Times" w:hAnsi="Times"/>
      <w:sz w:val="24"/>
      <w:lang w:val="en-US" w:eastAsia="en-US"/>
    </w:rPr>
  </w:style>
  <w:style w:type="paragraph" w:customStyle="1" w:styleId="Text0">
    <w:name w:val="Text"/>
    <w:basedOn w:val="Normal"/>
    <w:rsid w:val="00BA320D"/>
    <w:pPr>
      <w:widowControl w:val="0"/>
      <w:autoSpaceDE w:val="0"/>
      <w:autoSpaceDN w:val="0"/>
      <w:spacing w:line="252" w:lineRule="auto"/>
      <w:ind w:firstLine="202"/>
      <w:jc w:val="both"/>
    </w:pPr>
    <w:rPr>
      <w:lang w:val="en-US" w:eastAsia="en-US"/>
    </w:rPr>
  </w:style>
  <w:style w:type="paragraph" w:styleId="ListParagraph">
    <w:name w:val="List Paragraph"/>
    <w:basedOn w:val="Normal"/>
    <w:uiPriority w:val="34"/>
    <w:qFormat/>
    <w:rsid w:val="00035A25"/>
    <w:pPr>
      <w:ind w:left="720"/>
    </w:pPr>
  </w:style>
  <w:style w:type="paragraph" w:styleId="BalloonText">
    <w:name w:val="Balloon Text"/>
    <w:basedOn w:val="Normal"/>
    <w:semiHidden/>
    <w:rsid w:val="00CD2763"/>
    <w:rPr>
      <w:rFonts w:ascii="Tahoma" w:hAnsi="Tahoma" w:cs="Tahoma"/>
      <w:sz w:val="16"/>
      <w:szCs w:val="16"/>
    </w:rPr>
  </w:style>
  <w:style w:type="paragraph" w:styleId="Caption">
    <w:name w:val="caption"/>
    <w:basedOn w:val="Normal"/>
    <w:next w:val="Normal"/>
    <w:qFormat/>
    <w:rsid w:val="00EC0BF6"/>
    <w:pPr>
      <w:numPr>
        <w:ilvl w:val="12"/>
      </w:numPr>
      <w:spacing w:before="50" w:after="300"/>
      <w:ind w:left="851"/>
      <w:jc w:val="center"/>
    </w:pPr>
    <w:rPr>
      <w:rFonts w:ascii="Verdana" w:hAnsi="Verdana"/>
      <w:lang w:val="en-GB" w:eastAsia="en-US"/>
    </w:rPr>
  </w:style>
  <w:style w:type="paragraph" w:styleId="BodyText">
    <w:name w:val="Body Text"/>
    <w:basedOn w:val="Normal"/>
    <w:link w:val="BodyTextChar"/>
    <w:rsid w:val="00EC0BF6"/>
    <w:pPr>
      <w:spacing w:after="120"/>
    </w:pPr>
  </w:style>
  <w:style w:type="character" w:customStyle="1" w:styleId="BodyTextChar">
    <w:name w:val="Body Text Char"/>
    <w:basedOn w:val="DefaultParagraphFont"/>
    <w:link w:val="BodyText"/>
    <w:rsid w:val="00EC0BF6"/>
    <w:rPr>
      <w:lang w:val="it-IT" w:eastAsia="it-IT"/>
    </w:rPr>
  </w:style>
  <w:style w:type="character" w:styleId="CommentReference">
    <w:name w:val="annotation reference"/>
    <w:basedOn w:val="DefaultParagraphFont"/>
    <w:rsid w:val="00DF35CB"/>
    <w:rPr>
      <w:sz w:val="16"/>
      <w:szCs w:val="16"/>
    </w:rPr>
  </w:style>
  <w:style w:type="paragraph" w:styleId="CommentText">
    <w:name w:val="annotation text"/>
    <w:basedOn w:val="Normal"/>
    <w:link w:val="CommentTextChar"/>
    <w:rsid w:val="00DF35CB"/>
  </w:style>
  <w:style w:type="character" w:customStyle="1" w:styleId="CommentTextChar">
    <w:name w:val="Comment Text Char"/>
    <w:basedOn w:val="DefaultParagraphFont"/>
    <w:link w:val="CommentText"/>
    <w:rsid w:val="00DF35CB"/>
    <w:rPr>
      <w:lang w:val="it-IT" w:eastAsia="it-IT"/>
    </w:rPr>
  </w:style>
  <w:style w:type="paragraph" w:styleId="CommentSubject">
    <w:name w:val="annotation subject"/>
    <w:basedOn w:val="CommentText"/>
    <w:next w:val="CommentText"/>
    <w:link w:val="CommentSubjectChar"/>
    <w:rsid w:val="00DF35CB"/>
    <w:rPr>
      <w:b/>
      <w:bCs/>
    </w:rPr>
  </w:style>
  <w:style w:type="character" w:customStyle="1" w:styleId="CommentSubjectChar">
    <w:name w:val="Comment Subject Char"/>
    <w:basedOn w:val="CommentTextChar"/>
    <w:link w:val="CommentSubject"/>
    <w:rsid w:val="00DF35CB"/>
    <w:rPr>
      <w:b/>
      <w:bCs/>
      <w:lang w:val="it-IT" w:eastAsia="it-IT"/>
    </w:rPr>
  </w:style>
  <w:style w:type="paragraph" w:styleId="NoSpacing">
    <w:name w:val="No Spacing"/>
    <w:uiPriority w:val="1"/>
    <w:qFormat/>
    <w:rsid w:val="002275DD"/>
    <w:rPr>
      <w:rFonts w:asciiTheme="minorHAnsi" w:eastAsiaTheme="minorHAnsi" w:hAnsiTheme="minorHAnsi" w:cstheme="minorBidi"/>
      <w:sz w:val="22"/>
      <w:szCs w:val="22"/>
    </w:rPr>
  </w:style>
  <w:style w:type="character" w:styleId="Emphasis">
    <w:name w:val="Emphasis"/>
    <w:basedOn w:val="DefaultParagraphFont"/>
    <w:qFormat/>
    <w:rsid w:val="002275DD"/>
    <w:rPr>
      <w:i/>
      <w:iCs/>
    </w:rPr>
  </w:style>
</w:styles>
</file>

<file path=word/webSettings.xml><?xml version="1.0" encoding="utf-8"?>
<w:webSettings xmlns:r="http://schemas.openxmlformats.org/officeDocument/2006/relationships" xmlns:w="http://schemas.openxmlformats.org/wordprocessingml/2006/main">
  <w:divs>
    <w:div w:id="665590178">
      <w:bodyDiv w:val="1"/>
      <w:marLeft w:val="0"/>
      <w:marRight w:val="0"/>
      <w:marTop w:val="0"/>
      <w:marBottom w:val="0"/>
      <w:divBdr>
        <w:top w:val="none" w:sz="0" w:space="0" w:color="auto"/>
        <w:left w:val="none" w:sz="0" w:space="0" w:color="auto"/>
        <w:bottom w:val="none" w:sz="0" w:space="0" w:color="auto"/>
        <w:right w:val="none" w:sz="0" w:space="0" w:color="auto"/>
      </w:divBdr>
      <w:divsChild>
        <w:div w:id="2183260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w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header" Target="header1.xml"/><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6A06BA-5E85-4E83-B69C-E2B3E4081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19</Pages>
  <Words>3646</Words>
  <Characters>20786</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Caitolato_Tecnico</vt:lpstr>
    </vt:vector>
  </TitlesOfParts>
  <Company>I.N.F.N.</Company>
  <LinksUpToDate>false</LinksUpToDate>
  <CharactersWithSpaces>24384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Caitolato_Tecnico</dc:title>
  <dc:creator>Pasquale Fabbricatore</dc:creator>
  <cp:lastModifiedBy>fabbric</cp:lastModifiedBy>
  <cp:revision>9</cp:revision>
  <cp:lastPrinted>2013-03-26T22:52:00Z</cp:lastPrinted>
  <dcterms:created xsi:type="dcterms:W3CDTF">2013-03-27T06:43:00Z</dcterms:created>
  <dcterms:modified xsi:type="dcterms:W3CDTF">2013-03-27T09:17:00Z</dcterms:modified>
</cp:coreProperties>
</file>