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A1669" w14:textId="77777777" w:rsidR="00A06B59" w:rsidRPr="00D8637A" w:rsidRDefault="00A06B59" w:rsidP="00A06B59">
      <w:pPr>
        <w:widowControl w:val="0"/>
        <w:jc w:val="center"/>
        <w:rPr>
          <w:rFonts w:ascii="Calibri" w:hAnsi="Calibri" w:cs="Calibri"/>
          <w:b/>
          <w:bCs/>
          <w:color w:val="000000"/>
          <w:sz w:val="20"/>
          <w:szCs w:val="20"/>
        </w:rPr>
      </w:pPr>
      <w:r w:rsidRPr="00D8637A">
        <w:rPr>
          <w:rFonts w:ascii="Calibri" w:hAnsi="Calibri"/>
          <w:b/>
          <w:color w:val="000000"/>
          <w:sz w:val="20"/>
        </w:rPr>
        <w:t>REQUEST FOR BID</w:t>
      </w:r>
    </w:p>
    <w:p w14:paraId="32CA860C" w14:textId="77777777" w:rsidR="00A06B59" w:rsidRPr="00D8637A" w:rsidRDefault="00A06B59" w:rsidP="00A06B59">
      <w:pPr>
        <w:widowControl w:val="0"/>
        <w:jc w:val="center"/>
        <w:rPr>
          <w:rFonts w:ascii="Calibri" w:hAnsi="Calibri" w:cs="Calibri"/>
          <w:b/>
          <w:color w:val="000000"/>
          <w:sz w:val="20"/>
          <w:szCs w:val="20"/>
        </w:rPr>
      </w:pPr>
      <w:r w:rsidRPr="00D8637A">
        <w:rPr>
          <w:rFonts w:ascii="Calibri" w:hAnsi="Calibri"/>
          <w:b/>
          <w:color w:val="000000"/>
          <w:sz w:val="20"/>
        </w:rPr>
        <w:t xml:space="preserve">DIRECT AWARD PURSUANT TO ART. 50, PARAGRAPH 1, LETTER B) OF LEGISLATIVE DECREE NO. 36/2023 </w:t>
      </w:r>
    </w:p>
    <w:p w14:paraId="1E855447" w14:textId="77777777" w:rsidR="00A06B59" w:rsidRPr="00D8637A" w:rsidRDefault="00A06B59" w:rsidP="00A06B59">
      <w:pPr>
        <w:pStyle w:val="paragraph"/>
        <w:spacing w:before="0" w:beforeAutospacing="0" w:after="0" w:afterAutospacing="0"/>
        <w:jc w:val="center"/>
        <w:textAlignment w:val="baseline"/>
        <w:rPr>
          <w:rFonts w:ascii="Calibri" w:hAnsi="Calibri" w:cs="Calibri"/>
          <w:b/>
          <w:bCs/>
          <w:color w:val="000000"/>
          <w:sz w:val="20"/>
          <w:szCs w:val="20"/>
        </w:rPr>
      </w:pPr>
    </w:p>
    <w:p w14:paraId="7BFEDA11" w14:textId="77777777" w:rsidR="00A06B59" w:rsidRPr="00D8637A" w:rsidRDefault="00A06B59" w:rsidP="00A06B59">
      <w:pPr>
        <w:pStyle w:val="paragraph"/>
        <w:spacing w:before="0" w:beforeAutospacing="0" w:after="0" w:afterAutospacing="0"/>
        <w:jc w:val="center"/>
        <w:textAlignment w:val="baseline"/>
        <w:rPr>
          <w:rFonts w:ascii="Calibri" w:hAnsi="Calibri" w:cs="Calibri"/>
          <w:b/>
          <w:bCs/>
          <w:color w:val="000000"/>
          <w:sz w:val="20"/>
          <w:szCs w:val="20"/>
        </w:rPr>
      </w:pPr>
    </w:p>
    <w:p w14:paraId="7B00B9CE" w14:textId="77777777" w:rsidR="00A06B59" w:rsidRPr="00D8637A" w:rsidRDefault="00A06B59" w:rsidP="00A06B59">
      <w:pPr>
        <w:widowControl w:val="0"/>
        <w:jc w:val="center"/>
        <w:rPr>
          <w:rFonts w:ascii="Calibri" w:hAnsi="Calibri" w:cs="Calibri"/>
          <w:b/>
          <w:bCs/>
          <w:color w:val="C00000"/>
          <w:sz w:val="20"/>
          <w:szCs w:val="20"/>
        </w:rPr>
      </w:pPr>
      <w:r w:rsidRPr="00D8637A">
        <w:rPr>
          <w:rFonts w:ascii="Calibri" w:hAnsi="Calibri"/>
          <w:b/>
          <w:color w:val="000000"/>
          <w:sz w:val="20"/>
        </w:rPr>
        <w:t xml:space="preserve">FOR </w:t>
      </w:r>
      <w:r w:rsidRPr="00D8637A">
        <w:rPr>
          <w:rFonts w:ascii="Calibri" w:hAnsi="Calibri"/>
          <w:b/>
          <w:sz w:val="20"/>
        </w:rPr>
        <w:t>_______________________</w:t>
      </w:r>
    </w:p>
    <w:p w14:paraId="65E508F2" w14:textId="77777777" w:rsidR="00A06B59" w:rsidRPr="00D8637A" w:rsidRDefault="00A06B59" w:rsidP="00A06B59">
      <w:pPr>
        <w:jc w:val="both"/>
        <w:rPr>
          <w:rFonts w:ascii="Calibri" w:hAnsi="Calibri" w:cs="Calibri"/>
          <w:b/>
          <w:color w:val="000000"/>
          <w:sz w:val="20"/>
          <w:szCs w:val="20"/>
        </w:rPr>
      </w:pPr>
    </w:p>
    <w:p w14:paraId="1E952886" w14:textId="77777777" w:rsidR="00A06B59" w:rsidRPr="00D8637A" w:rsidRDefault="00A06B59" w:rsidP="00A06B59">
      <w:pPr>
        <w:tabs>
          <w:tab w:val="left" w:pos="6663"/>
        </w:tabs>
        <w:jc w:val="both"/>
        <w:rPr>
          <w:rFonts w:ascii="Calibri" w:hAnsi="Calibri" w:cs="Calibri"/>
          <w:b/>
          <w:bCs/>
          <w:sz w:val="20"/>
          <w:szCs w:val="20"/>
        </w:rPr>
      </w:pPr>
    </w:p>
    <w:p w14:paraId="5B4052C7" w14:textId="77777777" w:rsidR="00A06B59" w:rsidRPr="00D8637A" w:rsidRDefault="00A06B59" w:rsidP="00A06B59">
      <w:pPr>
        <w:ind w:left="1440" w:hanging="1440"/>
        <w:jc w:val="both"/>
        <w:rPr>
          <w:rFonts w:ascii="Calibri" w:hAnsi="Calibri" w:cs="Calibri"/>
          <w:sz w:val="20"/>
          <w:szCs w:val="20"/>
        </w:rPr>
      </w:pPr>
      <w:r w:rsidRPr="00D8637A">
        <w:rPr>
          <w:rFonts w:ascii="Calibri" w:hAnsi="Calibri"/>
          <w:b/>
          <w:sz w:val="20"/>
        </w:rPr>
        <w:t>SUBJECT</w:t>
      </w:r>
      <w:r w:rsidRPr="00D8637A">
        <w:rPr>
          <w:rFonts w:ascii="Calibri" w:hAnsi="Calibri"/>
          <w:sz w:val="20"/>
        </w:rPr>
        <w:t xml:space="preserve">: </w:t>
      </w:r>
      <w:r w:rsidRPr="00D8637A">
        <w:rPr>
          <w:rFonts w:ascii="Calibri" w:hAnsi="Calibri"/>
          <w:sz w:val="20"/>
        </w:rPr>
        <w:tab/>
        <w:t>Request for Bid for the award of the supply/service of _______________</w:t>
      </w:r>
    </w:p>
    <w:p w14:paraId="4DB47BAD" w14:textId="77777777" w:rsidR="00A06B59" w:rsidRPr="00D8637A" w:rsidRDefault="00A06B59" w:rsidP="00A06B59">
      <w:pPr>
        <w:ind w:left="1440" w:hanging="1440"/>
        <w:jc w:val="both"/>
        <w:rPr>
          <w:rFonts w:ascii="Calibri" w:hAnsi="Calibri" w:cs="Calibri"/>
          <w:b/>
          <w:i/>
          <w:iCs/>
          <w:sz w:val="20"/>
          <w:szCs w:val="20"/>
        </w:rPr>
      </w:pPr>
      <w:r w:rsidRPr="00D8637A">
        <w:rPr>
          <w:rFonts w:ascii="Calibri" w:hAnsi="Calibri"/>
          <w:sz w:val="20"/>
        </w:rPr>
        <w:tab/>
      </w:r>
    </w:p>
    <w:p w14:paraId="1FF97E75" w14:textId="77777777" w:rsidR="00A06B59" w:rsidRPr="00D8637A" w:rsidRDefault="00A06B59" w:rsidP="00A06B59">
      <w:pPr>
        <w:ind w:left="1440" w:hanging="1440"/>
        <w:jc w:val="both"/>
        <w:rPr>
          <w:rFonts w:ascii="Calibri" w:hAnsi="Calibri" w:cs="Calibri"/>
          <w:sz w:val="20"/>
          <w:szCs w:val="20"/>
        </w:rPr>
      </w:pPr>
      <w:r w:rsidRPr="00D8637A">
        <w:rPr>
          <w:rFonts w:ascii="Calibri" w:hAnsi="Calibri"/>
          <w:sz w:val="20"/>
        </w:rPr>
        <w:tab/>
        <w:t xml:space="preserve">Estimated amount of the procurement: € _______________________ excluding VAT </w:t>
      </w:r>
    </w:p>
    <w:p w14:paraId="4175037A" w14:textId="77777777" w:rsidR="00A06B59" w:rsidRPr="00D8637A" w:rsidRDefault="00A06B59" w:rsidP="00A06B59">
      <w:pPr>
        <w:ind w:left="1440" w:hanging="1440"/>
        <w:jc w:val="both"/>
        <w:rPr>
          <w:rFonts w:ascii="Calibri" w:hAnsi="Calibri" w:cs="Calibri"/>
          <w:iCs/>
          <w:color w:val="C00000"/>
          <w:sz w:val="20"/>
          <w:szCs w:val="20"/>
        </w:rPr>
      </w:pPr>
      <w:r w:rsidRPr="00D8637A">
        <w:rPr>
          <w:rFonts w:ascii="Calibri" w:hAnsi="Calibri"/>
          <w:sz w:val="20"/>
        </w:rPr>
        <w:tab/>
      </w:r>
      <w:r w:rsidRPr="00D8637A">
        <w:rPr>
          <w:rFonts w:ascii="Calibri" w:hAnsi="Calibri"/>
          <w:b/>
          <w:color w:val="00B050"/>
          <w:sz w:val="20"/>
        </w:rPr>
        <w:t>[if applicable</w:t>
      </w:r>
      <w:r w:rsidRPr="00D8637A">
        <w:rPr>
          <w:rFonts w:ascii="Calibri" w:hAnsi="Calibri"/>
          <w:color w:val="00B050"/>
          <w:sz w:val="20"/>
        </w:rPr>
        <w:t>: of which charges for interference risks/safety costs not subject to reduction valued at € _______________________</w:t>
      </w:r>
      <w:r w:rsidRPr="00D8637A">
        <w:rPr>
          <w:rFonts w:ascii="Calibri" w:hAnsi="Calibri"/>
          <w:b/>
          <w:color w:val="00B050"/>
          <w:sz w:val="20"/>
        </w:rPr>
        <w:t>]</w:t>
      </w:r>
    </w:p>
    <w:p w14:paraId="41134945" w14:textId="77777777" w:rsidR="00A06B59" w:rsidRPr="00D8637A" w:rsidRDefault="00A06B59" w:rsidP="00A06B59">
      <w:pPr>
        <w:ind w:left="1440" w:hanging="1440"/>
        <w:jc w:val="both"/>
        <w:rPr>
          <w:rFonts w:ascii="Calibri" w:hAnsi="Calibri" w:cs="Calibri"/>
          <w:sz w:val="20"/>
          <w:szCs w:val="20"/>
        </w:rPr>
      </w:pPr>
      <w:r w:rsidRPr="00D8637A">
        <w:rPr>
          <w:rFonts w:ascii="Calibri" w:hAnsi="Calibri"/>
          <w:sz w:val="20"/>
        </w:rPr>
        <w:tab/>
        <w:t>Contracting Authority: _____________________ of INFN</w:t>
      </w:r>
    </w:p>
    <w:p w14:paraId="1BEEAFC4" w14:textId="77777777" w:rsidR="00A06B59" w:rsidRPr="00D8637A" w:rsidRDefault="00A06B59" w:rsidP="00A06B59">
      <w:pPr>
        <w:pStyle w:val="Titolo2"/>
        <w:rPr>
          <w:rFonts w:ascii="Calibri" w:hAnsi="Calibri" w:cs="Calibri"/>
          <w:b/>
          <w:bCs/>
          <w:color w:val="auto"/>
          <w:sz w:val="20"/>
        </w:rPr>
      </w:pPr>
      <w:bookmarkStart w:id="0" w:name="_Toc157532545"/>
      <w:r w:rsidRPr="00D8637A">
        <w:rPr>
          <w:rFonts w:ascii="Calibri" w:hAnsi="Calibri"/>
          <w:b/>
          <w:color w:val="auto"/>
          <w:sz w:val="20"/>
        </w:rPr>
        <w:t>FOREWORD</w:t>
      </w:r>
      <w:bookmarkEnd w:id="0"/>
    </w:p>
    <w:p w14:paraId="2ED9A18F" w14:textId="77777777" w:rsidR="00A06B59" w:rsidRPr="00D8637A" w:rsidRDefault="00A06B59" w:rsidP="00A06B59">
      <w:pPr>
        <w:widowControl w:val="0"/>
        <w:tabs>
          <w:tab w:val="left" w:pos="360"/>
        </w:tabs>
        <w:rPr>
          <w:rFonts w:ascii="Calibri" w:eastAsia="Times New Roman" w:hAnsi="Calibri" w:cs="Calibri"/>
          <w:color w:val="FF0000"/>
          <w:sz w:val="20"/>
          <w:szCs w:val="20"/>
        </w:rPr>
      </w:pPr>
      <w:bookmarkStart w:id="1" w:name="_inizio"/>
    </w:p>
    <w:p w14:paraId="6E17BCFE" w14:textId="77777777" w:rsidR="00A06B59" w:rsidRPr="00D8637A" w:rsidRDefault="00A06B59" w:rsidP="00A06B59">
      <w:pPr>
        <w:widowControl w:val="0"/>
        <w:tabs>
          <w:tab w:val="left" w:pos="360"/>
        </w:tabs>
        <w:rPr>
          <w:rFonts w:ascii="Calibri" w:hAnsi="Calibri" w:cs="Calibri"/>
          <w:sz w:val="20"/>
          <w:szCs w:val="20"/>
        </w:rPr>
      </w:pPr>
      <w:r w:rsidRPr="00D8637A">
        <w:rPr>
          <w:rFonts w:ascii="Calibri" w:hAnsi="Calibri"/>
          <w:sz w:val="20"/>
        </w:rPr>
        <w:t xml:space="preserve">This procedure is carried out in accordance with and in consideration of: </w:t>
      </w:r>
    </w:p>
    <w:p w14:paraId="1FBA5882" w14:textId="77777777" w:rsidR="00A06B59" w:rsidRPr="00D8637A" w:rsidRDefault="00A06B59" w:rsidP="00A06B59">
      <w:pPr>
        <w:pStyle w:val="Paragrafoelenco"/>
        <w:widowControl w:val="0"/>
        <w:tabs>
          <w:tab w:val="left" w:pos="360"/>
        </w:tabs>
        <w:spacing w:line="276" w:lineRule="auto"/>
        <w:rPr>
          <w:rFonts w:ascii="Calibri" w:hAnsi="Calibri" w:cs="Calibri"/>
          <w:sz w:val="20"/>
          <w:szCs w:val="20"/>
        </w:rPr>
      </w:pPr>
    </w:p>
    <w:p w14:paraId="4AE22CFF" w14:textId="0EF97B39" w:rsidR="00A06B59" w:rsidRPr="00D8637A" w:rsidRDefault="00A06B59" w:rsidP="00A06B59">
      <w:pPr>
        <w:pStyle w:val="Paragrafoelenco"/>
        <w:numPr>
          <w:ilvl w:val="0"/>
          <w:numId w:val="2"/>
        </w:numPr>
        <w:spacing w:after="120"/>
        <w:ind w:left="993" w:right="284" w:hanging="164"/>
        <w:jc w:val="both"/>
        <w:rPr>
          <w:rFonts w:ascii="Calibri" w:hAnsi="Calibri" w:cs="Calibri"/>
          <w:sz w:val="20"/>
          <w:szCs w:val="20"/>
        </w:rPr>
      </w:pPr>
      <w:bookmarkStart w:id="2" w:name="_Toc157532546"/>
      <w:bookmarkEnd w:id="1"/>
      <w:r w:rsidRPr="00D8637A">
        <w:rPr>
          <w:rFonts w:ascii="Calibri" w:hAnsi="Calibri"/>
          <w:sz w:val="20"/>
        </w:rPr>
        <w:t>Legislative Decree No. 36 of 31 March 2023 Public Contracts Code in implementation of</w:t>
      </w:r>
      <w:r w:rsidR="00D8637A">
        <w:rPr>
          <w:rFonts w:ascii="Calibri" w:hAnsi="Calibri"/>
          <w:sz w:val="20"/>
        </w:rPr>
        <w:t xml:space="preserve"> </w:t>
      </w:r>
      <w:hyperlink r:id="rId5" w:anchor="_beginning" w:history="1">
        <w:r w:rsidRPr="00D8637A">
          <w:rPr>
            <w:rFonts w:ascii="Calibri" w:hAnsi="Calibri"/>
            <w:sz w:val="20"/>
          </w:rPr>
          <w:t>article 1 of Law No. 78 of 21 June 2022</w:t>
        </w:r>
      </w:hyperlink>
      <w:r w:rsidRPr="00D8637A">
        <w:rPr>
          <w:rFonts w:ascii="Calibri" w:hAnsi="Calibri"/>
          <w:sz w:val="20"/>
        </w:rPr>
        <w:t xml:space="preserve">, delegating the Government in the field of public contracts (G.U. no. 77 of 31 March 2023 - </w:t>
      </w:r>
      <w:proofErr w:type="spellStart"/>
      <w:r w:rsidRPr="00D8637A">
        <w:rPr>
          <w:rFonts w:ascii="Calibri" w:hAnsi="Calibri"/>
          <w:sz w:val="20"/>
        </w:rPr>
        <w:t>S.O</w:t>
      </w:r>
      <w:proofErr w:type="spellEnd"/>
      <w:r w:rsidRPr="00D8637A">
        <w:rPr>
          <w:rFonts w:ascii="Calibri" w:hAnsi="Calibri"/>
          <w:sz w:val="20"/>
        </w:rPr>
        <w:t>. no. 12) as amended, as updated by Legislative Decree no. 209/2024 on 'Supplementary and corrective provisions to the Public Contracts Code, pursuant to Legislative Decree no. 36 of 31 March 2023';</w:t>
      </w:r>
    </w:p>
    <w:p w14:paraId="61E50E33" w14:textId="77777777" w:rsidR="00A06B59" w:rsidRPr="00D8637A" w:rsidRDefault="00A06B59" w:rsidP="00A06B59">
      <w:pPr>
        <w:numPr>
          <w:ilvl w:val="0"/>
          <w:numId w:val="2"/>
        </w:numPr>
        <w:spacing w:after="120"/>
        <w:ind w:left="993" w:right="284" w:hanging="164"/>
        <w:jc w:val="both"/>
        <w:rPr>
          <w:rFonts w:ascii="Calibri" w:hAnsi="Calibri" w:cs="Calibri"/>
          <w:sz w:val="20"/>
          <w:szCs w:val="20"/>
        </w:rPr>
      </w:pPr>
      <w:r w:rsidRPr="00D8637A">
        <w:rPr>
          <w:rFonts w:ascii="Calibri" w:hAnsi="Calibri"/>
          <w:sz w:val="20"/>
        </w:rPr>
        <w:t xml:space="preserve">Law No. 3 of 16 January 2003, concerning ‘Ordinances in the field of public administration’ and, in particular, Article 11(2-bis), pursuant to which ‘Administrative acts, including those of a regulatory nature, adopted by the Administrations referred to in Article 1(2), of Legislative Decree No. 165 of 30 March 2001, which provide for public financing or authorise the execution of public investment projects, are null and void in the absence of the corresponding codes referred to in paragraph 1, which constitute an essential element of the act’; </w:t>
      </w:r>
    </w:p>
    <w:p w14:paraId="2B5E9305" w14:textId="77777777" w:rsidR="00A06B59" w:rsidRPr="00D8637A" w:rsidRDefault="00A06B59" w:rsidP="00A06B59">
      <w:pPr>
        <w:pStyle w:val="Titolo2"/>
        <w:rPr>
          <w:rFonts w:ascii="Calibri" w:hAnsi="Calibri" w:cs="Calibri"/>
          <w:b/>
          <w:bCs/>
          <w:color w:val="auto"/>
          <w:sz w:val="20"/>
        </w:rPr>
      </w:pPr>
      <w:bookmarkStart w:id="3" w:name="_Toc157532549"/>
      <w:bookmarkEnd w:id="2"/>
      <w:r w:rsidRPr="00D8637A">
        <w:rPr>
          <w:rFonts w:ascii="Calibri" w:hAnsi="Calibri"/>
          <w:b/>
          <w:color w:val="auto"/>
          <w:sz w:val="20"/>
        </w:rPr>
        <w:t>TENDER DOCUMENTATION</w:t>
      </w:r>
      <w:bookmarkEnd w:id="3"/>
    </w:p>
    <w:p w14:paraId="663AEE25" w14:textId="77777777" w:rsidR="00A06B59" w:rsidRPr="00D8637A" w:rsidRDefault="00A06B59" w:rsidP="00A06B59">
      <w:pPr>
        <w:widowControl w:val="0"/>
        <w:ind w:firstLine="1"/>
        <w:jc w:val="both"/>
        <w:rPr>
          <w:rFonts w:ascii="Calibri" w:hAnsi="Calibri" w:cs="Calibri"/>
          <w:color w:val="000000"/>
          <w:sz w:val="20"/>
          <w:szCs w:val="20"/>
        </w:rPr>
      </w:pPr>
      <w:r w:rsidRPr="00D8637A">
        <w:rPr>
          <w:rFonts w:ascii="Calibri" w:hAnsi="Calibri"/>
          <w:color w:val="000000"/>
          <w:sz w:val="20"/>
        </w:rPr>
        <w:t>The tender documents include:</w:t>
      </w:r>
    </w:p>
    <w:p w14:paraId="7DCEFEA5"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D8637A">
        <w:rPr>
          <w:rFonts w:ascii="Calibri" w:hAnsi="Calibri"/>
          <w:color w:val="000000"/>
          <w:sz w:val="20"/>
        </w:rPr>
        <w:t xml:space="preserve">This request for </w:t>
      </w:r>
      <w:proofErr w:type="gramStart"/>
      <w:r w:rsidRPr="00D8637A">
        <w:rPr>
          <w:rFonts w:ascii="Calibri" w:hAnsi="Calibri"/>
          <w:color w:val="000000"/>
          <w:sz w:val="20"/>
        </w:rPr>
        <w:t>bid;</w:t>
      </w:r>
      <w:proofErr w:type="gramEnd"/>
    </w:p>
    <w:p w14:paraId="090BEDCA"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D8637A">
        <w:rPr>
          <w:rFonts w:ascii="Calibri" w:hAnsi="Calibri"/>
          <w:color w:val="000000"/>
          <w:sz w:val="20"/>
        </w:rPr>
        <w:t>Technical specifications (or quotation</w:t>
      </w:r>
      <w:proofErr w:type="gramStart"/>
      <w:r w:rsidRPr="00D8637A">
        <w:rPr>
          <w:rFonts w:ascii="Calibri" w:hAnsi="Calibri"/>
          <w:color w:val="000000"/>
          <w:sz w:val="20"/>
        </w:rPr>
        <w:t>);</w:t>
      </w:r>
      <w:proofErr w:type="gramEnd"/>
    </w:p>
    <w:p w14:paraId="29AE1CF3"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D8637A">
        <w:rPr>
          <w:rFonts w:ascii="Calibri" w:hAnsi="Calibri"/>
          <w:color w:val="000000"/>
          <w:sz w:val="20"/>
        </w:rPr>
        <w:t xml:space="preserve">Administrative </w:t>
      </w:r>
      <w:proofErr w:type="gramStart"/>
      <w:r w:rsidRPr="00D8637A">
        <w:rPr>
          <w:rFonts w:ascii="Calibri" w:hAnsi="Calibri"/>
          <w:color w:val="000000"/>
          <w:sz w:val="20"/>
        </w:rPr>
        <w:t>declarations;</w:t>
      </w:r>
      <w:proofErr w:type="gramEnd"/>
    </w:p>
    <w:p w14:paraId="17996375"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D8637A">
        <w:rPr>
          <w:rFonts w:ascii="Calibri" w:hAnsi="Calibri"/>
          <w:color w:val="000000"/>
          <w:sz w:val="20"/>
        </w:rPr>
        <w:t xml:space="preserve">Proposed contract </w:t>
      </w:r>
      <w:proofErr w:type="gramStart"/>
      <w:r w:rsidRPr="00D8637A">
        <w:rPr>
          <w:rFonts w:ascii="Calibri" w:hAnsi="Calibri"/>
          <w:color w:val="000000"/>
          <w:sz w:val="20"/>
        </w:rPr>
        <w:t>conditions;</w:t>
      </w:r>
      <w:proofErr w:type="gramEnd"/>
    </w:p>
    <w:p w14:paraId="7289366C"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D8637A">
        <w:rPr>
          <w:rFonts w:ascii="Calibri" w:hAnsi="Calibri"/>
          <w:color w:val="000000"/>
          <w:sz w:val="20"/>
        </w:rPr>
        <w:t xml:space="preserve">Integrity </w:t>
      </w:r>
      <w:proofErr w:type="gramStart"/>
      <w:r w:rsidRPr="00D8637A">
        <w:rPr>
          <w:rFonts w:ascii="Calibri" w:hAnsi="Calibri"/>
          <w:color w:val="000000"/>
          <w:sz w:val="20"/>
        </w:rPr>
        <w:t>Pact;</w:t>
      </w:r>
      <w:proofErr w:type="gramEnd"/>
    </w:p>
    <w:p w14:paraId="14F9D2E9"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b/>
          <w:bCs/>
          <w:color w:val="00B050"/>
          <w:sz w:val="20"/>
          <w:szCs w:val="20"/>
        </w:rPr>
      </w:pPr>
      <w:proofErr w:type="spellStart"/>
      <w:r w:rsidRPr="00D8637A">
        <w:rPr>
          <w:rFonts w:ascii="Calibri" w:hAnsi="Calibri"/>
          <w:color w:val="000000"/>
          <w:sz w:val="20"/>
        </w:rPr>
        <w:t>ESPD</w:t>
      </w:r>
      <w:proofErr w:type="spellEnd"/>
      <w:r w:rsidRPr="00D8637A">
        <w:rPr>
          <w:rFonts w:ascii="Calibri" w:hAnsi="Calibri"/>
          <w:color w:val="000000"/>
          <w:sz w:val="20"/>
        </w:rPr>
        <w:t xml:space="preserve"> </w:t>
      </w:r>
      <w:r w:rsidRPr="00D8637A">
        <w:rPr>
          <w:rFonts w:ascii="Calibri" w:hAnsi="Calibri"/>
          <w:b/>
          <w:color w:val="00B050"/>
          <w:sz w:val="20"/>
        </w:rPr>
        <w:t>(for direct awards exceeding €</w:t>
      </w:r>
      <w:proofErr w:type="spellStart"/>
      <w:r w:rsidRPr="00D8637A">
        <w:rPr>
          <w:rFonts w:ascii="Calibri" w:hAnsi="Calibri"/>
          <w:b/>
          <w:color w:val="00B050"/>
          <w:sz w:val="20"/>
        </w:rPr>
        <w:t>40k</w:t>
      </w:r>
      <w:proofErr w:type="spellEnd"/>
      <w:r w:rsidRPr="00D8637A">
        <w:rPr>
          <w:rFonts w:ascii="Calibri" w:hAnsi="Calibri"/>
          <w:b/>
          <w:color w:val="00B050"/>
          <w:sz w:val="20"/>
        </w:rPr>
        <w:t>)</w:t>
      </w:r>
    </w:p>
    <w:p w14:paraId="4F1CE9EB"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b/>
          <w:bCs/>
          <w:color w:val="00B050"/>
          <w:sz w:val="20"/>
          <w:szCs w:val="20"/>
        </w:rPr>
      </w:pPr>
      <w:r w:rsidRPr="00D8637A">
        <w:rPr>
          <w:rFonts w:ascii="Calibri" w:hAnsi="Calibri"/>
          <w:color w:val="000000"/>
          <w:sz w:val="20"/>
        </w:rPr>
        <w:t xml:space="preserve">Electronic tender specifications </w:t>
      </w:r>
      <w:r w:rsidRPr="00D8637A">
        <w:rPr>
          <w:rFonts w:ascii="Calibri" w:hAnsi="Calibri"/>
          <w:b/>
          <w:color w:val="00B050"/>
          <w:sz w:val="20"/>
        </w:rPr>
        <w:t xml:space="preserve">(in case of outside </w:t>
      </w:r>
      <w:proofErr w:type="spellStart"/>
      <w:r w:rsidRPr="00D8637A">
        <w:rPr>
          <w:rFonts w:ascii="Calibri" w:hAnsi="Calibri"/>
          <w:b/>
          <w:color w:val="00B050"/>
          <w:sz w:val="20"/>
        </w:rPr>
        <w:t>MEPA</w:t>
      </w:r>
      <w:proofErr w:type="spellEnd"/>
      <w:r w:rsidRPr="00D8637A">
        <w:rPr>
          <w:rFonts w:ascii="Calibri" w:hAnsi="Calibri"/>
          <w:b/>
          <w:color w:val="00B050"/>
          <w:sz w:val="20"/>
        </w:rPr>
        <w:t xml:space="preserve"> on </w:t>
      </w:r>
      <w:proofErr w:type="spellStart"/>
      <w:r w:rsidRPr="00D8637A">
        <w:rPr>
          <w:rFonts w:ascii="Calibri" w:hAnsi="Calibri"/>
          <w:b/>
          <w:color w:val="00B050"/>
          <w:sz w:val="20"/>
        </w:rPr>
        <w:t>NOVAPA</w:t>
      </w:r>
      <w:proofErr w:type="spellEnd"/>
      <w:proofErr w:type="gramStart"/>
      <w:r w:rsidRPr="00D8637A">
        <w:rPr>
          <w:rFonts w:ascii="Calibri" w:hAnsi="Calibri"/>
          <w:b/>
          <w:color w:val="00B050"/>
          <w:sz w:val="20"/>
        </w:rPr>
        <w:t>);</w:t>
      </w:r>
      <w:proofErr w:type="gramEnd"/>
    </w:p>
    <w:p w14:paraId="2346BBD5" w14:textId="77777777" w:rsidR="00A06B59" w:rsidRPr="00D8637A" w:rsidRDefault="00A06B59" w:rsidP="00A06B59">
      <w:pPr>
        <w:pStyle w:val="Paragrafoelenco"/>
        <w:widowControl w:val="0"/>
        <w:spacing w:line="276" w:lineRule="auto"/>
        <w:ind w:left="284"/>
        <w:contextualSpacing w:val="0"/>
        <w:rPr>
          <w:rFonts w:ascii="Calibri" w:hAnsi="Calibri" w:cs="Calibri"/>
          <w:color w:val="000000"/>
          <w:sz w:val="20"/>
          <w:szCs w:val="20"/>
        </w:rPr>
      </w:pPr>
    </w:p>
    <w:p w14:paraId="6BA09D96" w14:textId="77777777" w:rsidR="00A06B59" w:rsidRPr="00D8637A"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D8637A">
        <w:rPr>
          <w:rFonts w:ascii="Calibri" w:hAnsi="Calibri"/>
          <w:b/>
          <w:color w:val="00B050"/>
          <w:sz w:val="20"/>
        </w:rPr>
        <w:t xml:space="preserve">[Other: </w:t>
      </w:r>
      <w:r w:rsidRPr="00D8637A">
        <w:rPr>
          <w:rFonts w:ascii="Calibri" w:hAnsi="Calibri"/>
          <w:color w:val="000000"/>
          <w:sz w:val="20"/>
        </w:rPr>
        <w:t>___________</w:t>
      </w:r>
      <w:r w:rsidRPr="00D8637A">
        <w:rPr>
          <w:rFonts w:ascii="Calibri" w:hAnsi="Calibri"/>
          <w:b/>
          <w:color w:val="00B050"/>
          <w:sz w:val="20"/>
        </w:rPr>
        <w:t>_ [indicate any other annexes, e.g. template/schedule for submitting the bid/price list/economic detail, and in case of application of the social clause the list of personnel to be reabsorbed].</w:t>
      </w:r>
    </w:p>
    <w:p w14:paraId="0BCA8113" w14:textId="77777777" w:rsidR="00A06B59" w:rsidRPr="00D8637A" w:rsidRDefault="00A06B59" w:rsidP="00A06B59">
      <w:pPr>
        <w:widowControl w:val="0"/>
        <w:jc w:val="both"/>
        <w:rPr>
          <w:rFonts w:ascii="Calibri" w:hAnsi="Calibri" w:cs="Calibri"/>
          <w:color w:val="000000"/>
          <w:sz w:val="20"/>
          <w:szCs w:val="20"/>
        </w:rPr>
      </w:pPr>
    </w:p>
    <w:p w14:paraId="1A34CFA0" w14:textId="61858A5A" w:rsidR="000A674E" w:rsidRPr="00D8637A" w:rsidRDefault="00A06B59" w:rsidP="00A06B59">
      <w:pPr>
        <w:rPr>
          <w:rFonts w:ascii="Calibri" w:hAnsi="Calibri" w:cs="Calibri"/>
          <w:color w:val="000000"/>
          <w:sz w:val="20"/>
          <w:szCs w:val="20"/>
        </w:rPr>
      </w:pPr>
      <w:r w:rsidRPr="00D8637A">
        <w:rPr>
          <w:rFonts w:ascii="Calibri" w:hAnsi="Calibri"/>
          <w:color w:val="000000"/>
          <w:sz w:val="20"/>
        </w:rPr>
        <w:t xml:space="preserve">The tender documents are available in electronic format on the Contracting Authority's profile at </w:t>
      </w:r>
      <w:hyperlink r:id="rId6">
        <w:r w:rsidRPr="00D8637A">
          <w:rPr>
            <w:rStyle w:val="Collegamentoipertestuale"/>
            <w:rFonts w:ascii="Calibri" w:hAnsi="Calibri"/>
            <w:sz w:val="20"/>
          </w:rPr>
          <w:t>https://www.ac.infn.it</w:t>
        </w:r>
      </w:hyperlink>
      <w:r w:rsidRPr="00D8637A">
        <w:rPr>
          <w:rFonts w:ascii="Calibri" w:hAnsi="Calibri"/>
          <w:color w:val="000000"/>
          <w:sz w:val="20"/>
        </w:rPr>
        <w:t xml:space="preserve">, and on the platform </w:t>
      </w:r>
      <w:r w:rsidRPr="00D8637A">
        <w:rPr>
          <w:rFonts w:ascii="Calibri" w:hAnsi="Calibri"/>
          <w:b/>
          <w:color w:val="4EA72E" w:themeColor="accent6"/>
          <w:sz w:val="20"/>
        </w:rPr>
        <w:t>(insert only the one used for the tender)</w:t>
      </w:r>
    </w:p>
    <w:p w14:paraId="47D59751" w14:textId="22A4ADF6" w:rsidR="006C5DF8" w:rsidRPr="00D8637A" w:rsidRDefault="006C5DF8" w:rsidP="00D26B94">
      <w:pPr>
        <w:pStyle w:val="Paragrafoelenco"/>
        <w:numPr>
          <w:ilvl w:val="0"/>
          <w:numId w:val="2"/>
        </w:numPr>
        <w:ind w:left="426"/>
        <w:rPr>
          <w:rStyle w:val="Collegamentoipertestuale"/>
          <w:rFonts w:ascii="Calibri" w:hAnsi="Calibri" w:cs="Calibri"/>
          <w:sz w:val="20"/>
          <w:szCs w:val="20"/>
        </w:rPr>
      </w:pPr>
      <w:proofErr w:type="spellStart"/>
      <w:r w:rsidRPr="00D8637A">
        <w:rPr>
          <w:rFonts w:ascii="Calibri" w:hAnsi="Calibri"/>
          <w:color w:val="000000"/>
          <w:sz w:val="20"/>
        </w:rPr>
        <w:t>NovaPA</w:t>
      </w:r>
      <w:proofErr w:type="spellEnd"/>
      <w:r w:rsidRPr="00D8637A">
        <w:rPr>
          <w:rFonts w:ascii="Calibri" w:hAnsi="Calibri"/>
          <w:color w:val="000000"/>
          <w:sz w:val="20"/>
        </w:rPr>
        <w:t xml:space="preserve"> at </w:t>
      </w:r>
      <w:hyperlink r:id="rId7">
        <w:r w:rsidRPr="00D8637A">
          <w:rPr>
            <w:rStyle w:val="Collegamentoipertestuale"/>
            <w:rFonts w:ascii="Calibri" w:hAnsi="Calibri"/>
            <w:sz w:val="20"/>
          </w:rPr>
          <w:t>https://app.albofornitori.it/alboeproc/albo_infneproc</w:t>
        </w:r>
      </w:hyperlink>
      <w:r w:rsidRPr="00D8637A">
        <w:rPr>
          <w:rStyle w:val="Collegamentoipertestuale"/>
          <w:rFonts w:ascii="Calibri" w:hAnsi="Calibri"/>
          <w:sz w:val="20"/>
        </w:rPr>
        <w:t xml:space="preserve">  </w:t>
      </w:r>
    </w:p>
    <w:p w14:paraId="34865EDA" w14:textId="3A3E1B3D" w:rsidR="00D26B94" w:rsidRPr="00D8637A" w:rsidRDefault="00A06B59" w:rsidP="00A06B59">
      <w:pPr>
        <w:rPr>
          <w:rStyle w:val="Collegamentoipertestuale"/>
          <w:rFonts w:ascii="Calibri" w:hAnsi="Calibri" w:cs="Calibri"/>
          <w:color w:val="auto"/>
          <w:sz w:val="20"/>
          <w:szCs w:val="20"/>
        </w:rPr>
      </w:pPr>
      <w:r w:rsidRPr="00D8637A">
        <w:rPr>
          <w:rStyle w:val="Collegamentoipertestuale"/>
          <w:rFonts w:ascii="Calibri" w:hAnsi="Calibri"/>
          <w:color w:val="auto"/>
          <w:sz w:val="20"/>
        </w:rPr>
        <w:t xml:space="preserve">(by accessing the 'List of current notices' section of the Platform used to manage the tender procedure) and selecting the relevant </w:t>
      </w:r>
      <w:proofErr w:type="gramStart"/>
      <w:r w:rsidRPr="00D8637A">
        <w:rPr>
          <w:rStyle w:val="Collegamentoipertestuale"/>
          <w:rFonts w:ascii="Calibri" w:hAnsi="Calibri"/>
          <w:color w:val="auto"/>
          <w:sz w:val="20"/>
        </w:rPr>
        <w:t>tender;</w:t>
      </w:r>
      <w:proofErr w:type="gramEnd"/>
    </w:p>
    <w:p w14:paraId="166D8103" w14:textId="77777777" w:rsidR="00D26B94" w:rsidRPr="00D8637A" w:rsidRDefault="00D26B94" w:rsidP="00A06B59">
      <w:pPr>
        <w:rPr>
          <w:rStyle w:val="Collegamentoipertestuale"/>
          <w:rFonts w:ascii="Calibri" w:hAnsi="Calibri" w:cs="Calibri"/>
          <w:sz w:val="20"/>
          <w:szCs w:val="20"/>
        </w:rPr>
      </w:pPr>
    </w:p>
    <w:p w14:paraId="35AC7B75" w14:textId="546E9DFB" w:rsidR="00D26B94" w:rsidRPr="00D8637A" w:rsidRDefault="00D26B94" w:rsidP="00D26B94">
      <w:pPr>
        <w:pStyle w:val="Paragrafoelenco"/>
        <w:numPr>
          <w:ilvl w:val="0"/>
          <w:numId w:val="2"/>
        </w:numPr>
        <w:ind w:left="426"/>
        <w:rPr>
          <w:rStyle w:val="Collegamentoipertestuale"/>
          <w:rFonts w:ascii="Calibri" w:hAnsi="Calibri" w:cs="Calibri"/>
          <w:sz w:val="20"/>
          <w:szCs w:val="20"/>
        </w:rPr>
      </w:pPr>
      <w:proofErr w:type="spellStart"/>
      <w:r w:rsidRPr="00D8637A">
        <w:rPr>
          <w:rStyle w:val="Collegamentoipertestuale"/>
          <w:rFonts w:ascii="Calibri" w:hAnsi="Calibri"/>
          <w:color w:val="auto"/>
          <w:sz w:val="20"/>
          <w:u w:val="none"/>
        </w:rPr>
        <w:t>Ubuy</w:t>
      </w:r>
      <w:proofErr w:type="spellEnd"/>
      <w:r w:rsidRPr="00D8637A">
        <w:rPr>
          <w:rStyle w:val="Collegamentoipertestuale"/>
          <w:rFonts w:ascii="Calibri" w:hAnsi="Calibri"/>
          <w:color w:val="auto"/>
          <w:sz w:val="20"/>
          <w:u w:val="none"/>
        </w:rPr>
        <w:t xml:space="preserve"> at </w:t>
      </w:r>
      <w:hyperlink r:id="rId8" w:history="1">
        <w:r w:rsidRPr="00D8637A">
          <w:rPr>
            <w:rStyle w:val="Collegamentoipertestuale"/>
            <w:rFonts w:ascii="Calibri" w:hAnsi="Calibri"/>
            <w:sz w:val="20"/>
          </w:rPr>
          <w:t>https://infn.ubuy.cineca.it/PortaleAppalti/it/homepage.wp</w:t>
        </w:r>
      </w:hyperlink>
      <w:r w:rsidRPr="00D8637A">
        <w:rPr>
          <w:rStyle w:val="Collegamentoipertestuale"/>
          <w:rFonts w:ascii="Calibri" w:hAnsi="Calibri"/>
          <w:color w:val="auto"/>
          <w:sz w:val="20"/>
          <w:u w:val="none"/>
        </w:rPr>
        <w:t xml:space="preserve"> </w:t>
      </w:r>
    </w:p>
    <w:p w14:paraId="6F002FB7" w14:textId="77777777" w:rsidR="0083223F" w:rsidRPr="00D8637A" w:rsidRDefault="0083223F" w:rsidP="0083223F">
      <w:pPr>
        <w:rPr>
          <w:rStyle w:val="Collegamentoipertestuale"/>
          <w:rFonts w:ascii="Calibri" w:hAnsi="Calibri" w:cs="Calibri"/>
          <w:color w:val="auto"/>
          <w:sz w:val="20"/>
          <w:szCs w:val="20"/>
        </w:rPr>
      </w:pPr>
      <w:r w:rsidRPr="00D8637A">
        <w:rPr>
          <w:rStyle w:val="Collegamentoipertestuale"/>
          <w:rFonts w:ascii="Calibri" w:hAnsi="Calibri"/>
          <w:color w:val="auto"/>
          <w:sz w:val="20"/>
        </w:rPr>
        <w:t xml:space="preserve">(by accessing the 'List of current notices' section of the Platform used to manage the tender procedure) and selecting the relevant </w:t>
      </w:r>
      <w:proofErr w:type="gramStart"/>
      <w:r w:rsidRPr="00D8637A">
        <w:rPr>
          <w:rStyle w:val="Collegamentoipertestuale"/>
          <w:rFonts w:ascii="Calibri" w:hAnsi="Calibri"/>
          <w:color w:val="auto"/>
          <w:sz w:val="20"/>
        </w:rPr>
        <w:t>tender;</w:t>
      </w:r>
      <w:proofErr w:type="gramEnd"/>
    </w:p>
    <w:p w14:paraId="0E3744FE" w14:textId="77777777" w:rsidR="00480B55" w:rsidRPr="00D8637A" w:rsidRDefault="00480B55" w:rsidP="00A06B59">
      <w:pPr>
        <w:rPr>
          <w:rFonts w:ascii="Calibri" w:eastAsia="Times New Roman" w:hAnsi="Calibri" w:cs="Calibri"/>
          <w:b/>
          <w:bCs/>
          <w:color w:val="00B050"/>
          <w:sz w:val="20"/>
          <w:szCs w:val="20"/>
          <w:lang w:eastAsia="it-IT"/>
        </w:rPr>
      </w:pPr>
    </w:p>
    <w:p w14:paraId="2D647532" w14:textId="77777777" w:rsidR="00A06B59" w:rsidRPr="00D8637A" w:rsidRDefault="00A06B59" w:rsidP="00A06B59">
      <w:pPr>
        <w:pStyle w:val="Titolo2"/>
        <w:rPr>
          <w:rFonts w:ascii="Calibri" w:hAnsi="Calibri" w:cs="Calibri"/>
          <w:sz w:val="20"/>
        </w:rPr>
      </w:pPr>
      <w:bookmarkStart w:id="4" w:name="_Toc157532552"/>
    </w:p>
    <w:p w14:paraId="4EEE460F" w14:textId="6C059650" w:rsidR="00A06B59" w:rsidRPr="00D8637A" w:rsidRDefault="00A06B59" w:rsidP="00A06B59">
      <w:pPr>
        <w:pStyle w:val="Titolo2"/>
        <w:rPr>
          <w:rFonts w:ascii="Calibri" w:hAnsi="Calibri" w:cs="Calibri"/>
          <w:b/>
          <w:bCs/>
          <w:color w:val="auto"/>
          <w:sz w:val="20"/>
        </w:rPr>
      </w:pPr>
      <w:r w:rsidRPr="00D8637A">
        <w:rPr>
          <w:rFonts w:ascii="Calibri" w:hAnsi="Calibri"/>
          <w:b/>
          <w:color w:val="auto"/>
          <w:sz w:val="20"/>
        </w:rPr>
        <w:t>SOLE PROJECT MANAGER</w:t>
      </w:r>
      <w:bookmarkEnd w:id="4"/>
    </w:p>
    <w:p w14:paraId="26028E55" w14:textId="77777777" w:rsidR="00A06B59" w:rsidRPr="00D8637A" w:rsidRDefault="00A06B59" w:rsidP="00A06B59">
      <w:pPr>
        <w:spacing w:after="120"/>
        <w:jc w:val="both"/>
        <w:rPr>
          <w:rFonts w:ascii="Calibri" w:hAnsi="Calibri" w:cs="Calibri"/>
          <w:sz w:val="20"/>
          <w:szCs w:val="20"/>
        </w:rPr>
      </w:pPr>
      <w:r w:rsidRPr="00D8637A">
        <w:rPr>
          <w:rFonts w:ascii="Calibri" w:hAnsi="Calibri"/>
          <w:sz w:val="20"/>
        </w:rPr>
        <w:t>Sole project manager, pursuant to art. 15, paragraph 3, of Legislative Decree no. 36/2023 as amended and supplemented.  is Mr/Ms _____________________________________________</w:t>
      </w:r>
    </w:p>
    <w:p w14:paraId="4B1B2766" w14:textId="77777777" w:rsidR="00A06B59" w:rsidRPr="00D8637A" w:rsidRDefault="00A06B59" w:rsidP="00A06B59">
      <w:pPr>
        <w:spacing w:after="120"/>
        <w:jc w:val="both"/>
        <w:rPr>
          <w:rFonts w:ascii="Calibri" w:hAnsi="Calibri" w:cs="Calibri"/>
          <w:sz w:val="20"/>
          <w:szCs w:val="20"/>
        </w:rPr>
      </w:pPr>
      <w:r w:rsidRPr="00D8637A">
        <w:rPr>
          <w:rFonts w:ascii="Calibri" w:hAnsi="Calibri"/>
          <w:sz w:val="20"/>
        </w:rPr>
        <w:t>address ____________________________________________</w:t>
      </w:r>
    </w:p>
    <w:p w14:paraId="6BC349B2" w14:textId="77777777" w:rsidR="00A06B59" w:rsidRPr="00D8637A" w:rsidRDefault="00A06B59" w:rsidP="00A06B59">
      <w:pPr>
        <w:spacing w:after="120"/>
        <w:jc w:val="both"/>
        <w:rPr>
          <w:rFonts w:ascii="Calibri" w:hAnsi="Calibri" w:cs="Calibri"/>
          <w:sz w:val="20"/>
          <w:szCs w:val="20"/>
        </w:rPr>
      </w:pPr>
      <w:r w:rsidRPr="00D8637A">
        <w:rPr>
          <w:rFonts w:ascii="Calibri" w:hAnsi="Calibri"/>
          <w:sz w:val="20"/>
        </w:rPr>
        <w:t>tel. ________________ e-mail/certified e-mail _________________</w:t>
      </w:r>
    </w:p>
    <w:p w14:paraId="3DEF231B" w14:textId="77777777" w:rsidR="00A06B59" w:rsidRPr="00D8637A" w:rsidRDefault="00A06B59" w:rsidP="00A06B59">
      <w:pPr>
        <w:pStyle w:val="Titolo2"/>
        <w:rPr>
          <w:rFonts w:ascii="Calibri" w:hAnsi="Calibri" w:cs="Calibri"/>
          <w:sz w:val="20"/>
        </w:rPr>
      </w:pPr>
      <w:bookmarkStart w:id="5" w:name="_Toc157532553"/>
    </w:p>
    <w:p w14:paraId="1A229CF3" w14:textId="77777777" w:rsidR="00A06B59" w:rsidRPr="00D8637A" w:rsidRDefault="00A06B59" w:rsidP="00A06B59">
      <w:pPr>
        <w:pStyle w:val="Titolo2"/>
        <w:rPr>
          <w:rFonts w:ascii="Calibri" w:hAnsi="Calibri" w:cs="Calibri"/>
          <w:b/>
          <w:bCs/>
          <w:i/>
          <w:color w:val="auto"/>
          <w:sz w:val="20"/>
        </w:rPr>
      </w:pPr>
      <w:bookmarkStart w:id="6" w:name="_Toc157532554"/>
      <w:bookmarkEnd w:id="5"/>
      <w:r w:rsidRPr="00D8637A">
        <w:rPr>
          <w:rFonts w:ascii="Calibri" w:hAnsi="Calibri"/>
          <w:b/>
          <w:color w:val="auto"/>
          <w:sz w:val="20"/>
        </w:rPr>
        <w:t>PROCUREMENT AMOUNT</w:t>
      </w:r>
      <w:bookmarkEnd w:id="6"/>
    </w:p>
    <w:p w14:paraId="3CEBDD76" w14:textId="77777777" w:rsidR="00A06B59" w:rsidRPr="00D8637A" w:rsidRDefault="00A06B59" w:rsidP="00A06B59">
      <w:pPr>
        <w:tabs>
          <w:tab w:val="left" w:pos="1560"/>
        </w:tabs>
        <w:spacing w:after="120"/>
        <w:ind w:right="45"/>
        <w:jc w:val="both"/>
        <w:rPr>
          <w:rFonts w:ascii="Calibri" w:hAnsi="Calibri" w:cs="Calibri"/>
          <w:sz w:val="20"/>
          <w:szCs w:val="20"/>
        </w:rPr>
      </w:pPr>
      <w:bookmarkStart w:id="7" w:name="_Toc112342711"/>
      <w:bookmarkStart w:id="8" w:name="_Toc115357948"/>
      <w:r w:rsidRPr="00D8637A">
        <w:rPr>
          <w:rFonts w:ascii="Calibri" w:hAnsi="Calibri"/>
          <w:sz w:val="20"/>
        </w:rPr>
        <w:t xml:space="preserve">INFN will pay the awarded Economic Operator the net contractual amount. VAT in the amount required by law will be paid in accordance with the split payment provisions of Article 17 </w:t>
      </w:r>
      <w:proofErr w:type="spellStart"/>
      <w:r w:rsidRPr="00D8637A">
        <w:rPr>
          <w:rFonts w:ascii="Calibri" w:hAnsi="Calibri"/>
          <w:sz w:val="20"/>
        </w:rPr>
        <w:t>ter</w:t>
      </w:r>
      <w:proofErr w:type="spellEnd"/>
      <w:r w:rsidRPr="00D8637A">
        <w:rPr>
          <w:rFonts w:ascii="Calibri" w:hAnsi="Calibri"/>
          <w:sz w:val="20"/>
        </w:rPr>
        <w:t xml:space="preserve"> of Presidential Decree No. 633/1972, as amended. The payment shall be deemed to include all charges, obligations and profits and in any case suitable for the proper performance of the services covered by the contract.</w:t>
      </w:r>
    </w:p>
    <w:p w14:paraId="3F9BC0C6" w14:textId="77777777" w:rsidR="00A06B59" w:rsidRPr="00D8637A" w:rsidRDefault="00A06B59" w:rsidP="00A06B59">
      <w:pPr>
        <w:tabs>
          <w:tab w:val="left" w:pos="1560"/>
        </w:tabs>
        <w:spacing w:after="120"/>
        <w:ind w:right="45"/>
        <w:jc w:val="both"/>
        <w:rPr>
          <w:rFonts w:ascii="Calibri" w:hAnsi="Calibri" w:cs="Calibri"/>
          <w:sz w:val="20"/>
          <w:szCs w:val="20"/>
        </w:rPr>
      </w:pPr>
      <w:r w:rsidRPr="00D8637A">
        <w:rPr>
          <w:rFonts w:ascii="Calibri" w:hAnsi="Calibri"/>
          <w:sz w:val="20"/>
        </w:rPr>
        <w:t xml:space="preserve">Pursuant to Article 11 of the Code, the collective contract applicable to the employees employed in the contract to be awarded, in accordance with the provisions of paragraph 1 of the </w:t>
      </w:r>
      <w:proofErr w:type="gramStart"/>
      <w:r w:rsidRPr="00D8637A">
        <w:rPr>
          <w:rFonts w:ascii="Calibri" w:hAnsi="Calibri"/>
          <w:sz w:val="20"/>
        </w:rPr>
        <w:t>aforementioned Article</w:t>
      </w:r>
      <w:proofErr w:type="gramEnd"/>
      <w:r w:rsidRPr="00D8637A">
        <w:rPr>
          <w:rFonts w:ascii="Calibri" w:hAnsi="Calibri"/>
          <w:sz w:val="20"/>
        </w:rPr>
        <w:t xml:space="preserve"> 11, is _____________________ </w:t>
      </w:r>
      <w:r w:rsidRPr="00D8637A">
        <w:rPr>
          <w:rFonts w:ascii="Calibri" w:hAnsi="Calibri"/>
          <w:color w:val="00B050"/>
          <w:sz w:val="20"/>
        </w:rPr>
        <w:t>[indicate the national collective bargaining agreement (CCNL) to which reference is to be made]</w:t>
      </w:r>
      <w:r w:rsidRPr="00D8637A">
        <w:rPr>
          <w:rFonts w:ascii="Calibri" w:hAnsi="Calibri"/>
          <w:sz w:val="20"/>
        </w:rPr>
        <w:t>.</w:t>
      </w:r>
      <w:r w:rsidRPr="00D8637A">
        <w:rPr>
          <w:rFonts w:ascii="Calibri" w:hAnsi="Calibri"/>
          <w:color w:val="00B050"/>
          <w:sz w:val="20"/>
        </w:rPr>
        <w:t xml:space="preserve"> </w:t>
      </w:r>
      <w:r w:rsidRPr="00D8637A">
        <w:rPr>
          <w:rFonts w:ascii="Calibri" w:hAnsi="Calibri"/>
          <w:sz w:val="20"/>
        </w:rPr>
        <w:t>In this regard, it is specified that the economic operator may indicate a different collective agreement in its bid, provided that it guarantees employees the same protection as that indicated by the Contracting Authority, and that it encloses a declaration of equivalence pursuant to Article 11, paragraph 4, of Legislative Decree no. 36/2023, drawn up in accordance with the criteria set out in Article 4 of Annex I.01 to Legislative Decree No. 36/2023 as amended and supplemented. In that case, the declaration shall also be verified in the manner set out in Art. 110 of Legislative Decree no. 36/2023, in accordance with Annex I.01 of the Code</w:t>
      </w:r>
    </w:p>
    <w:p w14:paraId="553F3BA7" w14:textId="77777777" w:rsidR="00A06B59" w:rsidRPr="00D8637A" w:rsidRDefault="00A06B59" w:rsidP="00A06B59">
      <w:pPr>
        <w:pStyle w:val="Titolo2"/>
        <w:rPr>
          <w:rFonts w:ascii="Calibri" w:hAnsi="Calibri" w:cs="Calibri"/>
          <w:b/>
          <w:bCs/>
          <w:color w:val="auto"/>
          <w:sz w:val="20"/>
        </w:rPr>
      </w:pPr>
      <w:bookmarkStart w:id="9" w:name="_Toc157532557"/>
      <w:bookmarkEnd w:id="7"/>
      <w:bookmarkEnd w:id="8"/>
      <w:r w:rsidRPr="00D8637A">
        <w:rPr>
          <w:rFonts w:ascii="Calibri" w:hAnsi="Calibri"/>
          <w:b/>
          <w:color w:val="auto"/>
          <w:sz w:val="20"/>
        </w:rPr>
        <w:t>PARTIES ELIGIBLE TO SUBMIT A BID</w:t>
      </w:r>
      <w:bookmarkEnd w:id="9"/>
    </w:p>
    <w:p w14:paraId="75E059B2" w14:textId="77777777" w:rsidR="00A06B59" w:rsidRPr="00D8637A" w:rsidRDefault="00A06B59" w:rsidP="00A06B59">
      <w:pPr>
        <w:tabs>
          <w:tab w:val="left" w:pos="1560"/>
        </w:tabs>
        <w:spacing w:after="120"/>
        <w:ind w:right="45"/>
        <w:jc w:val="both"/>
        <w:rPr>
          <w:rFonts w:ascii="Calibri" w:hAnsi="Calibri" w:cs="Calibri"/>
          <w:sz w:val="20"/>
          <w:szCs w:val="20"/>
        </w:rPr>
      </w:pPr>
      <w:r w:rsidRPr="00D8637A">
        <w:rPr>
          <w:rFonts w:ascii="Calibri" w:hAnsi="Calibri"/>
          <w:sz w:val="20"/>
        </w:rPr>
        <w:t xml:space="preserve">The parties referred to in Article 65 of Legislative Decree No. 36/2023, which are not in one of the conditions referred to in Articles 94, paragraphs 1, 2, 5 and 6, 95, 97 </w:t>
      </w:r>
      <w:r w:rsidRPr="00D8637A">
        <w:rPr>
          <w:rFonts w:ascii="Calibri" w:hAnsi="Calibri"/>
          <w:color w:val="00B050"/>
          <w:sz w:val="20"/>
        </w:rPr>
        <w:t>[Article 97 is optional in the case of economic operators having the form of consortia referred to in paragraph 3]</w:t>
      </w:r>
      <w:r w:rsidRPr="00D8637A">
        <w:rPr>
          <w:rFonts w:ascii="Calibri" w:hAnsi="Calibri"/>
          <w:sz w:val="20"/>
        </w:rPr>
        <w:t xml:space="preserve"> and 98 of Legislative Decree No. 36/2023, are allowed to submit bids. </w:t>
      </w:r>
    </w:p>
    <w:p w14:paraId="3ADDEE50" w14:textId="77777777" w:rsidR="00A06B59" w:rsidRPr="00D8637A" w:rsidRDefault="00A06B59" w:rsidP="00A06B59">
      <w:pPr>
        <w:widowControl w:val="0"/>
        <w:jc w:val="both"/>
        <w:rPr>
          <w:rFonts w:ascii="Calibri" w:hAnsi="Calibri" w:cs="Calibri"/>
          <w:color w:val="000000"/>
          <w:sz w:val="20"/>
          <w:szCs w:val="20"/>
        </w:rPr>
      </w:pPr>
      <w:bookmarkStart w:id="10" w:name="_Toc116290278"/>
      <w:bookmarkStart w:id="11" w:name="_Toc116290449"/>
      <w:bookmarkStart w:id="12" w:name="_Toc116290591"/>
      <w:bookmarkEnd w:id="10"/>
      <w:bookmarkEnd w:id="11"/>
      <w:bookmarkEnd w:id="12"/>
    </w:p>
    <w:p w14:paraId="6F0C3539" w14:textId="77777777" w:rsidR="00A06B59" w:rsidRPr="00D8637A" w:rsidRDefault="00A06B59" w:rsidP="00A06B59">
      <w:pPr>
        <w:pStyle w:val="Titolo2"/>
        <w:rPr>
          <w:rFonts w:ascii="Calibri" w:hAnsi="Calibri" w:cs="Calibri"/>
          <w:sz w:val="20"/>
        </w:rPr>
      </w:pPr>
      <w:bookmarkStart w:id="13" w:name="_Toc157532560"/>
      <w:r w:rsidRPr="00D8637A">
        <w:rPr>
          <w:rFonts w:ascii="Calibri" w:hAnsi="Calibri"/>
          <w:color w:val="00B050"/>
          <w:sz w:val="20"/>
        </w:rPr>
        <w:t xml:space="preserve">[IF APPLICABLE: </w:t>
      </w:r>
      <w:r w:rsidRPr="00D8637A">
        <w:rPr>
          <w:rFonts w:ascii="Calibri" w:hAnsi="Calibri"/>
          <w:b/>
          <w:color w:val="auto"/>
          <w:sz w:val="20"/>
        </w:rPr>
        <w:t>INSPECTION</w:t>
      </w:r>
      <w:r w:rsidRPr="00D8637A">
        <w:rPr>
          <w:rFonts w:ascii="Calibri" w:hAnsi="Calibri"/>
          <w:sz w:val="20"/>
        </w:rPr>
        <w:t>]</w:t>
      </w:r>
      <w:bookmarkEnd w:id="13"/>
    </w:p>
    <w:p w14:paraId="4262B475" w14:textId="77777777" w:rsidR="00A06B59" w:rsidRPr="00D8637A" w:rsidRDefault="00A06B59" w:rsidP="00A06B59">
      <w:pPr>
        <w:spacing w:after="120"/>
        <w:ind w:right="44"/>
        <w:jc w:val="both"/>
        <w:rPr>
          <w:rFonts w:ascii="Calibri" w:hAnsi="Calibri" w:cs="Calibri"/>
          <w:sz w:val="20"/>
          <w:szCs w:val="20"/>
        </w:rPr>
      </w:pPr>
      <w:r w:rsidRPr="00D8637A">
        <w:rPr>
          <w:rFonts w:ascii="Calibri" w:hAnsi="Calibri"/>
          <w:sz w:val="20"/>
        </w:rPr>
        <w:t xml:space="preserve">An inspection is optional. </w:t>
      </w:r>
    </w:p>
    <w:p w14:paraId="5FB1C3F2" w14:textId="77777777" w:rsidR="00A06B59" w:rsidRPr="00D8637A" w:rsidRDefault="00A06B59" w:rsidP="00A06B59">
      <w:pPr>
        <w:spacing w:after="120"/>
        <w:ind w:right="44"/>
        <w:jc w:val="both"/>
        <w:rPr>
          <w:rFonts w:ascii="Calibri" w:hAnsi="Calibri" w:cs="Calibri"/>
          <w:sz w:val="20"/>
          <w:szCs w:val="20"/>
        </w:rPr>
      </w:pPr>
      <w:r w:rsidRPr="00D8637A">
        <w:rPr>
          <w:rFonts w:ascii="Calibri" w:hAnsi="Calibri"/>
          <w:sz w:val="20"/>
        </w:rPr>
        <w:t>The request for an inspection must be sent to the Sole Project Manager.</w:t>
      </w:r>
    </w:p>
    <w:p w14:paraId="41B6F3C7" w14:textId="77777777" w:rsidR="00A06B59" w:rsidRPr="00D8637A" w:rsidRDefault="00A06B59" w:rsidP="00A06B59">
      <w:pPr>
        <w:spacing w:after="120"/>
        <w:ind w:right="44"/>
        <w:jc w:val="both"/>
        <w:rPr>
          <w:rFonts w:ascii="Calibri" w:hAnsi="Calibri" w:cs="Calibri"/>
          <w:sz w:val="20"/>
          <w:szCs w:val="20"/>
        </w:rPr>
      </w:pPr>
      <w:r w:rsidRPr="00D8637A">
        <w:rPr>
          <w:rFonts w:ascii="Calibri" w:hAnsi="Calibri"/>
          <w:sz w:val="20"/>
        </w:rPr>
        <w:t xml:space="preserve">The inspection may be carried out by the legal representative/legal agent/technical director having an identity document, or by a person having an identity document and an authorisation with a copy of the delegating party's identity document. </w:t>
      </w:r>
    </w:p>
    <w:p w14:paraId="22B30378" w14:textId="77777777" w:rsidR="00A06B59" w:rsidRPr="00D8637A" w:rsidRDefault="00A06B59" w:rsidP="00A06B59">
      <w:pPr>
        <w:spacing w:after="120"/>
        <w:ind w:right="44"/>
        <w:jc w:val="both"/>
        <w:rPr>
          <w:rFonts w:ascii="Calibri" w:hAnsi="Calibri" w:cs="Calibri"/>
          <w:sz w:val="20"/>
          <w:szCs w:val="20"/>
        </w:rPr>
      </w:pPr>
      <w:r w:rsidRPr="00D8637A">
        <w:rPr>
          <w:rFonts w:ascii="Calibri" w:hAnsi="Calibri"/>
          <w:sz w:val="20"/>
        </w:rPr>
        <w:t xml:space="preserve">The Contracting Authority issues a certificate of completion of the inspection. </w:t>
      </w:r>
    </w:p>
    <w:p w14:paraId="4898D4D5" w14:textId="77777777" w:rsidR="00A06B59" w:rsidRPr="00D8637A" w:rsidRDefault="00A06B59" w:rsidP="00A06B59">
      <w:pPr>
        <w:spacing w:after="120"/>
        <w:ind w:right="44"/>
        <w:jc w:val="both"/>
        <w:rPr>
          <w:rFonts w:ascii="Calibri" w:hAnsi="Calibri" w:cs="Calibri"/>
          <w:sz w:val="20"/>
          <w:szCs w:val="20"/>
        </w:rPr>
      </w:pPr>
      <w:r w:rsidRPr="00D8637A">
        <w:rPr>
          <w:rFonts w:ascii="Calibri" w:hAnsi="Calibri"/>
          <w:sz w:val="20"/>
        </w:rPr>
        <w:t xml:space="preserve">In the case of an ordinary consortium, EEIG, aggregation of network enterprises, the inspection may be carried out by the legal representative/legal agent/technical director of one of the grouped, networked or consortium economic operators or by a different person </w:t>
      </w:r>
      <w:proofErr w:type="gramStart"/>
      <w:r w:rsidRPr="00D8637A">
        <w:rPr>
          <w:rFonts w:ascii="Calibri" w:hAnsi="Calibri"/>
          <w:sz w:val="20"/>
        </w:rPr>
        <w:t>provided that</w:t>
      </w:r>
      <w:proofErr w:type="gramEnd"/>
      <w:r w:rsidRPr="00D8637A">
        <w:rPr>
          <w:rFonts w:ascii="Calibri" w:hAnsi="Calibri"/>
          <w:sz w:val="20"/>
        </w:rPr>
        <w:t xml:space="preserve"> they have been delegated by the agent/principal. </w:t>
      </w:r>
    </w:p>
    <w:p w14:paraId="2A29B8BC" w14:textId="77777777" w:rsidR="00A06B59" w:rsidRPr="00D8637A" w:rsidRDefault="00A06B59" w:rsidP="00A06B59">
      <w:pPr>
        <w:spacing w:after="120"/>
        <w:ind w:right="44"/>
        <w:jc w:val="both"/>
        <w:rPr>
          <w:rFonts w:ascii="Calibri" w:hAnsi="Calibri" w:cs="Calibri"/>
          <w:sz w:val="20"/>
          <w:szCs w:val="20"/>
        </w:rPr>
      </w:pPr>
      <w:r w:rsidRPr="00D8637A">
        <w:rPr>
          <w:rFonts w:ascii="Calibri" w:hAnsi="Calibri"/>
          <w:sz w:val="20"/>
        </w:rPr>
        <w:t>In the case of a consortium pursuant to Article 65(2)(b), (c) or (d) of the Civil Code, the inspection must be carried out by a person with a power of attorney conferred by the consortium or by the consortium member indicated as executor.</w:t>
      </w:r>
    </w:p>
    <w:p w14:paraId="1DA0D778" w14:textId="77777777" w:rsidR="00A06B59" w:rsidRPr="00D8637A" w:rsidRDefault="00A06B59" w:rsidP="00A06B59">
      <w:pPr>
        <w:pStyle w:val="Titolo2"/>
        <w:rPr>
          <w:rFonts w:ascii="Calibri" w:hAnsi="Calibri" w:cs="Calibri"/>
          <w:b/>
          <w:bCs/>
          <w:color w:val="auto"/>
          <w:sz w:val="20"/>
        </w:rPr>
      </w:pPr>
      <w:bookmarkStart w:id="14" w:name="_Toc157532561"/>
      <w:r w:rsidRPr="00D8637A">
        <w:rPr>
          <w:rFonts w:ascii="Calibri" w:hAnsi="Calibri"/>
          <w:b/>
          <w:color w:val="auto"/>
          <w:sz w:val="20"/>
        </w:rPr>
        <w:t>ADMINISTRATIVE</w:t>
      </w:r>
      <w:bookmarkEnd w:id="14"/>
      <w:r w:rsidRPr="00D8637A">
        <w:rPr>
          <w:rFonts w:ascii="Calibri" w:hAnsi="Calibri"/>
          <w:b/>
          <w:color w:val="auto"/>
          <w:sz w:val="20"/>
        </w:rPr>
        <w:t xml:space="preserve"> AND ECONOMIC DOCUMENTATION</w:t>
      </w:r>
    </w:p>
    <w:p w14:paraId="3E76E1E6" w14:textId="77777777" w:rsidR="00A06B59" w:rsidRPr="00D8637A" w:rsidRDefault="00A06B59" w:rsidP="00A06B59">
      <w:pPr>
        <w:widowControl w:val="0"/>
        <w:jc w:val="both"/>
        <w:rPr>
          <w:rFonts w:ascii="Calibri" w:hAnsi="Calibri" w:cs="Calibri"/>
          <w:color w:val="000000"/>
          <w:sz w:val="20"/>
          <w:szCs w:val="20"/>
        </w:rPr>
      </w:pPr>
      <w:r w:rsidRPr="00D8637A">
        <w:rPr>
          <w:rFonts w:ascii="Calibri" w:hAnsi="Calibri"/>
          <w:color w:val="000000"/>
          <w:sz w:val="20"/>
        </w:rPr>
        <w:t>Using the online platform, the economic operator must submit the following documentation signed by the Legal Representative of the Economic Operator in the manner described above:</w:t>
      </w:r>
    </w:p>
    <w:p w14:paraId="10CA195C" w14:textId="77777777" w:rsidR="00A06B59" w:rsidRPr="00D8637A" w:rsidRDefault="00A06B59" w:rsidP="00A06B59">
      <w:pPr>
        <w:rPr>
          <w:rFonts w:ascii="Calibri" w:hAnsi="Calibri" w:cs="Calibri"/>
        </w:rPr>
      </w:pPr>
    </w:p>
    <w:p w14:paraId="444176B0" w14:textId="77777777" w:rsidR="00A06B59" w:rsidRPr="00D8637A" w:rsidRDefault="00A06B59" w:rsidP="00A06B59">
      <w:pPr>
        <w:pStyle w:val="Grigliamedia1-Colore21"/>
        <w:numPr>
          <w:ilvl w:val="0"/>
          <w:numId w:val="3"/>
        </w:numPr>
        <w:spacing w:after="0"/>
        <w:ind w:left="357" w:right="45" w:firstLine="0"/>
        <w:jc w:val="both"/>
        <w:rPr>
          <w:rFonts w:cs="Calibri"/>
          <w:sz w:val="20"/>
          <w:szCs w:val="20"/>
        </w:rPr>
      </w:pPr>
      <w:r w:rsidRPr="00D8637A">
        <w:rPr>
          <w:sz w:val="20"/>
        </w:rPr>
        <w:t>This Bid Request (signed for acceptance</w:t>
      </w:r>
      <w:proofErr w:type="gramStart"/>
      <w:r w:rsidRPr="00D8637A">
        <w:rPr>
          <w:sz w:val="20"/>
        </w:rPr>
        <w:t>);</w:t>
      </w:r>
      <w:proofErr w:type="gramEnd"/>
    </w:p>
    <w:p w14:paraId="1E73183A" w14:textId="760C0BF5" w:rsidR="00A06B59" w:rsidRPr="00D8637A" w:rsidRDefault="008355EA" w:rsidP="00A06B59">
      <w:pPr>
        <w:pStyle w:val="Grigliamedia1-Colore21"/>
        <w:numPr>
          <w:ilvl w:val="0"/>
          <w:numId w:val="3"/>
        </w:numPr>
        <w:tabs>
          <w:tab w:val="num" w:pos="-1080"/>
        </w:tabs>
        <w:spacing w:after="0"/>
        <w:ind w:left="357" w:right="45" w:firstLine="0"/>
        <w:contextualSpacing w:val="0"/>
        <w:jc w:val="both"/>
        <w:rPr>
          <w:rFonts w:cs="Calibri"/>
          <w:color w:val="FF0000"/>
          <w:sz w:val="20"/>
          <w:szCs w:val="20"/>
        </w:rPr>
      </w:pPr>
      <w:r w:rsidRPr="00D8637A">
        <w:rPr>
          <w:sz w:val="20"/>
        </w:rPr>
        <w:t xml:space="preserve">Quotation or possible Tender Specifications signed for </w:t>
      </w:r>
      <w:proofErr w:type="gramStart"/>
      <w:r w:rsidRPr="00D8637A">
        <w:rPr>
          <w:sz w:val="20"/>
        </w:rPr>
        <w:t>acceptance;</w:t>
      </w:r>
      <w:proofErr w:type="gramEnd"/>
    </w:p>
    <w:p w14:paraId="40753E30" w14:textId="77777777" w:rsidR="00A06B59" w:rsidRPr="00D8637A" w:rsidRDefault="00A06B59" w:rsidP="00A06B59">
      <w:pPr>
        <w:pStyle w:val="Grigliamedia1-Colore21"/>
        <w:numPr>
          <w:ilvl w:val="0"/>
          <w:numId w:val="3"/>
        </w:numPr>
        <w:tabs>
          <w:tab w:val="num" w:pos="-1080"/>
        </w:tabs>
        <w:spacing w:after="0"/>
        <w:ind w:left="357" w:right="45" w:firstLine="0"/>
        <w:contextualSpacing w:val="0"/>
        <w:jc w:val="both"/>
        <w:rPr>
          <w:rFonts w:cs="Calibri"/>
          <w:color w:val="FF0000"/>
          <w:sz w:val="20"/>
          <w:szCs w:val="20"/>
        </w:rPr>
      </w:pPr>
      <w:r w:rsidRPr="00D8637A">
        <w:rPr>
          <w:sz w:val="20"/>
        </w:rPr>
        <w:t xml:space="preserve">Economic </w:t>
      </w:r>
      <w:proofErr w:type="gramStart"/>
      <w:r w:rsidRPr="00D8637A">
        <w:rPr>
          <w:sz w:val="20"/>
        </w:rPr>
        <w:t>offer;</w:t>
      </w:r>
      <w:proofErr w:type="gramEnd"/>
    </w:p>
    <w:p w14:paraId="6CDF9E76" w14:textId="77777777" w:rsidR="00A06B59" w:rsidRPr="00D8637A" w:rsidRDefault="00A06B59" w:rsidP="00A06B59">
      <w:pPr>
        <w:pStyle w:val="Grigliamedia1-Colore21"/>
        <w:numPr>
          <w:ilvl w:val="0"/>
          <w:numId w:val="3"/>
        </w:numPr>
        <w:tabs>
          <w:tab w:val="num" w:pos="-1080"/>
        </w:tabs>
        <w:spacing w:after="0"/>
        <w:ind w:left="357" w:right="45" w:firstLine="0"/>
        <w:contextualSpacing w:val="0"/>
        <w:jc w:val="both"/>
        <w:rPr>
          <w:rFonts w:cs="Calibri"/>
          <w:sz w:val="20"/>
          <w:szCs w:val="20"/>
        </w:rPr>
      </w:pPr>
      <w:r w:rsidRPr="00D8637A">
        <w:rPr>
          <w:sz w:val="20"/>
        </w:rPr>
        <w:t xml:space="preserve">Administrative </w:t>
      </w:r>
      <w:proofErr w:type="gramStart"/>
      <w:r w:rsidRPr="00D8637A">
        <w:rPr>
          <w:sz w:val="20"/>
        </w:rPr>
        <w:t>declarations;</w:t>
      </w:r>
      <w:proofErr w:type="gramEnd"/>
    </w:p>
    <w:p w14:paraId="59CF0BB4" w14:textId="77777777" w:rsidR="00A06B59" w:rsidRPr="00D8637A" w:rsidRDefault="00A06B59" w:rsidP="00A06B59">
      <w:pPr>
        <w:pStyle w:val="Grigliamedia1-Colore21"/>
        <w:numPr>
          <w:ilvl w:val="0"/>
          <w:numId w:val="3"/>
        </w:numPr>
        <w:tabs>
          <w:tab w:val="num" w:pos="-1080"/>
        </w:tabs>
        <w:spacing w:after="0"/>
        <w:ind w:left="357" w:right="45" w:firstLine="0"/>
        <w:contextualSpacing w:val="0"/>
        <w:jc w:val="both"/>
        <w:rPr>
          <w:rFonts w:cs="Calibri"/>
          <w:sz w:val="20"/>
          <w:szCs w:val="20"/>
        </w:rPr>
      </w:pPr>
      <w:r w:rsidRPr="00D8637A">
        <w:rPr>
          <w:sz w:val="20"/>
        </w:rPr>
        <w:t xml:space="preserve">contractual </w:t>
      </w:r>
      <w:proofErr w:type="gramStart"/>
      <w:r w:rsidRPr="00D8637A">
        <w:rPr>
          <w:sz w:val="20"/>
        </w:rPr>
        <w:t>conditions;</w:t>
      </w:r>
      <w:proofErr w:type="gramEnd"/>
    </w:p>
    <w:p w14:paraId="7700D586" w14:textId="77777777" w:rsidR="00A06B59" w:rsidRPr="00D8637A" w:rsidRDefault="00A06B59" w:rsidP="00A06B59">
      <w:pPr>
        <w:pStyle w:val="Grigliamedia1-Colore21"/>
        <w:numPr>
          <w:ilvl w:val="0"/>
          <w:numId w:val="3"/>
        </w:numPr>
        <w:spacing w:after="0"/>
        <w:ind w:left="357" w:right="45" w:firstLine="0"/>
        <w:jc w:val="both"/>
        <w:rPr>
          <w:rFonts w:cs="Calibri"/>
          <w:sz w:val="20"/>
          <w:szCs w:val="20"/>
        </w:rPr>
      </w:pPr>
      <w:r w:rsidRPr="00D8637A">
        <w:rPr>
          <w:sz w:val="20"/>
        </w:rPr>
        <w:lastRenderedPageBreak/>
        <w:t xml:space="preserve">PDF file of the completed </w:t>
      </w:r>
      <w:proofErr w:type="spellStart"/>
      <w:r w:rsidRPr="00D8637A">
        <w:rPr>
          <w:sz w:val="20"/>
        </w:rPr>
        <w:t>ESPD</w:t>
      </w:r>
      <w:proofErr w:type="spellEnd"/>
      <w:r w:rsidRPr="00D8637A">
        <w:rPr>
          <w:sz w:val="20"/>
        </w:rPr>
        <w:t xml:space="preserve"> (in case of direct awards exceeding €</w:t>
      </w:r>
      <w:proofErr w:type="spellStart"/>
      <w:r w:rsidRPr="00D8637A">
        <w:rPr>
          <w:sz w:val="20"/>
        </w:rPr>
        <w:t>40k</w:t>
      </w:r>
      <w:proofErr w:type="spellEnd"/>
      <w:proofErr w:type="gramStart"/>
      <w:r w:rsidRPr="00D8637A">
        <w:rPr>
          <w:sz w:val="20"/>
        </w:rPr>
        <w:t>);</w:t>
      </w:r>
      <w:proofErr w:type="gramEnd"/>
    </w:p>
    <w:p w14:paraId="760C6D6A" w14:textId="77777777" w:rsidR="00A06B59" w:rsidRPr="00D8637A" w:rsidRDefault="00A06B59" w:rsidP="00A06B59">
      <w:pPr>
        <w:numPr>
          <w:ilvl w:val="0"/>
          <w:numId w:val="3"/>
        </w:numPr>
        <w:tabs>
          <w:tab w:val="num" w:pos="-1080"/>
        </w:tabs>
        <w:spacing w:line="276" w:lineRule="auto"/>
        <w:ind w:left="709" w:right="45" w:hanging="352"/>
        <w:jc w:val="both"/>
        <w:rPr>
          <w:rFonts w:ascii="Calibri" w:hAnsi="Calibri" w:cs="Calibri"/>
          <w:sz w:val="20"/>
          <w:szCs w:val="20"/>
        </w:rPr>
      </w:pPr>
      <w:r w:rsidRPr="00D8637A">
        <w:rPr>
          <w:rFonts w:ascii="Calibri" w:hAnsi="Calibri"/>
          <w:sz w:val="20"/>
        </w:rPr>
        <w:t xml:space="preserve">Integrity </w:t>
      </w:r>
      <w:proofErr w:type="gramStart"/>
      <w:r w:rsidRPr="00D8637A">
        <w:rPr>
          <w:rFonts w:ascii="Calibri" w:hAnsi="Calibri"/>
          <w:sz w:val="20"/>
        </w:rPr>
        <w:t>Pact;</w:t>
      </w:r>
      <w:proofErr w:type="gramEnd"/>
    </w:p>
    <w:p w14:paraId="55CE5F89" w14:textId="77777777" w:rsidR="00A06B59" w:rsidRPr="00D8637A" w:rsidRDefault="00A06B59" w:rsidP="00A06B59">
      <w:pPr>
        <w:pStyle w:val="pf0"/>
        <w:numPr>
          <w:ilvl w:val="0"/>
          <w:numId w:val="3"/>
        </w:numPr>
        <w:rPr>
          <w:rFonts w:ascii="Calibri" w:eastAsia="Calibri" w:hAnsi="Calibri" w:cs="Calibri"/>
          <w:b/>
          <w:bCs/>
          <w:color w:val="00B050"/>
          <w:sz w:val="20"/>
          <w:szCs w:val="20"/>
        </w:rPr>
      </w:pPr>
      <w:r w:rsidRPr="00D8637A">
        <w:rPr>
          <w:rFonts w:ascii="Calibri" w:hAnsi="Calibri"/>
          <w:b/>
          <w:color w:val="00B050"/>
          <w:sz w:val="20"/>
        </w:rPr>
        <w:t>[If applicable:</w:t>
      </w:r>
      <w:r w:rsidRPr="00D8637A">
        <w:rPr>
          <w:rFonts w:ascii="Calibri" w:hAnsi="Calibri"/>
          <w:color w:val="00B050"/>
          <w:sz w:val="20"/>
        </w:rPr>
        <w:t xml:space="preserve"> </w:t>
      </w:r>
      <w:r w:rsidRPr="00D8637A">
        <w:rPr>
          <w:rFonts w:ascii="Calibri" w:hAnsi="Calibri"/>
          <w:sz w:val="20"/>
        </w:rPr>
        <w:t>Certificate of inspection</w:t>
      </w:r>
      <w:r w:rsidRPr="00D8637A">
        <w:rPr>
          <w:rFonts w:ascii="Calibri" w:hAnsi="Calibri"/>
          <w:color w:val="00B050"/>
          <w:sz w:val="20"/>
        </w:rPr>
        <w:t>]</w:t>
      </w:r>
    </w:p>
    <w:p w14:paraId="6933F77D" w14:textId="77777777" w:rsidR="00A06B59" w:rsidRPr="00D8637A" w:rsidRDefault="00A06B59" w:rsidP="00A06B59">
      <w:pPr>
        <w:tabs>
          <w:tab w:val="center" w:pos="5529"/>
        </w:tabs>
        <w:spacing w:after="120"/>
        <w:ind w:right="46"/>
        <w:jc w:val="both"/>
        <w:rPr>
          <w:rFonts w:ascii="Calibri" w:hAnsi="Calibri" w:cs="Calibri"/>
          <w:sz w:val="20"/>
          <w:szCs w:val="20"/>
        </w:rPr>
      </w:pPr>
      <w:bookmarkStart w:id="15" w:name="_Toc481158988"/>
      <w:bookmarkStart w:id="16" w:name="_Toc481159382"/>
      <w:bookmarkStart w:id="17" w:name="_Toc481159721"/>
      <w:bookmarkStart w:id="18" w:name="_Toc481159767"/>
      <w:bookmarkStart w:id="19" w:name="_Toc481159824"/>
      <w:bookmarkStart w:id="20" w:name="_Toc481159876"/>
      <w:bookmarkStart w:id="21" w:name="_Toc481160021"/>
      <w:bookmarkStart w:id="22" w:name="_Toc481165222"/>
      <w:bookmarkStart w:id="23" w:name="_Toc481165531"/>
      <w:bookmarkStart w:id="24" w:name="_Toc481511110"/>
      <w:bookmarkStart w:id="25" w:name="_Toc481511168"/>
      <w:bookmarkStart w:id="26" w:name="_Toc481511213"/>
      <w:bookmarkStart w:id="27" w:name="_Toc481511273"/>
      <w:bookmarkStart w:id="28" w:name="_Toc481511317"/>
      <w:bookmarkStart w:id="29" w:name="_Toc481772316"/>
      <w:bookmarkStart w:id="30" w:name="_Toc481772380"/>
      <w:bookmarkStart w:id="31" w:name="_Toc482025753"/>
      <w:bookmarkStart w:id="32" w:name="_Toc482097577"/>
      <w:bookmarkStart w:id="33" w:name="_Toc482097666"/>
      <w:bookmarkStart w:id="34" w:name="_Toc482097755"/>
      <w:bookmarkStart w:id="35" w:name="_Toc482097947"/>
      <w:bookmarkStart w:id="36" w:name="_Toc482099049"/>
      <w:bookmarkStart w:id="37" w:name="_Toc482100766"/>
      <w:bookmarkStart w:id="38" w:name="_Toc482100923"/>
      <w:bookmarkStart w:id="39" w:name="_Toc482101349"/>
      <w:bookmarkStart w:id="40" w:name="_Toc482101486"/>
      <w:bookmarkStart w:id="41" w:name="_Toc482101601"/>
      <w:bookmarkStart w:id="42" w:name="_Toc482101776"/>
      <w:bookmarkStart w:id="43" w:name="_Toc482101869"/>
      <w:bookmarkStart w:id="44" w:name="_Toc482101964"/>
      <w:bookmarkStart w:id="45" w:name="_Toc482102059"/>
      <w:bookmarkStart w:id="46" w:name="_Toc482102153"/>
      <w:bookmarkStart w:id="47" w:name="_Toc482352017"/>
      <w:bookmarkStart w:id="48" w:name="_Toc482352107"/>
      <w:bookmarkStart w:id="49" w:name="_Toc482352197"/>
      <w:bookmarkStart w:id="50" w:name="_Toc482352287"/>
      <w:bookmarkStart w:id="51" w:name="_Toc482633128"/>
      <w:bookmarkStart w:id="52" w:name="_Toc482641305"/>
      <w:bookmarkStart w:id="53" w:name="_Toc482712751"/>
      <w:bookmarkStart w:id="54" w:name="_Toc482959539"/>
      <w:bookmarkStart w:id="55" w:name="_Toc482959649"/>
      <w:bookmarkStart w:id="56" w:name="_Toc482959759"/>
      <w:bookmarkStart w:id="57" w:name="_Toc482978878"/>
      <w:bookmarkStart w:id="58" w:name="_Toc482978987"/>
      <w:bookmarkStart w:id="59" w:name="_Toc482979095"/>
      <w:bookmarkStart w:id="60" w:name="_Toc482979206"/>
      <w:bookmarkStart w:id="61" w:name="_Toc482979315"/>
      <w:bookmarkStart w:id="62" w:name="_Toc482979424"/>
      <w:bookmarkStart w:id="63" w:name="_Toc482979532"/>
      <w:bookmarkStart w:id="64" w:name="_Toc482979630"/>
      <w:bookmarkStart w:id="65" w:name="_Toc482979728"/>
      <w:bookmarkStart w:id="66" w:name="_Toc483233688"/>
      <w:bookmarkStart w:id="67" w:name="_Toc483302405"/>
      <w:bookmarkStart w:id="68" w:name="_Toc483316026"/>
      <w:bookmarkStart w:id="69" w:name="_Toc483316231"/>
      <w:bookmarkStart w:id="70" w:name="_Toc483316363"/>
      <w:bookmarkStart w:id="71" w:name="_Toc483316494"/>
      <w:bookmarkStart w:id="72" w:name="_Toc483325797"/>
      <w:bookmarkStart w:id="73" w:name="_Toc483401275"/>
      <w:bookmarkStart w:id="74" w:name="_Toc483474071"/>
      <w:bookmarkStart w:id="75" w:name="_Toc483571501"/>
      <w:bookmarkStart w:id="76" w:name="_Toc483571622"/>
      <w:bookmarkStart w:id="77" w:name="_Toc483906999"/>
      <w:bookmarkStart w:id="78" w:name="_Toc484010749"/>
      <w:bookmarkStart w:id="79" w:name="_Toc484010871"/>
      <w:bookmarkStart w:id="80" w:name="_Toc484010995"/>
      <w:bookmarkStart w:id="81" w:name="_Toc484011117"/>
      <w:bookmarkStart w:id="82" w:name="_Toc484011239"/>
      <w:bookmarkStart w:id="83" w:name="_Toc484011714"/>
      <w:bookmarkStart w:id="84" w:name="_Toc484097788"/>
      <w:bookmarkStart w:id="85" w:name="_Toc484428962"/>
      <w:bookmarkStart w:id="86" w:name="_Toc484429132"/>
      <w:bookmarkStart w:id="87" w:name="_Toc484438707"/>
      <w:bookmarkStart w:id="88" w:name="_Toc484438831"/>
      <w:bookmarkStart w:id="89" w:name="_Toc484438955"/>
      <w:bookmarkStart w:id="90" w:name="_Toc484439875"/>
      <w:bookmarkStart w:id="91" w:name="_Toc484439998"/>
      <w:bookmarkStart w:id="92" w:name="_Toc484440122"/>
      <w:bookmarkStart w:id="93" w:name="_Toc484440482"/>
      <w:bookmarkStart w:id="94" w:name="_Toc484448142"/>
      <w:bookmarkStart w:id="95" w:name="_Toc484448266"/>
      <w:bookmarkStart w:id="96" w:name="_Toc484448390"/>
      <w:bookmarkStart w:id="97" w:name="_Toc484448514"/>
      <w:bookmarkStart w:id="98" w:name="_Toc484448638"/>
      <w:bookmarkStart w:id="99" w:name="_Toc484448762"/>
      <w:bookmarkStart w:id="100" w:name="_Toc484448885"/>
      <w:bookmarkStart w:id="101" w:name="_Toc484449009"/>
      <w:bookmarkStart w:id="102" w:name="_Toc484449133"/>
      <w:bookmarkStart w:id="103" w:name="_Toc484526628"/>
      <w:bookmarkStart w:id="104" w:name="_Toc484605347"/>
      <w:bookmarkStart w:id="105" w:name="_Toc484605471"/>
      <w:bookmarkStart w:id="106" w:name="_Toc484688340"/>
      <w:bookmarkStart w:id="107" w:name="_Toc484688895"/>
      <w:bookmarkStart w:id="108" w:name="_Toc485218331"/>
      <w:bookmarkStart w:id="109" w:name="_Toc483907003"/>
      <w:bookmarkStart w:id="110" w:name="_Toc484010753"/>
      <w:bookmarkStart w:id="111" w:name="_Toc484010875"/>
      <w:bookmarkStart w:id="112" w:name="_Toc484010999"/>
      <w:bookmarkStart w:id="113" w:name="_Toc484011121"/>
      <w:bookmarkStart w:id="114" w:name="_Toc484011243"/>
      <w:bookmarkStart w:id="115" w:name="_Toc484011718"/>
      <w:bookmarkStart w:id="116" w:name="_Toc484097792"/>
      <w:bookmarkStart w:id="117" w:name="_Toc484428966"/>
      <w:bookmarkStart w:id="118" w:name="_Toc484429136"/>
      <w:bookmarkStart w:id="119" w:name="_Toc484438711"/>
      <w:bookmarkStart w:id="120" w:name="_Toc484438835"/>
      <w:bookmarkStart w:id="121" w:name="_Toc484438959"/>
      <w:bookmarkStart w:id="122" w:name="_Toc484439879"/>
      <w:bookmarkStart w:id="123" w:name="_Toc484440002"/>
      <w:bookmarkStart w:id="124" w:name="_Toc484440126"/>
      <w:bookmarkStart w:id="125" w:name="_Toc484440486"/>
      <w:bookmarkStart w:id="126" w:name="_Toc484448146"/>
      <w:bookmarkStart w:id="127" w:name="_Toc484448270"/>
      <w:bookmarkStart w:id="128" w:name="_Toc484448394"/>
      <w:bookmarkStart w:id="129" w:name="_Toc484448518"/>
      <w:bookmarkStart w:id="130" w:name="_Toc484448642"/>
      <w:bookmarkStart w:id="131" w:name="_Toc484448766"/>
      <w:bookmarkStart w:id="132" w:name="_Toc484448889"/>
      <w:bookmarkStart w:id="133" w:name="_Toc484449013"/>
      <w:bookmarkStart w:id="134" w:name="_Toc484449137"/>
      <w:bookmarkStart w:id="135" w:name="_Toc484526632"/>
      <w:bookmarkStart w:id="136" w:name="_Toc484605352"/>
      <w:bookmarkStart w:id="137" w:name="_Toc484605476"/>
      <w:bookmarkStart w:id="138" w:name="_Toc484688345"/>
      <w:bookmarkStart w:id="139" w:name="_Toc484688900"/>
      <w:bookmarkStart w:id="140" w:name="_Toc485218335"/>
      <w:bookmarkStart w:id="141" w:name="_Toc381775856"/>
      <w:bookmarkStart w:id="142" w:name="_Toc381776132"/>
      <w:bookmarkStart w:id="143" w:name="_Toc482025756"/>
      <w:bookmarkStart w:id="144" w:name="_Toc482097580"/>
      <w:bookmarkStart w:id="145" w:name="_Toc482097669"/>
      <w:bookmarkStart w:id="146" w:name="_Toc482097758"/>
      <w:bookmarkStart w:id="147" w:name="_Toc482097950"/>
      <w:bookmarkStart w:id="148" w:name="_Toc482099052"/>
      <w:bookmarkStart w:id="149" w:name="_Toc482100769"/>
      <w:bookmarkStart w:id="150" w:name="_Toc482100926"/>
      <w:bookmarkStart w:id="151" w:name="_Toc482101352"/>
      <w:bookmarkStart w:id="152" w:name="_Toc482101489"/>
      <w:bookmarkStart w:id="153" w:name="_Toc482101604"/>
      <w:bookmarkStart w:id="154" w:name="_Toc482101779"/>
      <w:bookmarkStart w:id="155" w:name="_Toc482101872"/>
      <w:bookmarkStart w:id="156" w:name="_Toc482101967"/>
      <w:bookmarkStart w:id="157" w:name="_Toc482102062"/>
      <w:bookmarkStart w:id="158" w:name="_Toc482102156"/>
      <w:bookmarkStart w:id="159" w:name="_Toc482352020"/>
      <w:bookmarkStart w:id="160" w:name="_Toc482352110"/>
      <w:bookmarkStart w:id="161" w:name="_Toc482352200"/>
      <w:bookmarkStart w:id="162" w:name="_Toc482352290"/>
      <w:bookmarkStart w:id="163" w:name="_Toc482633131"/>
      <w:bookmarkStart w:id="164" w:name="_Toc482641308"/>
      <w:bookmarkStart w:id="165" w:name="_Toc482712754"/>
      <w:bookmarkStart w:id="166" w:name="_Toc482959542"/>
      <w:bookmarkStart w:id="167" w:name="_Toc482959652"/>
      <w:bookmarkStart w:id="168" w:name="_Toc482959762"/>
      <w:bookmarkStart w:id="169" w:name="_Toc482978881"/>
      <w:bookmarkStart w:id="170" w:name="_Toc482978990"/>
      <w:bookmarkStart w:id="171" w:name="_Toc482979098"/>
      <w:bookmarkStart w:id="172" w:name="_Toc482979209"/>
      <w:bookmarkStart w:id="173" w:name="_Toc482979318"/>
      <w:bookmarkStart w:id="174" w:name="_Toc482979427"/>
      <w:bookmarkStart w:id="175" w:name="_Toc482979535"/>
      <w:bookmarkStart w:id="176" w:name="_Toc482979633"/>
      <w:bookmarkStart w:id="177" w:name="_Toc482979731"/>
      <w:bookmarkStart w:id="178" w:name="_Toc483233691"/>
      <w:bookmarkStart w:id="179" w:name="_Toc483302408"/>
      <w:bookmarkStart w:id="180" w:name="_Toc483316029"/>
      <w:bookmarkStart w:id="181" w:name="_Toc483316234"/>
      <w:bookmarkStart w:id="182" w:name="_Toc483316366"/>
      <w:bookmarkStart w:id="183" w:name="_Toc483316497"/>
      <w:bookmarkStart w:id="184" w:name="_Toc483325800"/>
      <w:bookmarkStart w:id="185" w:name="_Toc483401278"/>
      <w:bookmarkStart w:id="186" w:name="_Toc483474074"/>
      <w:bookmarkStart w:id="187" w:name="_Toc483571505"/>
      <w:bookmarkStart w:id="188" w:name="_Toc483571627"/>
      <w:bookmarkStart w:id="189" w:name="_Toc483907005"/>
      <w:bookmarkStart w:id="190" w:name="_Toc484010755"/>
      <w:bookmarkStart w:id="191" w:name="_Toc484010877"/>
      <w:bookmarkStart w:id="192" w:name="_Toc484011001"/>
      <w:bookmarkStart w:id="193" w:name="_Toc484011123"/>
      <w:bookmarkStart w:id="194" w:name="_Toc484011245"/>
      <w:bookmarkStart w:id="195" w:name="_Toc484011720"/>
      <w:bookmarkStart w:id="196" w:name="_Toc484097794"/>
      <w:bookmarkStart w:id="197" w:name="_Toc484428968"/>
      <w:bookmarkStart w:id="198" w:name="_Toc484429138"/>
      <w:bookmarkStart w:id="199" w:name="_Toc484438713"/>
      <w:bookmarkStart w:id="200" w:name="_Toc484438837"/>
      <w:bookmarkStart w:id="201" w:name="_Toc484438961"/>
      <w:bookmarkStart w:id="202" w:name="_Toc484439881"/>
      <w:bookmarkStart w:id="203" w:name="_Toc484440004"/>
      <w:bookmarkStart w:id="204" w:name="_Toc484440128"/>
      <w:bookmarkStart w:id="205" w:name="_Toc484440488"/>
      <w:bookmarkStart w:id="206" w:name="_Toc484448148"/>
      <w:bookmarkStart w:id="207" w:name="_Toc484448272"/>
      <w:bookmarkStart w:id="208" w:name="_Toc484448396"/>
      <w:bookmarkStart w:id="209" w:name="_Toc484448520"/>
      <w:bookmarkStart w:id="210" w:name="_Toc484448644"/>
      <w:bookmarkStart w:id="211" w:name="_Toc484448768"/>
      <w:bookmarkStart w:id="212" w:name="_Toc484448891"/>
      <w:bookmarkStart w:id="213" w:name="_Toc484449015"/>
      <w:bookmarkStart w:id="214" w:name="_Toc484449139"/>
      <w:bookmarkStart w:id="215" w:name="_Toc484526634"/>
      <w:bookmarkStart w:id="216" w:name="_Toc484605354"/>
      <w:bookmarkStart w:id="217" w:name="_Toc484605478"/>
      <w:bookmarkStart w:id="218" w:name="_Toc484688347"/>
      <w:bookmarkStart w:id="219" w:name="_Toc484688902"/>
      <w:bookmarkStart w:id="220" w:name="_Toc485218337"/>
      <w:bookmarkStart w:id="221" w:name="_Toc482025757"/>
      <w:bookmarkStart w:id="222" w:name="_Toc482097581"/>
      <w:bookmarkStart w:id="223" w:name="_Toc482097670"/>
      <w:bookmarkStart w:id="224" w:name="_Toc482097759"/>
      <w:bookmarkStart w:id="225" w:name="_Toc482097951"/>
      <w:bookmarkStart w:id="226" w:name="_Toc482099053"/>
      <w:bookmarkStart w:id="227" w:name="_Toc482100770"/>
      <w:bookmarkStart w:id="228" w:name="_Toc482100927"/>
      <w:bookmarkStart w:id="229" w:name="_Toc482101353"/>
      <w:bookmarkStart w:id="230" w:name="_Toc482101490"/>
      <w:bookmarkStart w:id="231" w:name="_Toc482101605"/>
      <w:bookmarkStart w:id="232" w:name="_Toc482101780"/>
      <w:bookmarkStart w:id="233" w:name="_Toc482101873"/>
      <w:bookmarkStart w:id="234" w:name="_Toc482101968"/>
      <w:bookmarkStart w:id="235" w:name="_Toc482102063"/>
      <w:bookmarkStart w:id="236" w:name="_Toc482102157"/>
      <w:bookmarkStart w:id="237" w:name="_Toc482352021"/>
      <w:bookmarkStart w:id="238" w:name="_Toc482352111"/>
      <w:bookmarkStart w:id="239" w:name="_Toc482352201"/>
      <w:bookmarkStart w:id="240" w:name="_Toc482352291"/>
      <w:bookmarkStart w:id="241" w:name="_Toc482633132"/>
      <w:bookmarkStart w:id="242" w:name="_Toc482641309"/>
      <w:bookmarkStart w:id="243" w:name="_Toc482712755"/>
      <w:bookmarkStart w:id="244" w:name="_Toc482959543"/>
      <w:bookmarkStart w:id="245" w:name="_Toc482959653"/>
      <w:bookmarkStart w:id="246" w:name="_Toc482959763"/>
      <w:bookmarkStart w:id="247" w:name="_Toc482978882"/>
      <w:bookmarkStart w:id="248" w:name="_Toc482978991"/>
      <w:bookmarkStart w:id="249" w:name="_Toc482979099"/>
      <w:bookmarkStart w:id="250" w:name="_Toc482979210"/>
      <w:bookmarkStart w:id="251" w:name="_Toc482979319"/>
      <w:bookmarkStart w:id="252" w:name="_Toc482979428"/>
      <w:bookmarkStart w:id="253" w:name="_Toc482979536"/>
      <w:bookmarkStart w:id="254" w:name="_Toc482979634"/>
      <w:bookmarkStart w:id="255" w:name="_Toc482979732"/>
      <w:bookmarkStart w:id="256" w:name="_Toc483233692"/>
      <w:bookmarkStart w:id="257" w:name="_Toc483302409"/>
      <w:bookmarkStart w:id="258" w:name="_Toc483316030"/>
      <w:bookmarkStart w:id="259" w:name="_Toc483316235"/>
      <w:bookmarkStart w:id="260" w:name="_Toc483316367"/>
      <w:bookmarkStart w:id="261" w:name="_Toc483316498"/>
      <w:bookmarkStart w:id="262" w:name="_Toc483325801"/>
      <w:bookmarkStart w:id="263" w:name="_Toc483401279"/>
      <w:bookmarkStart w:id="264" w:name="_Toc483474075"/>
      <w:bookmarkStart w:id="265" w:name="_Toc483571506"/>
      <w:bookmarkStart w:id="266" w:name="_Toc483571628"/>
      <w:bookmarkStart w:id="267" w:name="_Toc483907006"/>
      <w:bookmarkStart w:id="268" w:name="_Toc484010756"/>
      <w:bookmarkStart w:id="269" w:name="_Toc484010878"/>
      <w:bookmarkStart w:id="270" w:name="_Toc484011002"/>
      <w:bookmarkStart w:id="271" w:name="_Toc484011124"/>
      <w:bookmarkStart w:id="272" w:name="_Toc484011246"/>
      <w:bookmarkStart w:id="273" w:name="_Toc484011721"/>
      <w:bookmarkStart w:id="274" w:name="_Toc484097795"/>
      <w:bookmarkStart w:id="275" w:name="_Toc484428969"/>
      <w:bookmarkStart w:id="276" w:name="_Toc484429139"/>
      <w:bookmarkStart w:id="277" w:name="_Toc484438714"/>
      <w:bookmarkStart w:id="278" w:name="_Toc484438838"/>
      <w:bookmarkStart w:id="279" w:name="_Toc484438962"/>
      <w:bookmarkStart w:id="280" w:name="_Toc484439882"/>
      <w:bookmarkStart w:id="281" w:name="_Toc484440005"/>
      <w:bookmarkStart w:id="282" w:name="_Toc484440129"/>
      <w:bookmarkStart w:id="283" w:name="_Toc484440489"/>
      <w:bookmarkStart w:id="284" w:name="_Toc484448149"/>
      <w:bookmarkStart w:id="285" w:name="_Toc484448273"/>
      <w:bookmarkStart w:id="286" w:name="_Toc484448397"/>
      <w:bookmarkStart w:id="287" w:name="_Toc484448521"/>
      <w:bookmarkStart w:id="288" w:name="_Toc484448645"/>
      <w:bookmarkStart w:id="289" w:name="_Toc484448769"/>
      <w:bookmarkStart w:id="290" w:name="_Toc484448892"/>
      <w:bookmarkStart w:id="291" w:name="_Toc484449016"/>
      <w:bookmarkStart w:id="292" w:name="_Toc484449140"/>
      <w:bookmarkStart w:id="293" w:name="_Toc484526635"/>
      <w:bookmarkStart w:id="294" w:name="_Toc484605355"/>
      <w:bookmarkStart w:id="295" w:name="_Toc484605479"/>
      <w:bookmarkStart w:id="296" w:name="_Toc484688348"/>
      <w:bookmarkStart w:id="297" w:name="_Toc484688903"/>
      <w:bookmarkStart w:id="298" w:name="_Toc485218338"/>
      <w:bookmarkStart w:id="299" w:name="_Toc482025758"/>
      <w:bookmarkStart w:id="300" w:name="_Toc482097582"/>
      <w:bookmarkStart w:id="301" w:name="_Toc482097671"/>
      <w:bookmarkStart w:id="302" w:name="_Toc482097760"/>
      <w:bookmarkStart w:id="303" w:name="_Toc482097952"/>
      <w:bookmarkStart w:id="304" w:name="_Toc482099054"/>
      <w:bookmarkStart w:id="305" w:name="_Toc482100771"/>
      <w:bookmarkStart w:id="306" w:name="_Toc482100928"/>
      <w:bookmarkStart w:id="307" w:name="_Toc482101354"/>
      <w:bookmarkStart w:id="308" w:name="_Toc482101491"/>
      <w:bookmarkStart w:id="309" w:name="_Toc482101606"/>
      <w:bookmarkStart w:id="310" w:name="_Toc482101781"/>
      <w:bookmarkStart w:id="311" w:name="_Toc482101874"/>
      <w:bookmarkStart w:id="312" w:name="_Toc482101969"/>
      <w:bookmarkStart w:id="313" w:name="_Toc482102064"/>
      <w:bookmarkStart w:id="314" w:name="_Toc482102158"/>
      <w:bookmarkStart w:id="315" w:name="_Toc482352022"/>
      <w:bookmarkStart w:id="316" w:name="_Toc482352112"/>
      <w:bookmarkStart w:id="317" w:name="_Toc482352202"/>
      <w:bookmarkStart w:id="318" w:name="_Toc482352292"/>
      <w:bookmarkStart w:id="319" w:name="_Toc482633133"/>
      <w:bookmarkStart w:id="320" w:name="_Toc482641310"/>
      <w:bookmarkStart w:id="321" w:name="_Toc482712756"/>
      <w:bookmarkStart w:id="322" w:name="_Toc482959544"/>
      <w:bookmarkStart w:id="323" w:name="_Toc482959654"/>
      <w:bookmarkStart w:id="324" w:name="_Toc482959764"/>
      <w:bookmarkStart w:id="325" w:name="_Toc482978883"/>
      <w:bookmarkStart w:id="326" w:name="_Toc482978992"/>
      <w:bookmarkStart w:id="327" w:name="_Toc482979100"/>
      <w:bookmarkStart w:id="328" w:name="_Toc482979211"/>
      <w:bookmarkStart w:id="329" w:name="_Toc482979320"/>
      <w:bookmarkStart w:id="330" w:name="_Toc482979429"/>
      <w:bookmarkStart w:id="331" w:name="_Toc482979537"/>
      <w:bookmarkStart w:id="332" w:name="_Toc482979635"/>
      <w:bookmarkStart w:id="333" w:name="_Toc482979733"/>
      <w:bookmarkStart w:id="334" w:name="_Toc483233693"/>
      <w:bookmarkStart w:id="335" w:name="_Toc483302410"/>
      <w:bookmarkStart w:id="336" w:name="_Toc483316031"/>
      <w:bookmarkStart w:id="337" w:name="_Toc483316236"/>
      <w:bookmarkStart w:id="338" w:name="_Toc483316368"/>
      <w:bookmarkStart w:id="339" w:name="_Toc483316499"/>
      <w:bookmarkStart w:id="340" w:name="_Toc483325802"/>
      <w:bookmarkStart w:id="341" w:name="_Toc483401280"/>
      <w:bookmarkStart w:id="342" w:name="_Toc483474076"/>
      <w:bookmarkStart w:id="343" w:name="_Toc483571507"/>
      <w:bookmarkStart w:id="344" w:name="_Toc483571629"/>
      <w:bookmarkStart w:id="345" w:name="_Toc483907007"/>
      <w:bookmarkStart w:id="346" w:name="_Toc484010757"/>
      <w:bookmarkStart w:id="347" w:name="_Toc484010879"/>
      <w:bookmarkStart w:id="348" w:name="_Toc484011003"/>
      <w:bookmarkStart w:id="349" w:name="_Toc484011125"/>
      <w:bookmarkStart w:id="350" w:name="_Toc484011247"/>
      <w:bookmarkStart w:id="351" w:name="_Toc484011722"/>
      <w:bookmarkStart w:id="352" w:name="_Toc484097796"/>
      <w:bookmarkStart w:id="353" w:name="_Toc484428970"/>
      <w:bookmarkStart w:id="354" w:name="_Toc484429140"/>
      <w:bookmarkStart w:id="355" w:name="_Toc484438715"/>
      <w:bookmarkStart w:id="356" w:name="_Toc484438839"/>
      <w:bookmarkStart w:id="357" w:name="_Toc484438963"/>
      <w:bookmarkStart w:id="358" w:name="_Toc484439883"/>
      <w:bookmarkStart w:id="359" w:name="_Toc484440006"/>
      <w:bookmarkStart w:id="360" w:name="_Toc484440130"/>
      <w:bookmarkStart w:id="361" w:name="_Toc484440490"/>
      <w:bookmarkStart w:id="362" w:name="_Toc484448150"/>
      <w:bookmarkStart w:id="363" w:name="_Toc484448274"/>
      <w:bookmarkStart w:id="364" w:name="_Toc484448398"/>
      <w:bookmarkStart w:id="365" w:name="_Toc484448522"/>
      <w:bookmarkStart w:id="366" w:name="_Toc484448646"/>
      <w:bookmarkStart w:id="367" w:name="_Toc484448770"/>
      <w:bookmarkStart w:id="368" w:name="_Toc484448893"/>
      <w:bookmarkStart w:id="369" w:name="_Toc484449017"/>
      <w:bookmarkStart w:id="370" w:name="_Toc484449141"/>
      <w:bookmarkStart w:id="371" w:name="_Toc484526636"/>
      <w:bookmarkStart w:id="372" w:name="_Toc484605356"/>
      <w:bookmarkStart w:id="373" w:name="_Toc484605480"/>
      <w:bookmarkStart w:id="374" w:name="_Toc484688349"/>
      <w:bookmarkStart w:id="375" w:name="_Toc484688904"/>
      <w:bookmarkStart w:id="376" w:name="_Toc485218339"/>
      <w:bookmarkStart w:id="377" w:name="_Toc482025759"/>
      <w:bookmarkStart w:id="378" w:name="_Toc482097583"/>
      <w:bookmarkStart w:id="379" w:name="_Toc482097672"/>
      <w:bookmarkStart w:id="380" w:name="_Toc482097761"/>
      <w:bookmarkStart w:id="381" w:name="_Toc482097953"/>
      <w:bookmarkStart w:id="382" w:name="_Toc482099055"/>
      <w:bookmarkStart w:id="383" w:name="_Toc482100772"/>
      <w:bookmarkStart w:id="384" w:name="_Toc482100929"/>
      <w:bookmarkStart w:id="385" w:name="_Toc482101355"/>
      <w:bookmarkStart w:id="386" w:name="_Toc482101492"/>
      <w:bookmarkStart w:id="387" w:name="_Toc482101607"/>
      <w:bookmarkStart w:id="388" w:name="_Toc482101782"/>
      <w:bookmarkStart w:id="389" w:name="_Toc482101875"/>
      <w:bookmarkStart w:id="390" w:name="_Toc482101970"/>
      <w:bookmarkStart w:id="391" w:name="_Toc482102065"/>
      <w:bookmarkStart w:id="392" w:name="_Toc482102159"/>
      <w:bookmarkStart w:id="393" w:name="_Toc482352023"/>
      <w:bookmarkStart w:id="394" w:name="_Toc482352113"/>
      <w:bookmarkStart w:id="395" w:name="_Toc482352203"/>
      <w:bookmarkStart w:id="396" w:name="_Toc482352293"/>
      <w:bookmarkStart w:id="397" w:name="_Toc482633134"/>
      <w:bookmarkStart w:id="398" w:name="_Toc482641311"/>
      <w:bookmarkStart w:id="399" w:name="_Toc482712757"/>
      <w:bookmarkStart w:id="400" w:name="_Toc482959545"/>
      <w:bookmarkStart w:id="401" w:name="_Toc482959655"/>
      <w:bookmarkStart w:id="402" w:name="_Toc482959765"/>
      <w:bookmarkStart w:id="403" w:name="_Toc482978884"/>
      <w:bookmarkStart w:id="404" w:name="_Toc482978993"/>
      <w:bookmarkStart w:id="405" w:name="_Toc482979101"/>
      <w:bookmarkStart w:id="406" w:name="_Toc482979212"/>
      <w:bookmarkStart w:id="407" w:name="_Toc482979321"/>
      <w:bookmarkStart w:id="408" w:name="_Toc482979430"/>
      <w:bookmarkStart w:id="409" w:name="_Toc482979538"/>
      <w:bookmarkStart w:id="410" w:name="_Toc482979636"/>
      <w:bookmarkStart w:id="411" w:name="_Toc482979734"/>
      <w:bookmarkStart w:id="412" w:name="_Toc483233694"/>
      <w:bookmarkStart w:id="413" w:name="_Toc483302411"/>
      <w:bookmarkStart w:id="414" w:name="_Toc483316032"/>
      <w:bookmarkStart w:id="415" w:name="_Toc483316237"/>
      <w:bookmarkStart w:id="416" w:name="_Toc483316369"/>
      <w:bookmarkStart w:id="417" w:name="_Toc483316500"/>
      <w:bookmarkStart w:id="418" w:name="_Toc483325803"/>
      <w:bookmarkStart w:id="419" w:name="_Toc483401281"/>
      <w:bookmarkStart w:id="420" w:name="_Toc483474077"/>
      <w:bookmarkStart w:id="421" w:name="_Toc483571508"/>
      <w:bookmarkStart w:id="422" w:name="_Toc483571630"/>
      <w:bookmarkStart w:id="423" w:name="_Toc483907008"/>
      <w:bookmarkStart w:id="424" w:name="_Toc484010758"/>
      <w:bookmarkStart w:id="425" w:name="_Toc484010880"/>
      <w:bookmarkStart w:id="426" w:name="_Toc484011004"/>
      <w:bookmarkStart w:id="427" w:name="_Toc484011126"/>
      <w:bookmarkStart w:id="428" w:name="_Toc484011248"/>
      <w:bookmarkStart w:id="429" w:name="_Toc484011723"/>
      <w:bookmarkStart w:id="430" w:name="_Toc484097797"/>
      <w:bookmarkStart w:id="431" w:name="_Toc484428971"/>
      <w:bookmarkStart w:id="432" w:name="_Toc484429141"/>
      <w:bookmarkStart w:id="433" w:name="_Toc484438716"/>
      <w:bookmarkStart w:id="434" w:name="_Toc484438840"/>
      <w:bookmarkStart w:id="435" w:name="_Toc484438964"/>
      <w:bookmarkStart w:id="436" w:name="_Toc484439884"/>
      <w:bookmarkStart w:id="437" w:name="_Toc484440007"/>
      <w:bookmarkStart w:id="438" w:name="_Toc484440131"/>
      <w:bookmarkStart w:id="439" w:name="_Toc484440491"/>
      <w:bookmarkStart w:id="440" w:name="_Toc484448151"/>
      <w:bookmarkStart w:id="441" w:name="_Toc484448275"/>
      <w:bookmarkStart w:id="442" w:name="_Toc484448399"/>
      <w:bookmarkStart w:id="443" w:name="_Toc484448523"/>
      <w:bookmarkStart w:id="444" w:name="_Toc484448647"/>
      <w:bookmarkStart w:id="445" w:name="_Toc484448771"/>
      <w:bookmarkStart w:id="446" w:name="_Toc484448894"/>
      <w:bookmarkStart w:id="447" w:name="_Toc484449018"/>
      <w:bookmarkStart w:id="448" w:name="_Toc484449142"/>
      <w:bookmarkStart w:id="449" w:name="_Toc484526637"/>
      <w:bookmarkStart w:id="450" w:name="_Toc484605357"/>
      <w:bookmarkStart w:id="451" w:name="_Toc484605481"/>
      <w:bookmarkStart w:id="452" w:name="_Toc484688350"/>
      <w:bookmarkStart w:id="453" w:name="_Toc484688905"/>
      <w:bookmarkStart w:id="454" w:name="_Toc485218340"/>
      <w:bookmarkStart w:id="455" w:name="_Toc482025760"/>
      <w:bookmarkStart w:id="456" w:name="_Toc482097584"/>
      <w:bookmarkStart w:id="457" w:name="_Toc482097673"/>
      <w:bookmarkStart w:id="458" w:name="_Toc482097762"/>
      <w:bookmarkStart w:id="459" w:name="_Toc482097954"/>
      <w:bookmarkStart w:id="460" w:name="_Toc482099056"/>
      <w:bookmarkStart w:id="461" w:name="_Toc482100773"/>
      <w:bookmarkStart w:id="462" w:name="_Toc482100930"/>
      <w:bookmarkStart w:id="463" w:name="_Toc482101356"/>
      <w:bookmarkStart w:id="464" w:name="_Toc482101493"/>
      <w:bookmarkStart w:id="465" w:name="_Toc482101608"/>
      <w:bookmarkStart w:id="466" w:name="_Toc482101783"/>
      <w:bookmarkStart w:id="467" w:name="_Toc482101876"/>
      <w:bookmarkStart w:id="468" w:name="_Toc482101971"/>
      <w:bookmarkStart w:id="469" w:name="_Toc482102066"/>
      <w:bookmarkStart w:id="470" w:name="_Toc482102160"/>
      <w:bookmarkStart w:id="471" w:name="_Toc482352024"/>
      <w:bookmarkStart w:id="472" w:name="_Toc482352114"/>
      <w:bookmarkStart w:id="473" w:name="_Toc482352204"/>
      <w:bookmarkStart w:id="474" w:name="_Toc482352294"/>
      <w:bookmarkStart w:id="475" w:name="_Toc482633135"/>
      <w:bookmarkStart w:id="476" w:name="_Toc482641312"/>
      <w:bookmarkStart w:id="477" w:name="_Toc482712758"/>
      <w:bookmarkStart w:id="478" w:name="_Toc482959546"/>
      <w:bookmarkStart w:id="479" w:name="_Toc482959656"/>
      <w:bookmarkStart w:id="480" w:name="_Toc482959766"/>
      <w:bookmarkStart w:id="481" w:name="_Toc482978885"/>
      <w:bookmarkStart w:id="482" w:name="_Toc482978994"/>
      <w:bookmarkStart w:id="483" w:name="_Toc482979102"/>
      <w:bookmarkStart w:id="484" w:name="_Toc482979213"/>
      <w:bookmarkStart w:id="485" w:name="_Toc482979322"/>
      <w:bookmarkStart w:id="486" w:name="_Toc482979431"/>
      <w:bookmarkStart w:id="487" w:name="_Toc482979539"/>
      <w:bookmarkStart w:id="488" w:name="_Toc482979637"/>
      <w:bookmarkStart w:id="489" w:name="_Toc482979735"/>
      <w:bookmarkStart w:id="490" w:name="_Toc483233695"/>
      <w:bookmarkStart w:id="491" w:name="_Toc483302412"/>
      <w:bookmarkStart w:id="492" w:name="_Toc483316033"/>
      <w:bookmarkStart w:id="493" w:name="_Toc483316238"/>
      <w:bookmarkStart w:id="494" w:name="_Toc483316370"/>
      <w:bookmarkStart w:id="495" w:name="_Toc483316501"/>
      <w:bookmarkStart w:id="496" w:name="_Toc483325804"/>
      <w:bookmarkStart w:id="497" w:name="_Toc483401282"/>
      <w:bookmarkStart w:id="498" w:name="_Toc483474078"/>
      <w:bookmarkStart w:id="499" w:name="_Toc483571509"/>
      <w:bookmarkStart w:id="500" w:name="_Toc483571631"/>
      <w:bookmarkStart w:id="501" w:name="_Toc483907009"/>
      <w:bookmarkStart w:id="502" w:name="_Toc484010759"/>
      <w:bookmarkStart w:id="503" w:name="_Toc484010881"/>
      <w:bookmarkStart w:id="504" w:name="_Toc484011005"/>
      <w:bookmarkStart w:id="505" w:name="_Toc484011127"/>
      <w:bookmarkStart w:id="506" w:name="_Toc484011249"/>
      <w:bookmarkStart w:id="507" w:name="_Toc484011724"/>
      <w:bookmarkStart w:id="508" w:name="_Toc484097798"/>
      <w:bookmarkStart w:id="509" w:name="_Toc484428972"/>
      <w:bookmarkStart w:id="510" w:name="_Toc484429142"/>
      <w:bookmarkStart w:id="511" w:name="_Toc484438717"/>
      <w:bookmarkStart w:id="512" w:name="_Toc484438841"/>
      <w:bookmarkStart w:id="513" w:name="_Toc484438965"/>
      <w:bookmarkStart w:id="514" w:name="_Toc484439885"/>
      <w:bookmarkStart w:id="515" w:name="_Toc484440008"/>
      <w:bookmarkStart w:id="516" w:name="_Toc484440132"/>
      <w:bookmarkStart w:id="517" w:name="_Toc484440492"/>
      <w:bookmarkStart w:id="518" w:name="_Toc484448152"/>
      <w:bookmarkStart w:id="519" w:name="_Toc484448276"/>
      <w:bookmarkStart w:id="520" w:name="_Toc484448400"/>
      <w:bookmarkStart w:id="521" w:name="_Toc484448524"/>
      <w:bookmarkStart w:id="522" w:name="_Toc484448648"/>
      <w:bookmarkStart w:id="523" w:name="_Toc484448772"/>
      <w:bookmarkStart w:id="524" w:name="_Toc484448895"/>
      <w:bookmarkStart w:id="525" w:name="_Toc484449019"/>
      <w:bookmarkStart w:id="526" w:name="_Toc484449143"/>
      <w:bookmarkStart w:id="527" w:name="_Toc484526638"/>
      <w:bookmarkStart w:id="528" w:name="_Toc484605358"/>
      <w:bookmarkStart w:id="529" w:name="_Toc484605482"/>
      <w:bookmarkStart w:id="530" w:name="_Toc484688351"/>
      <w:bookmarkStart w:id="531" w:name="_Toc484688906"/>
      <w:bookmarkStart w:id="532" w:name="_Toc485218341"/>
      <w:bookmarkStart w:id="533" w:name="_Toc482025761"/>
      <w:bookmarkStart w:id="534" w:name="_Toc482097585"/>
      <w:bookmarkStart w:id="535" w:name="_Toc482097674"/>
      <w:bookmarkStart w:id="536" w:name="_Toc482097763"/>
      <w:bookmarkStart w:id="537" w:name="_Toc482097955"/>
      <w:bookmarkStart w:id="538" w:name="_Toc482099057"/>
      <w:bookmarkStart w:id="539" w:name="_Toc482100774"/>
      <w:bookmarkStart w:id="540" w:name="_Toc482100931"/>
      <w:bookmarkStart w:id="541" w:name="_Toc482101357"/>
      <w:bookmarkStart w:id="542" w:name="_Toc482101494"/>
      <w:bookmarkStart w:id="543" w:name="_Toc482101609"/>
      <w:bookmarkStart w:id="544" w:name="_Toc482101784"/>
      <w:bookmarkStart w:id="545" w:name="_Toc482101877"/>
      <w:bookmarkStart w:id="546" w:name="_Toc482101972"/>
      <w:bookmarkStart w:id="547" w:name="_Toc482102067"/>
      <w:bookmarkStart w:id="548" w:name="_Toc482102161"/>
      <w:bookmarkStart w:id="549" w:name="_Toc482352025"/>
      <w:bookmarkStart w:id="550" w:name="_Toc482352115"/>
      <w:bookmarkStart w:id="551" w:name="_Toc482352205"/>
      <w:bookmarkStart w:id="552" w:name="_Toc482352295"/>
      <w:bookmarkStart w:id="553" w:name="_Toc482633136"/>
      <w:bookmarkStart w:id="554" w:name="_Toc482641313"/>
      <w:bookmarkStart w:id="555" w:name="_Toc482712759"/>
      <w:bookmarkStart w:id="556" w:name="_Toc482959547"/>
      <w:bookmarkStart w:id="557" w:name="_Toc482959657"/>
      <w:bookmarkStart w:id="558" w:name="_Toc482959767"/>
      <w:bookmarkStart w:id="559" w:name="_Toc482978886"/>
      <w:bookmarkStart w:id="560" w:name="_Toc482978995"/>
      <w:bookmarkStart w:id="561" w:name="_Toc482979103"/>
      <w:bookmarkStart w:id="562" w:name="_Toc482979214"/>
      <w:bookmarkStart w:id="563" w:name="_Toc482979323"/>
      <w:bookmarkStart w:id="564" w:name="_Toc482979432"/>
      <w:bookmarkStart w:id="565" w:name="_Toc482979540"/>
      <w:bookmarkStart w:id="566" w:name="_Toc482979638"/>
      <w:bookmarkStart w:id="567" w:name="_Toc482979736"/>
      <w:bookmarkStart w:id="568" w:name="_Toc483233696"/>
      <w:bookmarkStart w:id="569" w:name="_Toc483302413"/>
      <w:bookmarkStart w:id="570" w:name="_Toc483316034"/>
      <w:bookmarkStart w:id="571" w:name="_Toc483316239"/>
      <w:bookmarkStart w:id="572" w:name="_Toc483316371"/>
      <w:bookmarkStart w:id="573" w:name="_Toc483316502"/>
      <w:bookmarkStart w:id="574" w:name="_Toc483325805"/>
      <w:bookmarkStart w:id="575" w:name="_Toc483401283"/>
      <w:bookmarkStart w:id="576" w:name="_Toc483474079"/>
      <w:bookmarkStart w:id="577" w:name="_Toc483571510"/>
      <w:bookmarkStart w:id="578" w:name="_Toc483571632"/>
      <w:bookmarkStart w:id="579" w:name="_Toc483907010"/>
      <w:bookmarkStart w:id="580" w:name="_Toc484010760"/>
      <w:bookmarkStart w:id="581" w:name="_Toc484010882"/>
      <w:bookmarkStart w:id="582" w:name="_Toc484011006"/>
      <w:bookmarkStart w:id="583" w:name="_Toc484011128"/>
      <w:bookmarkStart w:id="584" w:name="_Toc484011250"/>
      <w:bookmarkStart w:id="585" w:name="_Toc484011725"/>
      <w:bookmarkStart w:id="586" w:name="_Toc484097799"/>
      <w:bookmarkStart w:id="587" w:name="_Toc484428973"/>
      <w:bookmarkStart w:id="588" w:name="_Toc484429143"/>
      <w:bookmarkStart w:id="589" w:name="_Toc484438718"/>
      <w:bookmarkStart w:id="590" w:name="_Toc484438842"/>
      <w:bookmarkStart w:id="591" w:name="_Toc484438966"/>
      <w:bookmarkStart w:id="592" w:name="_Toc484439886"/>
      <w:bookmarkStart w:id="593" w:name="_Toc484440009"/>
      <w:bookmarkStart w:id="594" w:name="_Toc484440133"/>
      <w:bookmarkStart w:id="595" w:name="_Toc484440493"/>
      <w:bookmarkStart w:id="596" w:name="_Toc484448153"/>
      <w:bookmarkStart w:id="597" w:name="_Toc484448277"/>
      <w:bookmarkStart w:id="598" w:name="_Toc484448401"/>
      <w:bookmarkStart w:id="599" w:name="_Toc484448525"/>
      <w:bookmarkStart w:id="600" w:name="_Toc484448649"/>
      <w:bookmarkStart w:id="601" w:name="_Toc484448773"/>
      <w:bookmarkStart w:id="602" w:name="_Toc484448896"/>
      <w:bookmarkStart w:id="603" w:name="_Toc484449020"/>
      <w:bookmarkStart w:id="604" w:name="_Toc484449144"/>
      <w:bookmarkStart w:id="605" w:name="_Toc484526639"/>
      <w:bookmarkStart w:id="606" w:name="_Toc484605359"/>
      <w:bookmarkStart w:id="607" w:name="_Toc484605483"/>
      <w:bookmarkStart w:id="608" w:name="_Toc484688352"/>
      <w:bookmarkStart w:id="609" w:name="_Toc484688907"/>
      <w:bookmarkStart w:id="610" w:name="_Toc485218342"/>
      <w:bookmarkStart w:id="611" w:name="_Toc482025762"/>
      <w:bookmarkStart w:id="612" w:name="_Toc482097586"/>
      <w:bookmarkStart w:id="613" w:name="_Toc482097675"/>
      <w:bookmarkStart w:id="614" w:name="_Toc482097764"/>
      <w:bookmarkStart w:id="615" w:name="_Toc482097956"/>
      <w:bookmarkStart w:id="616" w:name="_Toc482099058"/>
      <w:bookmarkStart w:id="617" w:name="_Toc482100775"/>
      <w:bookmarkStart w:id="618" w:name="_Toc482100932"/>
      <w:bookmarkStart w:id="619" w:name="_Toc482101358"/>
      <w:bookmarkStart w:id="620" w:name="_Toc482101495"/>
      <w:bookmarkStart w:id="621" w:name="_Toc482101610"/>
      <w:bookmarkStart w:id="622" w:name="_Toc482101785"/>
      <w:bookmarkStart w:id="623" w:name="_Toc482101878"/>
      <w:bookmarkStart w:id="624" w:name="_Toc482101973"/>
      <w:bookmarkStart w:id="625" w:name="_Toc482102068"/>
      <w:bookmarkStart w:id="626" w:name="_Toc482102162"/>
      <w:bookmarkStart w:id="627" w:name="_Toc482352026"/>
      <w:bookmarkStart w:id="628" w:name="_Toc482352116"/>
      <w:bookmarkStart w:id="629" w:name="_Toc482352206"/>
      <w:bookmarkStart w:id="630" w:name="_Toc482352296"/>
      <w:bookmarkStart w:id="631" w:name="_Toc482633137"/>
      <w:bookmarkStart w:id="632" w:name="_Toc482641314"/>
      <w:bookmarkStart w:id="633" w:name="_Toc482712760"/>
      <w:bookmarkStart w:id="634" w:name="_Toc482959548"/>
      <w:bookmarkStart w:id="635" w:name="_Toc482959658"/>
      <w:bookmarkStart w:id="636" w:name="_Toc482959768"/>
      <w:bookmarkStart w:id="637" w:name="_Toc482978887"/>
      <w:bookmarkStart w:id="638" w:name="_Toc482978996"/>
      <w:bookmarkStart w:id="639" w:name="_Toc482979104"/>
      <w:bookmarkStart w:id="640" w:name="_Toc482979215"/>
      <w:bookmarkStart w:id="641" w:name="_Toc482979324"/>
      <w:bookmarkStart w:id="642" w:name="_Toc482979433"/>
      <w:bookmarkStart w:id="643" w:name="_Toc482979541"/>
      <w:bookmarkStart w:id="644" w:name="_Toc482979639"/>
      <w:bookmarkStart w:id="645" w:name="_Toc482979737"/>
      <w:bookmarkStart w:id="646" w:name="_Toc483233697"/>
      <w:bookmarkStart w:id="647" w:name="_Toc483302414"/>
      <w:bookmarkStart w:id="648" w:name="_Toc483316035"/>
      <w:bookmarkStart w:id="649" w:name="_Toc483316240"/>
      <w:bookmarkStart w:id="650" w:name="_Toc483316372"/>
      <w:bookmarkStart w:id="651" w:name="_Toc483316503"/>
      <w:bookmarkStart w:id="652" w:name="_Toc483325806"/>
      <w:bookmarkStart w:id="653" w:name="_Toc483401284"/>
      <w:bookmarkStart w:id="654" w:name="_Toc483474080"/>
      <w:bookmarkStart w:id="655" w:name="_Toc483571511"/>
      <w:bookmarkStart w:id="656" w:name="_Toc483571633"/>
      <w:bookmarkStart w:id="657" w:name="_Toc483907011"/>
      <w:bookmarkStart w:id="658" w:name="_Toc484010761"/>
      <w:bookmarkStart w:id="659" w:name="_Toc484010883"/>
      <w:bookmarkStart w:id="660" w:name="_Toc484011007"/>
      <w:bookmarkStart w:id="661" w:name="_Toc484011129"/>
      <w:bookmarkStart w:id="662" w:name="_Toc484011251"/>
      <w:bookmarkStart w:id="663" w:name="_Toc484011726"/>
      <w:bookmarkStart w:id="664" w:name="_Toc484097800"/>
      <w:bookmarkStart w:id="665" w:name="_Toc484428974"/>
      <w:bookmarkStart w:id="666" w:name="_Toc484429144"/>
      <w:bookmarkStart w:id="667" w:name="_Toc484438719"/>
      <w:bookmarkStart w:id="668" w:name="_Toc484438843"/>
      <w:bookmarkStart w:id="669" w:name="_Toc484438967"/>
      <w:bookmarkStart w:id="670" w:name="_Toc484439887"/>
      <w:bookmarkStart w:id="671" w:name="_Toc484440010"/>
      <w:bookmarkStart w:id="672" w:name="_Toc484440134"/>
      <w:bookmarkStart w:id="673" w:name="_Toc484440494"/>
      <w:bookmarkStart w:id="674" w:name="_Toc484448154"/>
      <w:bookmarkStart w:id="675" w:name="_Toc484448278"/>
      <w:bookmarkStart w:id="676" w:name="_Toc484448402"/>
      <w:bookmarkStart w:id="677" w:name="_Toc484448526"/>
      <w:bookmarkStart w:id="678" w:name="_Toc484448650"/>
      <w:bookmarkStart w:id="679" w:name="_Toc484448774"/>
      <w:bookmarkStart w:id="680" w:name="_Toc484448897"/>
      <w:bookmarkStart w:id="681" w:name="_Toc484449021"/>
      <w:bookmarkStart w:id="682" w:name="_Toc484449145"/>
      <w:bookmarkStart w:id="683" w:name="_Toc484526640"/>
      <w:bookmarkStart w:id="684" w:name="_Toc484605360"/>
      <w:bookmarkStart w:id="685" w:name="_Toc484605484"/>
      <w:bookmarkStart w:id="686" w:name="_Toc484688353"/>
      <w:bookmarkStart w:id="687" w:name="_Toc484688908"/>
      <w:bookmarkStart w:id="688" w:name="_Toc485218343"/>
      <w:bookmarkStart w:id="689" w:name="_Toc482025763"/>
      <w:bookmarkStart w:id="690" w:name="_Toc482097587"/>
      <w:bookmarkStart w:id="691" w:name="_Toc482097676"/>
      <w:bookmarkStart w:id="692" w:name="_Toc482097765"/>
      <w:bookmarkStart w:id="693" w:name="_Toc482097957"/>
      <w:bookmarkStart w:id="694" w:name="_Toc482099059"/>
      <w:bookmarkStart w:id="695" w:name="_Toc482100776"/>
      <w:bookmarkStart w:id="696" w:name="_Toc482100933"/>
      <w:bookmarkStart w:id="697" w:name="_Toc482101359"/>
      <w:bookmarkStart w:id="698" w:name="_Toc482101496"/>
      <w:bookmarkStart w:id="699" w:name="_Toc482101611"/>
      <w:bookmarkStart w:id="700" w:name="_Toc482101786"/>
      <w:bookmarkStart w:id="701" w:name="_Toc482101879"/>
      <w:bookmarkStart w:id="702" w:name="_Toc482101974"/>
      <w:bookmarkStart w:id="703" w:name="_Toc482102069"/>
      <w:bookmarkStart w:id="704" w:name="_Toc482102163"/>
      <w:bookmarkStart w:id="705" w:name="_Toc482352027"/>
      <w:bookmarkStart w:id="706" w:name="_Toc482352117"/>
      <w:bookmarkStart w:id="707" w:name="_Toc482352207"/>
      <w:bookmarkStart w:id="708" w:name="_Toc482352297"/>
      <w:bookmarkStart w:id="709" w:name="_Toc482633138"/>
      <w:bookmarkStart w:id="710" w:name="_Toc482641315"/>
      <w:bookmarkStart w:id="711" w:name="_Toc482712761"/>
      <w:bookmarkStart w:id="712" w:name="_Toc482959549"/>
      <w:bookmarkStart w:id="713" w:name="_Toc482959659"/>
      <w:bookmarkStart w:id="714" w:name="_Toc482959769"/>
      <w:bookmarkStart w:id="715" w:name="_Toc482978888"/>
      <w:bookmarkStart w:id="716" w:name="_Toc482978997"/>
      <w:bookmarkStart w:id="717" w:name="_Toc482979105"/>
      <w:bookmarkStart w:id="718" w:name="_Toc482979216"/>
      <w:bookmarkStart w:id="719" w:name="_Toc482979325"/>
      <w:bookmarkStart w:id="720" w:name="_Toc482979434"/>
      <w:bookmarkStart w:id="721" w:name="_Toc482979542"/>
      <w:bookmarkStart w:id="722" w:name="_Toc482979640"/>
      <w:bookmarkStart w:id="723" w:name="_Toc482979738"/>
      <w:bookmarkStart w:id="724" w:name="_Toc483233698"/>
      <w:bookmarkStart w:id="725" w:name="_Toc483302415"/>
      <w:bookmarkStart w:id="726" w:name="_Toc483316036"/>
      <w:bookmarkStart w:id="727" w:name="_Toc483316241"/>
      <w:bookmarkStart w:id="728" w:name="_Toc483316373"/>
      <w:bookmarkStart w:id="729" w:name="_Toc483316504"/>
      <w:bookmarkStart w:id="730" w:name="_Toc483325807"/>
      <w:bookmarkStart w:id="731" w:name="_Toc483401285"/>
      <w:bookmarkStart w:id="732" w:name="_Toc483474081"/>
      <w:bookmarkStart w:id="733" w:name="_Toc483571512"/>
      <w:bookmarkStart w:id="734" w:name="_Toc483571634"/>
      <w:bookmarkStart w:id="735" w:name="_Toc483907012"/>
      <w:bookmarkStart w:id="736" w:name="_Toc484010762"/>
      <w:bookmarkStart w:id="737" w:name="_Toc484010884"/>
      <w:bookmarkStart w:id="738" w:name="_Toc484011008"/>
      <w:bookmarkStart w:id="739" w:name="_Toc484011130"/>
      <w:bookmarkStart w:id="740" w:name="_Toc484011252"/>
      <w:bookmarkStart w:id="741" w:name="_Toc484011727"/>
      <w:bookmarkStart w:id="742" w:name="_Toc484097801"/>
      <w:bookmarkStart w:id="743" w:name="_Toc484428975"/>
      <w:bookmarkStart w:id="744" w:name="_Toc484429145"/>
      <w:bookmarkStart w:id="745" w:name="_Toc484438720"/>
      <w:bookmarkStart w:id="746" w:name="_Toc484438844"/>
      <w:bookmarkStart w:id="747" w:name="_Toc484438968"/>
      <w:bookmarkStart w:id="748" w:name="_Toc484439888"/>
      <w:bookmarkStart w:id="749" w:name="_Toc484440011"/>
      <w:bookmarkStart w:id="750" w:name="_Toc484440135"/>
      <w:bookmarkStart w:id="751" w:name="_Toc484440495"/>
      <w:bookmarkStart w:id="752" w:name="_Toc484448155"/>
      <w:bookmarkStart w:id="753" w:name="_Toc484448279"/>
      <w:bookmarkStart w:id="754" w:name="_Toc484448403"/>
      <w:bookmarkStart w:id="755" w:name="_Toc484448527"/>
      <w:bookmarkStart w:id="756" w:name="_Toc484448651"/>
      <w:bookmarkStart w:id="757" w:name="_Toc484448775"/>
      <w:bookmarkStart w:id="758" w:name="_Toc484448898"/>
      <w:bookmarkStart w:id="759" w:name="_Toc484449022"/>
      <w:bookmarkStart w:id="760" w:name="_Toc484449146"/>
      <w:bookmarkStart w:id="761" w:name="_Toc484526641"/>
      <w:bookmarkStart w:id="762" w:name="_Toc484605361"/>
      <w:bookmarkStart w:id="763" w:name="_Toc484605485"/>
      <w:bookmarkStart w:id="764" w:name="_Toc484688354"/>
      <w:bookmarkStart w:id="765" w:name="_Toc484688909"/>
      <w:bookmarkStart w:id="766" w:name="_Toc485218344"/>
      <w:bookmarkStart w:id="767" w:name="_Toc482025764"/>
      <w:bookmarkStart w:id="768" w:name="_Toc482097588"/>
      <w:bookmarkStart w:id="769" w:name="_Toc482097677"/>
      <w:bookmarkStart w:id="770" w:name="_Toc482097766"/>
      <w:bookmarkStart w:id="771" w:name="_Toc482097958"/>
      <w:bookmarkStart w:id="772" w:name="_Toc482099060"/>
      <w:bookmarkStart w:id="773" w:name="_Toc482100777"/>
      <w:bookmarkStart w:id="774" w:name="_Toc482100934"/>
      <w:bookmarkStart w:id="775" w:name="_Toc482101360"/>
      <w:bookmarkStart w:id="776" w:name="_Toc482101497"/>
      <w:bookmarkStart w:id="777" w:name="_Toc482101612"/>
      <w:bookmarkStart w:id="778" w:name="_Toc482101787"/>
      <w:bookmarkStart w:id="779" w:name="_Toc482101880"/>
      <w:bookmarkStart w:id="780" w:name="_Toc482101975"/>
      <w:bookmarkStart w:id="781" w:name="_Toc482102070"/>
      <w:bookmarkStart w:id="782" w:name="_Toc482102164"/>
      <w:bookmarkStart w:id="783" w:name="_Toc482352028"/>
      <w:bookmarkStart w:id="784" w:name="_Toc482352118"/>
      <w:bookmarkStart w:id="785" w:name="_Toc482352208"/>
      <w:bookmarkStart w:id="786" w:name="_Toc482352298"/>
      <w:bookmarkStart w:id="787" w:name="_Toc482633139"/>
      <w:bookmarkStart w:id="788" w:name="_Toc482641316"/>
      <w:bookmarkStart w:id="789" w:name="_Toc482712762"/>
      <w:bookmarkStart w:id="790" w:name="_Toc482959550"/>
      <w:bookmarkStart w:id="791" w:name="_Toc482959660"/>
      <w:bookmarkStart w:id="792" w:name="_Toc482959770"/>
      <w:bookmarkStart w:id="793" w:name="_Toc482978889"/>
      <w:bookmarkStart w:id="794" w:name="_Toc482978998"/>
      <w:bookmarkStart w:id="795" w:name="_Toc482979106"/>
      <w:bookmarkStart w:id="796" w:name="_Toc482979217"/>
      <w:bookmarkStart w:id="797" w:name="_Toc482979326"/>
      <w:bookmarkStart w:id="798" w:name="_Toc482979435"/>
      <w:bookmarkStart w:id="799" w:name="_Toc482979543"/>
      <w:bookmarkStart w:id="800" w:name="_Toc482979641"/>
      <w:bookmarkStart w:id="801" w:name="_Toc482979739"/>
      <w:bookmarkStart w:id="802" w:name="_Toc483233699"/>
      <w:bookmarkStart w:id="803" w:name="_Toc483302416"/>
      <w:bookmarkStart w:id="804" w:name="_Toc483316037"/>
      <w:bookmarkStart w:id="805" w:name="_Toc483316242"/>
      <w:bookmarkStart w:id="806" w:name="_Toc483316374"/>
      <w:bookmarkStart w:id="807" w:name="_Toc483316505"/>
      <w:bookmarkStart w:id="808" w:name="_Toc483325808"/>
      <w:bookmarkStart w:id="809" w:name="_Toc483401286"/>
      <w:bookmarkStart w:id="810" w:name="_Toc483474082"/>
      <w:bookmarkStart w:id="811" w:name="_Toc483571513"/>
      <w:bookmarkStart w:id="812" w:name="_Toc483571635"/>
      <w:bookmarkStart w:id="813" w:name="_Toc483907013"/>
      <w:bookmarkStart w:id="814" w:name="_Toc484010763"/>
      <w:bookmarkStart w:id="815" w:name="_Toc484010885"/>
      <w:bookmarkStart w:id="816" w:name="_Toc484011009"/>
      <w:bookmarkStart w:id="817" w:name="_Toc484011131"/>
      <w:bookmarkStart w:id="818" w:name="_Toc484011253"/>
      <w:bookmarkStart w:id="819" w:name="_Toc484011728"/>
      <w:bookmarkStart w:id="820" w:name="_Toc484097802"/>
      <w:bookmarkStart w:id="821" w:name="_Toc484428976"/>
      <w:bookmarkStart w:id="822" w:name="_Toc484429146"/>
      <w:bookmarkStart w:id="823" w:name="_Toc484438721"/>
      <w:bookmarkStart w:id="824" w:name="_Toc484438845"/>
      <w:bookmarkStart w:id="825" w:name="_Toc484438969"/>
      <w:bookmarkStart w:id="826" w:name="_Toc484439889"/>
      <w:bookmarkStart w:id="827" w:name="_Toc484440012"/>
      <w:bookmarkStart w:id="828" w:name="_Toc484440136"/>
      <w:bookmarkStart w:id="829" w:name="_Toc484440496"/>
      <w:bookmarkStart w:id="830" w:name="_Toc484448156"/>
      <w:bookmarkStart w:id="831" w:name="_Toc484448280"/>
      <w:bookmarkStart w:id="832" w:name="_Toc484448404"/>
      <w:bookmarkStart w:id="833" w:name="_Toc484448528"/>
      <w:bookmarkStart w:id="834" w:name="_Toc484448652"/>
      <w:bookmarkStart w:id="835" w:name="_Toc484448776"/>
      <w:bookmarkStart w:id="836" w:name="_Toc484448899"/>
      <w:bookmarkStart w:id="837" w:name="_Toc484449023"/>
      <w:bookmarkStart w:id="838" w:name="_Toc484449147"/>
      <w:bookmarkStart w:id="839" w:name="_Toc484526642"/>
      <w:bookmarkStart w:id="840" w:name="_Toc484605362"/>
      <w:bookmarkStart w:id="841" w:name="_Toc484605486"/>
      <w:bookmarkStart w:id="842" w:name="_Toc484688355"/>
      <w:bookmarkStart w:id="843" w:name="_Toc484688910"/>
      <w:bookmarkStart w:id="844" w:name="_Toc485218345"/>
      <w:bookmarkStart w:id="845" w:name="_Toc482025765"/>
      <w:bookmarkStart w:id="846" w:name="_Toc482097589"/>
      <w:bookmarkStart w:id="847" w:name="_Toc482097678"/>
      <w:bookmarkStart w:id="848" w:name="_Toc482097767"/>
      <w:bookmarkStart w:id="849" w:name="_Toc482097959"/>
      <w:bookmarkStart w:id="850" w:name="_Toc482099061"/>
      <w:bookmarkStart w:id="851" w:name="_Toc482100778"/>
      <w:bookmarkStart w:id="852" w:name="_Toc482100935"/>
      <w:bookmarkStart w:id="853" w:name="_Toc482101361"/>
      <w:bookmarkStart w:id="854" w:name="_Toc482101498"/>
      <w:bookmarkStart w:id="855" w:name="_Toc482101613"/>
      <w:bookmarkStart w:id="856" w:name="_Toc482101788"/>
      <w:bookmarkStart w:id="857" w:name="_Toc482101881"/>
      <w:bookmarkStart w:id="858" w:name="_Toc482101976"/>
      <w:bookmarkStart w:id="859" w:name="_Toc482102071"/>
      <w:bookmarkStart w:id="860" w:name="_Toc482102165"/>
      <w:bookmarkStart w:id="861" w:name="_Toc482352029"/>
      <w:bookmarkStart w:id="862" w:name="_Toc482352119"/>
      <w:bookmarkStart w:id="863" w:name="_Toc482352209"/>
      <w:bookmarkStart w:id="864" w:name="_Toc482352299"/>
      <w:bookmarkStart w:id="865" w:name="_Toc482633140"/>
      <w:bookmarkStart w:id="866" w:name="_Toc482641317"/>
      <w:bookmarkStart w:id="867" w:name="_Toc482712763"/>
      <w:bookmarkStart w:id="868" w:name="_Toc482959551"/>
      <w:bookmarkStart w:id="869" w:name="_Toc482959661"/>
      <w:bookmarkStart w:id="870" w:name="_Toc482959771"/>
      <w:bookmarkStart w:id="871" w:name="_Toc482978890"/>
      <w:bookmarkStart w:id="872" w:name="_Toc482978999"/>
      <w:bookmarkStart w:id="873" w:name="_Toc482979107"/>
      <w:bookmarkStart w:id="874" w:name="_Toc482979218"/>
      <w:bookmarkStart w:id="875" w:name="_Toc482979327"/>
      <w:bookmarkStart w:id="876" w:name="_Toc482979436"/>
      <w:bookmarkStart w:id="877" w:name="_Toc482979544"/>
      <w:bookmarkStart w:id="878" w:name="_Toc482979642"/>
      <w:bookmarkStart w:id="879" w:name="_Toc482979740"/>
      <w:bookmarkStart w:id="880" w:name="_Toc483233700"/>
      <w:bookmarkStart w:id="881" w:name="_Toc483302417"/>
      <w:bookmarkStart w:id="882" w:name="_Toc483316038"/>
      <w:bookmarkStart w:id="883" w:name="_Toc483316243"/>
      <w:bookmarkStart w:id="884" w:name="_Toc483316375"/>
      <w:bookmarkStart w:id="885" w:name="_Toc483316506"/>
      <w:bookmarkStart w:id="886" w:name="_Toc483325809"/>
      <w:bookmarkStart w:id="887" w:name="_Toc483401287"/>
      <w:bookmarkStart w:id="888" w:name="_Toc483474083"/>
      <w:bookmarkStart w:id="889" w:name="_Toc483571514"/>
      <w:bookmarkStart w:id="890" w:name="_Toc483571636"/>
      <w:bookmarkStart w:id="891" w:name="_Toc483907014"/>
      <w:bookmarkStart w:id="892" w:name="_Toc484010764"/>
      <w:bookmarkStart w:id="893" w:name="_Toc484010886"/>
      <w:bookmarkStart w:id="894" w:name="_Toc484011010"/>
      <w:bookmarkStart w:id="895" w:name="_Toc484011132"/>
      <w:bookmarkStart w:id="896" w:name="_Toc484011254"/>
      <w:bookmarkStart w:id="897" w:name="_Toc484011729"/>
      <w:bookmarkStart w:id="898" w:name="_Toc484097803"/>
      <w:bookmarkStart w:id="899" w:name="_Toc484428977"/>
      <w:bookmarkStart w:id="900" w:name="_Toc484429147"/>
      <w:bookmarkStart w:id="901" w:name="_Toc484438722"/>
      <w:bookmarkStart w:id="902" w:name="_Toc484438846"/>
      <w:bookmarkStart w:id="903" w:name="_Toc484438970"/>
      <w:bookmarkStart w:id="904" w:name="_Toc484439890"/>
      <w:bookmarkStart w:id="905" w:name="_Toc484440013"/>
      <w:bookmarkStart w:id="906" w:name="_Toc484440137"/>
      <w:bookmarkStart w:id="907" w:name="_Toc484440497"/>
      <w:bookmarkStart w:id="908" w:name="_Toc484448157"/>
      <w:bookmarkStart w:id="909" w:name="_Toc484448281"/>
      <w:bookmarkStart w:id="910" w:name="_Toc484448405"/>
      <w:bookmarkStart w:id="911" w:name="_Toc484448529"/>
      <w:bookmarkStart w:id="912" w:name="_Toc484448653"/>
      <w:bookmarkStart w:id="913" w:name="_Toc484448777"/>
      <w:bookmarkStart w:id="914" w:name="_Toc484448900"/>
      <w:bookmarkStart w:id="915" w:name="_Toc484449024"/>
      <w:bookmarkStart w:id="916" w:name="_Toc484449148"/>
      <w:bookmarkStart w:id="917" w:name="_Toc484526643"/>
      <w:bookmarkStart w:id="918" w:name="_Toc484605363"/>
      <w:bookmarkStart w:id="919" w:name="_Toc484605487"/>
      <w:bookmarkStart w:id="920" w:name="_Toc484688356"/>
      <w:bookmarkStart w:id="921" w:name="_Toc484688911"/>
      <w:bookmarkStart w:id="922" w:name="_Toc485218346"/>
      <w:bookmarkStart w:id="923" w:name="_Toc482025766"/>
      <w:bookmarkStart w:id="924" w:name="_Toc482097590"/>
      <w:bookmarkStart w:id="925" w:name="_Toc482097679"/>
      <w:bookmarkStart w:id="926" w:name="_Toc482097768"/>
      <w:bookmarkStart w:id="927" w:name="_Toc482097960"/>
      <w:bookmarkStart w:id="928" w:name="_Toc482099062"/>
      <w:bookmarkStart w:id="929" w:name="_Toc482100779"/>
      <w:bookmarkStart w:id="930" w:name="_Toc482100936"/>
      <w:bookmarkStart w:id="931" w:name="_Toc482101362"/>
      <w:bookmarkStart w:id="932" w:name="_Toc482101499"/>
      <w:bookmarkStart w:id="933" w:name="_Toc482101614"/>
      <w:bookmarkStart w:id="934" w:name="_Toc482101789"/>
      <w:bookmarkStart w:id="935" w:name="_Toc482101882"/>
      <w:bookmarkStart w:id="936" w:name="_Toc482101977"/>
      <w:bookmarkStart w:id="937" w:name="_Toc482102072"/>
      <w:bookmarkStart w:id="938" w:name="_Toc482102166"/>
      <w:bookmarkStart w:id="939" w:name="_Toc482352030"/>
      <w:bookmarkStart w:id="940" w:name="_Toc482352120"/>
      <w:bookmarkStart w:id="941" w:name="_Toc482352210"/>
      <w:bookmarkStart w:id="942" w:name="_Toc482352300"/>
      <w:bookmarkStart w:id="943" w:name="_Toc482633141"/>
      <w:bookmarkStart w:id="944" w:name="_Toc482641318"/>
      <w:bookmarkStart w:id="945" w:name="_Toc482712764"/>
      <w:bookmarkStart w:id="946" w:name="_Toc482959552"/>
      <w:bookmarkStart w:id="947" w:name="_Toc482959662"/>
      <w:bookmarkStart w:id="948" w:name="_Toc482959772"/>
      <w:bookmarkStart w:id="949" w:name="_Toc482978891"/>
      <w:bookmarkStart w:id="950" w:name="_Toc482979000"/>
      <w:bookmarkStart w:id="951" w:name="_Toc482979108"/>
      <w:bookmarkStart w:id="952" w:name="_Toc482979219"/>
      <w:bookmarkStart w:id="953" w:name="_Toc482979328"/>
      <w:bookmarkStart w:id="954" w:name="_Toc482979437"/>
      <w:bookmarkStart w:id="955" w:name="_Toc482979545"/>
      <w:bookmarkStart w:id="956" w:name="_Toc482979643"/>
      <w:bookmarkStart w:id="957" w:name="_Toc482979741"/>
      <w:bookmarkStart w:id="958" w:name="_Toc483233701"/>
      <w:bookmarkStart w:id="959" w:name="_Toc483302418"/>
      <w:bookmarkStart w:id="960" w:name="_Toc483316039"/>
      <w:bookmarkStart w:id="961" w:name="_Toc483316244"/>
      <w:bookmarkStart w:id="962" w:name="_Toc483316376"/>
      <w:bookmarkStart w:id="963" w:name="_Toc483316507"/>
      <w:bookmarkStart w:id="964" w:name="_Toc483325810"/>
      <w:bookmarkStart w:id="965" w:name="_Toc483401288"/>
      <w:bookmarkStart w:id="966" w:name="_Toc483474084"/>
      <w:bookmarkStart w:id="967" w:name="_Toc483571515"/>
      <w:bookmarkStart w:id="968" w:name="_Toc483571637"/>
      <w:bookmarkStart w:id="969" w:name="_Toc483907015"/>
      <w:bookmarkStart w:id="970" w:name="_Toc484010765"/>
      <w:bookmarkStart w:id="971" w:name="_Toc484010887"/>
      <w:bookmarkStart w:id="972" w:name="_Toc484011011"/>
      <w:bookmarkStart w:id="973" w:name="_Toc484011133"/>
      <w:bookmarkStart w:id="974" w:name="_Toc484011255"/>
      <w:bookmarkStart w:id="975" w:name="_Toc484011730"/>
      <w:bookmarkStart w:id="976" w:name="_Toc484097804"/>
      <w:bookmarkStart w:id="977" w:name="_Toc484428978"/>
      <w:bookmarkStart w:id="978" w:name="_Toc484429148"/>
      <w:bookmarkStart w:id="979" w:name="_Toc484438723"/>
      <w:bookmarkStart w:id="980" w:name="_Toc484438847"/>
      <w:bookmarkStart w:id="981" w:name="_Toc484438971"/>
      <w:bookmarkStart w:id="982" w:name="_Toc484439891"/>
      <w:bookmarkStart w:id="983" w:name="_Toc484440014"/>
      <w:bookmarkStart w:id="984" w:name="_Toc484440138"/>
      <w:bookmarkStart w:id="985" w:name="_Toc484440498"/>
      <w:bookmarkStart w:id="986" w:name="_Toc484448158"/>
      <w:bookmarkStart w:id="987" w:name="_Toc484448282"/>
      <w:bookmarkStart w:id="988" w:name="_Toc484448406"/>
      <w:bookmarkStart w:id="989" w:name="_Toc484448530"/>
      <w:bookmarkStart w:id="990" w:name="_Toc484448654"/>
      <w:bookmarkStart w:id="991" w:name="_Toc484448778"/>
      <w:bookmarkStart w:id="992" w:name="_Toc484448901"/>
      <w:bookmarkStart w:id="993" w:name="_Toc484449025"/>
      <w:bookmarkStart w:id="994" w:name="_Toc484449149"/>
      <w:bookmarkStart w:id="995" w:name="_Toc484526644"/>
      <w:bookmarkStart w:id="996" w:name="_Toc484605364"/>
      <w:bookmarkStart w:id="997" w:name="_Toc484605488"/>
      <w:bookmarkStart w:id="998" w:name="_Toc484688357"/>
      <w:bookmarkStart w:id="999" w:name="_Toc484688912"/>
      <w:bookmarkStart w:id="1000" w:name="_Toc485218347"/>
      <w:bookmarkStart w:id="1001" w:name="_Toc482025767"/>
      <w:bookmarkStart w:id="1002" w:name="_Toc482097591"/>
      <w:bookmarkStart w:id="1003" w:name="_Toc482097680"/>
      <w:bookmarkStart w:id="1004" w:name="_Toc482097769"/>
      <w:bookmarkStart w:id="1005" w:name="_Toc482097961"/>
      <w:bookmarkStart w:id="1006" w:name="_Toc482099063"/>
      <w:bookmarkStart w:id="1007" w:name="_Toc482100780"/>
      <w:bookmarkStart w:id="1008" w:name="_Toc482100937"/>
      <w:bookmarkStart w:id="1009" w:name="_Toc482101363"/>
      <w:bookmarkStart w:id="1010" w:name="_Toc482101500"/>
      <w:bookmarkStart w:id="1011" w:name="_Toc482101615"/>
      <w:bookmarkStart w:id="1012" w:name="_Toc482101790"/>
      <w:bookmarkStart w:id="1013" w:name="_Toc482101883"/>
      <w:bookmarkStart w:id="1014" w:name="_Toc482101978"/>
      <w:bookmarkStart w:id="1015" w:name="_Toc482102073"/>
      <w:bookmarkStart w:id="1016" w:name="_Toc482102167"/>
      <w:bookmarkStart w:id="1017" w:name="_Toc482352031"/>
      <w:bookmarkStart w:id="1018" w:name="_Toc482352121"/>
      <w:bookmarkStart w:id="1019" w:name="_Toc482352211"/>
      <w:bookmarkStart w:id="1020" w:name="_Toc482352301"/>
      <w:bookmarkStart w:id="1021" w:name="_Toc482633142"/>
      <w:bookmarkStart w:id="1022" w:name="_Toc482641319"/>
      <w:bookmarkStart w:id="1023" w:name="_Toc482712765"/>
      <w:bookmarkStart w:id="1024" w:name="_Toc482959553"/>
      <w:bookmarkStart w:id="1025" w:name="_Toc482959663"/>
      <w:bookmarkStart w:id="1026" w:name="_Toc482959773"/>
      <w:bookmarkStart w:id="1027" w:name="_Toc482978892"/>
      <w:bookmarkStart w:id="1028" w:name="_Toc482979001"/>
      <w:bookmarkStart w:id="1029" w:name="_Toc482979109"/>
      <w:bookmarkStart w:id="1030" w:name="_Toc482979220"/>
      <w:bookmarkStart w:id="1031" w:name="_Toc482979329"/>
      <w:bookmarkStart w:id="1032" w:name="_Toc482979438"/>
      <w:bookmarkStart w:id="1033" w:name="_Toc482979546"/>
      <w:bookmarkStart w:id="1034" w:name="_Toc482979644"/>
      <w:bookmarkStart w:id="1035" w:name="_Toc482979742"/>
      <w:bookmarkStart w:id="1036" w:name="_Toc483233702"/>
      <w:bookmarkStart w:id="1037" w:name="_Toc483302419"/>
      <w:bookmarkStart w:id="1038" w:name="_Toc483316040"/>
      <w:bookmarkStart w:id="1039" w:name="_Toc483316245"/>
      <w:bookmarkStart w:id="1040" w:name="_Toc483316377"/>
      <w:bookmarkStart w:id="1041" w:name="_Toc483316508"/>
      <w:bookmarkStart w:id="1042" w:name="_Toc483325811"/>
      <w:bookmarkStart w:id="1043" w:name="_Toc483401289"/>
      <w:bookmarkStart w:id="1044" w:name="_Toc483474085"/>
      <w:bookmarkStart w:id="1045" w:name="_Toc483571516"/>
      <w:bookmarkStart w:id="1046" w:name="_Toc483571638"/>
      <w:bookmarkStart w:id="1047" w:name="_Toc483907016"/>
      <w:bookmarkStart w:id="1048" w:name="_Toc484010766"/>
      <w:bookmarkStart w:id="1049" w:name="_Toc484010888"/>
      <w:bookmarkStart w:id="1050" w:name="_Toc484011012"/>
      <w:bookmarkStart w:id="1051" w:name="_Toc484011134"/>
      <w:bookmarkStart w:id="1052" w:name="_Toc484011256"/>
      <w:bookmarkStart w:id="1053" w:name="_Toc484011731"/>
      <w:bookmarkStart w:id="1054" w:name="_Toc484097805"/>
      <w:bookmarkStart w:id="1055" w:name="_Toc484428979"/>
      <w:bookmarkStart w:id="1056" w:name="_Toc484429149"/>
      <w:bookmarkStart w:id="1057" w:name="_Toc484438724"/>
      <w:bookmarkStart w:id="1058" w:name="_Toc484438848"/>
      <w:bookmarkStart w:id="1059" w:name="_Toc484438972"/>
      <w:bookmarkStart w:id="1060" w:name="_Toc484439892"/>
      <w:bookmarkStart w:id="1061" w:name="_Toc484440015"/>
      <w:bookmarkStart w:id="1062" w:name="_Toc484440139"/>
      <w:bookmarkStart w:id="1063" w:name="_Toc484440499"/>
      <w:bookmarkStart w:id="1064" w:name="_Toc484448159"/>
      <w:bookmarkStart w:id="1065" w:name="_Toc484448283"/>
      <w:bookmarkStart w:id="1066" w:name="_Toc484448407"/>
      <w:bookmarkStart w:id="1067" w:name="_Toc484448531"/>
      <w:bookmarkStart w:id="1068" w:name="_Toc484448655"/>
      <w:bookmarkStart w:id="1069" w:name="_Toc484448779"/>
      <w:bookmarkStart w:id="1070" w:name="_Toc484448902"/>
      <w:bookmarkStart w:id="1071" w:name="_Toc484449026"/>
      <w:bookmarkStart w:id="1072" w:name="_Toc484449150"/>
      <w:bookmarkStart w:id="1073" w:name="_Toc484526645"/>
      <w:bookmarkStart w:id="1074" w:name="_Toc484605365"/>
      <w:bookmarkStart w:id="1075" w:name="_Toc484605489"/>
      <w:bookmarkStart w:id="1076" w:name="_Toc484688358"/>
      <w:bookmarkStart w:id="1077" w:name="_Toc484688913"/>
      <w:bookmarkStart w:id="1078" w:name="_Toc485218348"/>
      <w:bookmarkStart w:id="1079" w:name="_Toc497728179"/>
      <w:bookmarkStart w:id="1080" w:name="_Toc497831574"/>
      <w:bookmarkStart w:id="1081" w:name="_Toc498419772"/>
      <w:bookmarkStart w:id="1082" w:name="_Toc482641321"/>
      <w:bookmarkStart w:id="1083" w:name="_Toc482712767"/>
      <w:bookmarkStart w:id="1084" w:name="_Toc482959555"/>
      <w:bookmarkStart w:id="1085" w:name="_Toc482959665"/>
      <w:bookmarkStart w:id="1086" w:name="_Toc482959775"/>
      <w:bookmarkStart w:id="1087" w:name="_Toc482978894"/>
      <w:bookmarkStart w:id="1088" w:name="_Toc482979003"/>
      <w:bookmarkStart w:id="1089" w:name="_Toc482979111"/>
      <w:bookmarkStart w:id="1090" w:name="_Toc482979222"/>
      <w:bookmarkStart w:id="1091" w:name="_Toc482979331"/>
      <w:bookmarkStart w:id="1092" w:name="_Toc482979440"/>
      <w:bookmarkStart w:id="1093" w:name="_Toc482979548"/>
      <w:bookmarkStart w:id="1094" w:name="_Toc482979646"/>
      <w:bookmarkStart w:id="1095" w:name="_Toc482979744"/>
      <w:bookmarkStart w:id="1096" w:name="_Toc483233704"/>
      <w:bookmarkStart w:id="1097" w:name="_Toc483302431"/>
      <w:bookmarkStart w:id="1098" w:name="_Toc483316052"/>
      <w:bookmarkStart w:id="1099" w:name="_Toc483316257"/>
      <w:bookmarkStart w:id="1100" w:name="_Toc483316389"/>
      <w:bookmarkStart w:id="1101" w:name="_Toc483316520"/>
      <w:bookmarkStart w:id="1102" w:name="_Toc483325813"/>
      <w:bookmarkStart w:id="1103" w:name="_Toc483401291"/>
      <w:bookmarkStart w:id="1104" w:name="_Toc483474087"/>
      <w:bookmarkStart w:id="1105" w:name="_Toc483571518"/>
      <w:bookmarkStart w:id="1106" w:name="_Toc483571640"/>
      <w:bookmarkStart w:id="1107" w:name="_Toc483907018"/>
      <w:bookmarkStart w:id="1108" w:name="_Toc118371111"/>
      <w:bookmarkStart w:id="1109" w:name="_Toc118371451"/>
      <w:bookmarkStart w:id="1110" w:name="_Toc118910823"/>
      <w:bookmarkStart w:id="1111" w:name="_Toc118371112"/>
      <w:bookmarkStart w:id="1112" w:name="_Toc118371452"/>
      <w:bookmarkStart w:id="1113" w:name="_Toc11891082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r w:rsidRPr="00D8637A">
        <w:rPr>
          <w:rFonts w:ascii="Calibri" w:hAnsi="Calibri"/>
          <w:sz w:val="20"/>
        </w:rPr>
        <w:tab/>
      </w:r>
      <w:r w:rsidRPr="00D8637A">
        <w:rPr>
          <w:rFonts w:ascii="Calibri" w:hAnsi="Calibri"/>
          <w:sz w:val="20"/>
        </w:rPr>
        <w:tab/>
        <w:t>INFN - _____________</w:t>
      </w:r>
    </w:p>
    <w:p w14:paraId="09AA65C2" w14:textId="77777777" w:rsidR="00A06B59" w:rsidRPr="00D8637A" w:rsidRDefault="00A06B59" w:rsidP="00A06B59">
      <w:pPr>
        <w:tabs>
          <w:tab w:val="center" w:pos="5529"/>
        </w:tabs>
        <w:spacing w:after="120"/>
        <w:ind w:right="46"/>
        <w:jc w:val="both"/>
        <w:rPr>
          <w:rFonts w:ascii="Calibri" w:hAnsi="Calibri" w:cs="Calibri"/>
          <w:smallCaps/>
          <w:sz w:val="20"/>
          <w:szCs w:val="20"/>
        </w:rPr>
      </w:pPr>
      <w:r w:rsidRPr="00D8637A">
        <w:rPr>
          <w:rFonts w:ascii="Calibri" w:hAnsi="Calibri"/>
          <w:smallCaps/>
          <w:sz w:val="20"/>
        </w:rPr>
        <w:tab/>
      </w:r>
      <w:r w:rsidRPr="00D8637A">
        <w:rPr>
          <w:rFonts w:ascii="Calibri" w:hAnsi="Calibri"/>
          <w:smallCaps/>
          <w:sz w:val="20"/>
        </w:rPr>
        <w:tab/>
        <w:t>The Project Manager</w:t>
      </w:r>
    </w:p>
    <w:p w14:paraId="690E73CE" w14:textId="77777777" w:rsidR="00A06B59" w:rsidRPr="00D8637A" w:rsidRDefault="00A06B59" w:rsidP="00A06B59">
      <w:pPr>
        <w:tabs>
          <w:tab w:val="center" w:pos="5529"/>
        </w:tabs>
        <w:spacing w:after="120"/>
        <w:ind w:right="46"/>
        <w:jc w:val="both"/>
        <w:rPr>
          <w:rFonts w:ascii="Calibri" w:hAnsi="Calibri" w:cs="Calibri"/>
          <w:i/>
          <w:sz w:val="20"/>
          <w:szCs w:val="20"/>
        </w:rPr>
      </w:pPr>
      <w:r w:rsidRPr="00D8637A">
        <w:rPr>
          <w:rFonts w:ascii="Calibri" w:hAnsi="Calibri"/>
          <w:i/>
          <w:sz w:val="20"/>
        </w:rPr>
        <w:tab/>
      </w:r>
      <w:r w:rsidRPr="00D8637A">
        <w:rPr>
          <w:rFonts w:ascii="Calibri" w:hAnsi="Calibri"/>
          <w:i/>
          <w:sz w:val="20"/>
        </w:rPr>
        <w:tab/>
        <w:t>___________________</w:t>
      </w:r>
    </w:p>
    <w:p w14:paraId="6A7D85BE" w14:textId="77777777" w:rsidR="00A06B59" w:rsidRPr="00D8637A" w:rsidRDefault="00A06B59" w:rsidP="00A06B59">
      <w:pPr>
        <w:tabs>
          <w:tab w:val="center" w:pos="5529"/>
        </w:tabs>
        <w:spacing w:after="120"/>
        <w:ind w:right="46"/>
        <w:jc w:val="both"/>
        <w:rPr>
          <w:rFonts w:ascii="Calibri" w:hAnsi="Calibri" w:cs="Calibri"/>
          <w:i/>
          <w:iCs/>
          <w:sz w:val="20"/>
          <w:szCs w:val="20"/>
        </w:rPr>
      </w:pPr>
    </w:p>
    <w:p w14:paraId="6C80B70B" w14:textId="77777777" w:rsidR="00A06B59" w:rsidRPr="00D8637A" w:rsidRDefault="00A06B59" w:rsidP="00A06B59">
      <w:pPr>
        <w:tabs>
          <w:tab w:val="center" w:pos="5529"/>
        </w:tabs>
        <w:spacing w:after="120"/>
        <w:ind w:right="46"/>
        <w:jc w:val="both"/>
        <w:rPr>
          <w:rFonts w:ascii="Calibri" w:hAnsi="Calibri" w:cs="Calibri"/>
          <w:i/>
          <w:iCs/>
          <w:sz w:val="20"/>
          <w:szCs w:val="20"/>
        </w:rPr>
      </w:pPr>
    </w:p>
    <w:p w14:paraId="20FB05DA" w14:textId="77777777" w:rsidR="00A06B59" w:rsidRPr="00D8637A" w:rsidRDefault="00A06B59" w:rsidP="00A06B59">
      <w:pPr>
        <w:tabs>
          <w:tab w:val="center" w:pos="5529"/>
        </w:tabs>
        <w:spacing w:after="120"/>
        <w:ind w:right="46"/>
        <w:jc w:val="both"/>
        <w:rPr>
          <w:rFonts w:ascii="Calibri" w:hAnsi="Calibri" w:cs="Calibri"/>
          <w:bCs/>
          <w:i/>
          <w:iCs/>
          <w:sz w:val="20"/>
          <w:szCs w:val="20"/>
        </w:rPr>
      </w:pPr>
      <w:r w:rsidRPr="00D8637A">
        <w:rPr>
          <w:rFonts w:ascii="Calibri" w:hAnsi="Calibri"/>
          <w:i/>
          <w:sz w:val="20"/>
        </w:rPr>
        <w:t xml:space="preserve">Annexes: </w:t>
      </w:r>
    </w:p>
    <w:p w14:paraId="591C428D" w14:textId="77777777" w:rsidR="00A06B59" w:rsidRPr="00D8637A"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D8637A">
        <w:rPr>
          <w:rFonts w:ascii="Calibri" w:hAnsi="Calibri"/>
          <w:color w:val="000000"/>
          <w:sz w:val="20"/>
        </w:rPr>
        <w:t xml:space="preserve">This request for </w:t>
      </w:r>
      <w:proofErr w:type="gramStart"/>
      <w:r w:rsidRPr="00D8637A">
        <w:rPr>
          <w:rFonts w:ascii="Calibri" w:hAnsi="Calibri"/>
          <w:color w:val="000000"/>
          <w:sz w:val="20"/>
        </w:rPr>
        <w:t>bid;</w:t>
      </w:r>
      <w:proofErr w:type="gramEnd"/>
    </w:p>
    <w:p w14:paraId="2C320A91" w14:textId="77777777" w:rsidR="00A06B59" w:rsidRPr="00D8637A"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D8637A">
        <w:rPr>
          <w:rFonts w:ascii="Calibri" w:hAnsi="Calibri"/>
          <w:color w:val="000000"/>
          <w:sz w:val="20"/>
        </w:rPr>
        <w:t>Technical specifications (or quotation</w:t>
      </w:r>
      <w:proofErr w:type="gramStart"/>
      <w:r w:rsidRPr="00D8637A">
        <w:rPr>
          <w:rFonts w:ascii="Calibri" w:hAnsi="Calibri"/>
          <w:color w:val="000000"/>
          <w:sz w:val="20"/>
        </w:rPr>
        <w:t>);</w:t>
      </w:r>
      <w:proofErr w:type="gramEnd"/>
    </w:p>
    <w:p w14:paraId="16CC335F" w14:textId="77777777" w:rsidR="00A06B59" w:rsidRPr="00D8637A"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D8637A">
        <w:rPr>
          <w:rFonts w:ascii="Calibri" w:hAnsi="Calibri"/>
          <w:color w:val="000000"/>
          <w:sz w:val="20"/>
        </w:rPr>
        <w:t xml:space="preserve">Administrative </w:t>
      </w:r>
      <w:proofErr w:type="gramStart"/>
      <w:r w:rsidRPr="00D8637A">
        <w:rPr>
          <w:rFonts w:ascii="Calibri" w:hAnsi="Calibri"/>
          <w:color w:val="000000"/>
          <w:sz w:val="20"/>
        </w:rPr>
        <w:t>declarations;</w:t>
      </w:r>
      <w:proofErr w:type="gramEnd"/>
    </w:p>
    <w:p w14:paraId="32DB7D0F" w14:textId="77777777" w:rsidR="00A06B59" w:rsidRPr="00D8637A"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D8637A">
        <w:rPr>
          <w:rFonts w:ascii="Calibri" w:hAnsi="Calibri"/>
          <w:color w:val="000000"/>
          <w:sz w:val="20"/>
        </w:rPr>
        <w:t xml:space="preserve">Proposed contract </w:t>
      </w:r>
      <w:proofErr w:type="gramStart"/>
      <w:r w:rsidRPr="00D8637A">
        <w:rPr>
          <w:rFonts w:ascii="Calibri" w:hAnsi="Calibri"/>
          <w:color w:val="000000"/>
          <w:sz w:val="20"/>
        </w:rPr>
        <w:t>conditions;</w:t>
      </w:r>
      <w:proofErr w:type="gramEnd"/>
    </w:p>
    <w:p w14:paraId="29596F1C" w14:textId="77777777" w:rsidR="00A06B59" w:rsidRPr="00D8637A"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D8637A">
        <w:rPr>
          <w:rFonts w:ascii="Calibri" w:hAnsi="Calibri"/>
          <w:color w:val="000000"/>
          <w:sz w:val="20"/>
        </w:rPr>
        <w:t xml:space="preserve">Integrity </w:t>
      </w:r>
      <w:proofErr w:type="gramStart"/>
      <w:r w:rsidRPr="00D8637A">
        <w:rPr>
          <w:rFonts w:ascii="Calibri" w:hAnsi="Calibri"/>
          <w:color w:val="000000"/>
          <w:sz w:val="20"/>
        </w:rPr>
        <w:t>Pact;</w:t>
      </w:r>
      <w:proofErr w:type="gramEnd"/>
    </w:p>
    <w:p w14:paraId="670843A9" w14:textId="77777777" w:rsidR="00A06B59" w:rsidRPr="00D8637A"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proofErr w:type="spellStart"/>
      <w:r w:rsidRPr="00D8637A">
        <w:rPr>
          <w:rFonts w:ascii="Calibri" w:hAnsi="Calibri"/>
          <w:color w:val="000000"/>
          <w:sz w:val="20"/>
        </w:rPr>
        <w:t>ESPD</w:t>
      </w:r>
      <w:proofErr w:type="spellEnd"/>
      <w:r w:rsidRPr="00D8637A">
        <w:rPr>
          <w:rFonts w:ascii="Calibri" w:hAnsi="Calibri"/>
          <w:color w:val="000000"/>
          <w:sz w:val="20"/>
        </w:rPr>
        <w:t xml:space="preserve"> </w:t>
      </w:r>
      <w:r w:rsidRPr="00D8637A">
        <w:rPr>
          <w:rFonts w:ascii="Calibri" w:hAnsi="Calibri"/>
          <w:b/>
          <w:color w:val="00B050"/>
          <w:sz w:val="20"/>
        </w:rPr>
        <w:t>(for direct awards exceeding €</w:t>
      </w:r>
      <w:proofErr w:type="spellStart"/>
      <w:r w:rsidRPr="00D8637A">
        <w:rPr>
          <w:rFonts w:ascii="Calibri" w:hAnsi="Calibri"/>
          <w:b/>
          <w:color w:val="00B050"/>
          <w:sz w:val="20"/>
        </w:rPr>
        <w:t>40k</w:t>
      </w:r>
      <w:proofErr w:type="spellEnd"/>
      <w:r w:rsidRPr="00D8637A">
        <w:rPr>
          <w:rFonts w:ascii="Calibri" w:hAnsi="Calibri"/>
          <w:b/>
          <w:color w:val="00B050"/>
          <w:sz w:val="20"/>
        </w:rPr>
        <w:t>)</w:t>
      </w:r>
    </w:p>
    <w:p w14:paraId="431896F7" w14:textId="25440D82" w:rsidR="00A06B59" w:rsidRPr="00D8637A" w:rsidRDefault="00883ED5"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D8637A">
        <w:rPr>
          <w:rFonts w:ascii="Calibri" w:hAnsi="Calibri"/>
          <w:b/>
          <w:color w:val="00B050"/>
          <w:sz w:val="20"/>
        </w:rPr>
        <w:t>[If applicable]</w:t>
      </w:r>
      <w:r w:rsidRPr="00D8637A">
        <w:rPr>
          <w:rFonts w:ascii="Calibri" w:hAnsi="Calibri"/>
          <w:color w:val="000000"/>
          <w:sz w:val="20"/>
        </w:rPr>
        <w:t xml:space="preserve"> Electronic tender specifications </w:t>
      </w:r>
      <w:r w:rsidRPr="00D8637A">
        <w:rPr>
          <w:rFonts w:ascii="Calibri" w:hAnsi="Calibri"/>
          <w:b/>
          <w:color w:val="00B050"/>
          <w:sz w:val="20"/>
        </w:rPr>
        <w:t xml:space="preserve">(in case of outside </w:t>
      </w:r>
      <w:proofErr w:type="spellStart"/>
      <w:r w:rsidRPr="00D8637A">
        <w:rPr>
          <w:rFonts w:ascii="Calibri" w:hAnsi="Calibri"/>
          <w:b/>
          <w:color w:val="00B050"/>
          <w:sz w:val="20"/>
        </w:rPr>
        <w:t>MEPA</w:t>
      </w:r>
      <w:proofErr w:type="spellEnd"/>
      <w:r w:rsidRPr="00D8637A">
        <w:rPr>
          <w:rFonts w:ascii="Calibri" w:hAnsi="Calibri"/>
          <w:b/>
          <w:color w:val="00B050"/>
          <w:sz w:val="20"/>
        </w:rPr>
        <w:t xml:space="preserve"> on </w:t>
      </w:r>
      <w:proofErr w:type="spellStart"/>
      <w:r w:rsidRPr="00D8637A">
        <w:rPr>
          <w:rFonts w:ascii="Calibri" w:hAnsi="Calibri"/>
          <w:b/>
          <w:color w:val="00B050"/>
          <w:sz w:val="20"/>
        </w:rPr>
        <w:t>NOVAPA</w:t>
      </w:r>
      <w:proofErr w:type="spellEnd"/>
      <w:r w:rsidRPr="00D8637A">
        <w:rPr>
          <w:rFonts w:ascii="Calibri" w:hAnsi="Calibri"/>
          <w:b/>
          <w:color w:val="00B050"/>
          <w:sz w:val="20"/>
        </w:rPr>
        <w:t xml:space="preserve"> or </w:t>
      </w:r>
      <w:proofErr w:type="spellStart"/>
      <w:r w:rsidRPr="00D8637A">
        <w:rPr>
          <w:rFonts w:ascii="Calibri" w:hAnsi="Calibri"/>
          <w:b/>
          <w:color w:val="00B050"/>
          <w:sz w:val="20"/>
        </w:rPr>
        <w:t>Ubuy</w:t>
      </w:r>
      <w:proofErr w:type="spellEnd"/>
      <w:proofErr w:type="gramStart"/>
      <w:r w:rsidRPr="00D8637A">
        <w:rPr>
          <w:rFonts w:ascii="Calibri" w:hAnsi="Calibri"/>
          <w:b/>
          <w:color w:val="00B050"/>
          <w:sz w:val="20"/>
        </w:rPr>
        <w:t>);</w:t>
      </w:r>
      <w:proofErr w:type="gramEnd"/>
    </w:p>
    <w:p w14:paraId="21646324" w14:textId="77777777" w:rsidR="00A06B59" w:rsidRPr="00D8637A"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D8637A">
        <w:rPr>
          <w:rFonts w:ascii="Calibri" w:hAnsi="Calibri"/>
          <w:b/>
          <w:color w:val="00B050"/>
          <w:sz w:val="20"/>
        </w:rPr>
        <w:t xml:space="preserve">[Other: </w:t>
      </w:r>
      <w:r w:rsidRPr="00D8637A">
        <w:rPr>
          <w:rFonts w:ascii="Calibri" w:hAnsi="Calibri"/>
          <w:color w:val="000000"/>
          <w:sz w:val="20"/>
        </w:rPr>
        <w:t>___________</w:t>
      </w:r>
      <w:r w:rsidRPr="00D8637A">
        <w:rPr>
          <w:rFonts w:ascii="Calibri" w:hAnsi="Calibri"/>
          <w:b/>
          <w:color w:val="00B050"/>
          <w:sz w:val="20"/>
        </w:rPr>
        <w:t>_ [indicate any other annexes, e.g. template/schedule for submitting the bid/price list/economic detail, and in case of application of the social clause the list of personnel to be reabsorbed].</w:t>
      </w:r>
    </w:p>
    <w:p w14:paraId="233C14A7" w14:textId="77777777" w:rsidR="00A06B59" w:rsidRPr="00D8637A" w:rsidRDefault="00A06B59" w:rsidP="00A06B59">
      <w:pPr>
        <w:rPr>
          <w:rFonts w:ascii="Calibri" w:hAnsi="Calibri" w:cs="Calibri"/>
          <w:sz w:val="20"/>
          <w:szCs w:val="20"/>
        </w:rPr>
      </w:pPr>
    </w:p>
    <w:p w14:paraId="1034C7DE" w14:textId="77777777" w:rsidR="00A06B59" w:rsidRPr="00D8637A" w:rsidRDefault="00A06B59" w:rsidP="00A06B59">
      <w:pPr>
        <w:rPr>
          <w:rFonts w:ascii="Calibri" w:hAnsi="Calibri" w:cs="Calibri"/>
        </w:rPr>
      </w:pPr>
    </w:p>
    <w:sectPr w:rsidR="00A06B59" w:rsidRPr="00D863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16529"/>
    <w:multiLevelType w:val="hybridMultilevel"/>
    <w:tmpl w:val="9CBA1BC8"/>
    <w:lvl w:ilvl="0" w:tplc="1F66F9DA">
      <w:start w:val="1"/>
      <w:numFmt w:val="decimal"/>
      <w:lvlText w:val="%1."/>
      <w:lvlJc w:val="left"/>
      <w:pPr>
        <w:ind w:left="720" w:hanging="360"/>
      </w:pPr>
    </w:lvl>
    <w:lvl w:ilvl="1" w:tplc="BDCA6A9C">
      <w:start w:val="1"/>
      <w:numFmt w:val="lowerLetter"/>
      <w:lvlText w:val="%2."/>
      <w:lvlJc w:val="left"/>
      <w:pPr>
        <w:ind w:left="1440" w:hanging="360"/>
      </w:pPr>
    </w:lvl>
    <w:lvl w:ilvl="2" w:tplc="4AAADB3C">
      <w:start w:val="1"/>
      <w:numFmt w:val="decimal"/>
      <w:lvlText w:val="%3)"/>
      <w:lvlJc w:val="left"/>
      <w:pPr>
        <w:ind w:left="504" w:hanging="504"/>
      </w:pPr>
    </w:lvl>
    <w:lvl w:ilvl="3" w:tplc="2CDAFE62">
      <w:start w:val="1"/>
      <w:numFmt w:val="decimal"/>
      <w:lvlText w:val="%4."/>
      <w:lvlJc w:val="left"/>
      <w:pPr>
        <w:ind w:left="2880" w:hanging="360"/>
      </w:pPr>
    </w:lvl>
    <w:lvl w:ilvl="4" w:tplc="8F0C5842">
      <w:start w:val="1"/>
      <w:numFmt w:val="lowerLetter"/>
      <w:lvlText w:val="%5."/>
      <w:lvlJc w:val="left"/>
      <w:pPr>
        <w:ind w:left="3600" w:hanging="360"/>
      </w:pPr>
    </w:lvl>
    <w:lvl w:ilvl="5" w:tplc="4C581E1A">
      <w:start w:val="1"/>
      <w:numFmt w:val="lowerRoman"/>
      <w:lvlText w:val="%6."/>
      <w:lvlJc w:val="right"/>
      <w:pPr>
        <w:ind w:left="4320" w:hanging="180"/>
      </w:pPr>
    </w:lvl>
    <w:lvl w:ilvl="6" w:tplc="0BD8A784">
      <w:start w:val="1"/>
      <w:numFmt w:val="decimal"/>
      <w:lvlText w:val="%7."/>
      <w:lvlJc w:val="left"/>
      <w:pPr>
        <w:ind w:left="5040" w:hanging="360"/>
      </w:pPr>
    </w:lvl>
    <w:lvl w:ilvl="7" w:tplc="DD023D38">
      <w:start w:val="1"/>
      <w:numFmt w:val="lowerLetter"/>
      <w:lvlText w:val="%8."/>
      <w:lvlJc w:val="left"/>
      <w:pPr>
        <w:ind w:left="5760" w:hanging="360"/>
      </w:pPr>
    </w:lvl>
    <w:lvl w:ilvl="8" w:tplc="DBDACDBC">
      <w:start w:val="1"/>
      <w:numFmt w:val="lowerRoman"/>
      <w:lvlText w:val="%9."/>
      <w:lvlJc w:val="right"/>
      <w:pPr>
        <w:ind w:left="6480" w:hanging="180"/>
      </w:pPr>
    </w:lvl>
  </w:abstractNum>
  <w:abstractNum w:abstractNumId="1" w15:restartNumberingAfterBreak="0">
    <w:nsid w:val="2F3846A0"/>
    <w:multiLevelType w:val="hybridMultilevel"/>
    <w:tmpl w:val="B7782B66"/>
    <w:lvl w:ilvl="0" w:tplc="8AB4C0AE">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62EC40E3"/>
    <w:multiLevelType w:val="hybridMultilevel"/>
    <w:tmpl w:val="F2F44500"/>
    <w:lvl w:ilvl="0" w:tplc="32343D74">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65122ED1"/>
    <w:multiLevelType w:val="hybridMultilevel"/>
    <w:tmpl w:val="3B34B210"/>
    <w:lvl w:ilvl="0" w:tplc="0409000F">
      <w:start w:val="1"/>
      <w:numFmt w:val="decimal"/>
      <w:lvlText w:val="%1."/>
      <w:lvlJc w:val="left"/>
      <w:pPr>
        <w:tabs>
          <w:tab w:val="num" w:pos="-1440"/>
        </w:tabs>
        <w:ind w:left="885" w:hanging="525"/>
      </w:pPr>
      <w:rPr>
        <w:rFonts w:hint="default"/>
        <w:b w:val="0"/>
        <w:bCs w:val="0"/>
        <w:i w:val="0"/>
        <w:iCs w:val="0"/>
        <w:color w:val="auto"/>
      </w:rPr>
    </w:lvl>
    <w:lvl w:ilvl="1" w:tplc="04100019">
      <w:start w:val="1"/>
      <w:numFmt w:val="lowerLetter"/>
      <w:lvlText w:val="%2."/>
      <w:lvlJc w:val="left"/>
      <w:pPr>
        <w:ind w:left="2367" w:hanging="360"/>
      </w:pPr>
    </w:lvl>
    <w:lvl w:ilvl="2" w:tplc="0410001B">
      <w:start w:val="1"/>
      <w:numFmt w:val="lowerRoman"/>
      <w:lvlText w:val="%3."/>
      <w:lvlJc w:val="right"/>
      <w:pPr>
        <w:ind w:left="3087" w:hanging="180"/>
      </w:pPr>
    </w:lvl>
    <w:lvl w:ilvl="3" w:tplc="0410000F" w:tentative="1">
      <w:start w:val="1"/>
      <w:numFmt w:val="decimal"/>
      <w:lvlText w:val="%4."/>
      <w:lvlJc w:val="left"/>
      <w:pPr>
        <w:ind w:left="3807" w:hanging="360"/>
      </w:pPr>
    </w:lvl>
    <w:lvl w:ilvl="4" w:tplc="04100019" w:tentative="1">
      <w:start w:val="1"/>
      <w:numFmt w:val="lowerLetter"/>
      <w:lvlText w:val="%5."/>
      <w:lvlJc w:val="left"/>
      <w:pPr>
        <w:ind w:left="4527" w:hanging="360"/>
      </w:pPr>
    </w:lvl>
    <w:lvl w:ilvl="5" w:tplc="0410001B" w:tentative="1">
      <w:start w:val="1"/>
      <w:numFmt w:val="lowerRoman"/>
      <w:lvlText w:val="%6."/>
      <w:lvlJc w:val="right"/>
      <w:pPr>
        <w:ind w:left="5247" w:hanging="180"/>
      </w:pPr>
    </w:lvl>
    <w:lvl w:ilvl="6" w:tplc="0410000F" w:tentative="1">
      <w:start w:val="1"/>
      <w:numFmt w:val="decimal"/>
      <w:lvlText w:val="%7."/>
      <w:lvlJc w:val="left"/>
      <w:pPr>
        <w:ind w:left="5967" w:hanging="360"/>
      </w:pPr>
    </w:lvl>
    <w:lvl w:ilvl="7" w:tplc="04100019" w:tentative="1">
      <w:start w:val="1"/>
      <w:numFmt w:val="lowerLetter"/>
      <w:lvlText w:val="%8."/>
      <w:lvlJc w:val="left"/>
      <w:pPr>
        <w:ind w:left="6687" w:hanging="360"/>
      </w:pPr>
    </w:lvl>
    <w:lvl w:ilvl="8" w:tplc="0410001B" w:tentative="1">
      <w:start w:val="1"/>
      <w:numFmt w:val="lowerRoman"/>
      <w:lvlText w:val="%9."/>
      <w:lvlJc w:val="right"/>
      <w:pPr>
        <w:ind w:left="7407" w:hanging="180"/>
      </w:pPr>
    </w:lvl>
  </w:abstractNum>
  <w:num w:numId="1" w16cid:durableId="959260056">
    <w:abstractNumId w:val="0"/>
  </w:num>
  <w:num w:numId="2" w16cid:durableId="410591478">
    <w:abstractNumId w:val="1"/>
  </w:num>
  <w:num w:numId="3" w16cid:durableId="482740841">
    <w:abstractNumId w:val="3"/>
  </w:num>
  <w:num w:numId="4" w16cid:durableId="787817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B59"/>
    <w:rsid w:val="00035B34"/>
    <w:rsid w:val="000A674E"/>
    <w:rsid w:val="00106F5C"/>
    <w:rsid w:val="002D137A"/>
    <w:rsid w:val="003B054C"/>
    <w:rsid w:val="00480B55"/>
    <w:rsid w:val="00484945"/>
    <w:rsid w:val="005419DE"/>
    <w:rsid w:val="0058109E"/>
    <w:rsid w:val="006C5DF8"/>
    <w:rsid w:val="006D04B2"/>
    <w:rsid w:val="007553F9"/>
    <w:rsid w:val="0080699B"/>
    <w:rsid w:val="0083223F"/>
    <w:rsid w:val="008355EA"/>
    <w:rsid w:val="00883ED5"/>
    <w:rsid w:val="00894E5C"/>
    <w:rsid w:val="00922113"/>
    <w:rsid w:val="009A747D"/>
    <w:rsid w:val="009D4051"/>
    <w:rsid w:val="00A06B59"/>
    <w:rsid w:val="00A546A0"/>
    <w:rsid w:val="00B24D8D"/>
    <w:rsid w:val="00BE30ED"/>
    <w:rsid w:val="00BE39B0"/>
    <w:rsid w:val="00C84BCB"/>
    <w:rsid w:val="00D14751"/>
    <w:rsid w:val="00D26B94"/>
    <w:rsid w:val="00D86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CCC85"/>
  <w15:chartTrackingRefBased/>
  <w15:docId w15:val="{38E0DBBE-D97F-4F2C-B0E8-69844421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bCs/>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6B59"/>
    <w:pPr>
      <w:spacing w:after="0" w:line="240" w:lineRule="auto"/>
    </w:pPr>
    <w:rPr>
      <w:rFonts w:ascii="Cambria" w:eastAsia="Cambria" w:hAnsi="Cambria" w:cs="Times New Roman"/>
      <w:bCs w:val="0"/>
      <w:kern w:val="0"/>
      <w:sz w:val="24"/>
      <w:szCs w:val="24"/>
      <w14:ligatures w14:val="none"/>
    </w:rPr>
  </w:style>
  <w:style w:type="paragraph" w:styleId="Titolo1">
    <w:name w:val="heading 1"/>
    <w:basedOn w:val="Normale"/>
    <w:next w:val="Normale"/>
    <w:link w:val="Titolo1Carattere"/>
    <w:uiPriority w:val="9"/>
    <w:qFormat/>
    <w:rsid w:val="00A06B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A06B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06B5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06B5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06B5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A06B59"/>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A06B59"/>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A06B59"/>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A06B59"/>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06B5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rsid w:val="00A06B5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06B59"/>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06B5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A06B5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A06B5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A06B5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A06B5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A06B5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A06B59"/>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06B5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06B5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06B5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06B5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06B59"/>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A06B59"/>
    <w:pPr>
      <w:ind w:left="720"/>
      <w:contextualSpacing/>
    </w:pPr>
  </w:style>
  <w:style w:type="character" w:styleId="Enfasiintensa">
    <w:name w:val="Intense Emphasis"/>
    <w:basedOn w:val="Carpredefinitoparagrafo"/>
    <w:uiPriority w:val="21"/>
    <w:qFormat/>
    <w:rsid w:val="00A06B59"/>
    <w:rPr>
      <w:i/>
      <w:iCs/>
      <w:color w:val="0F4761" w:themeColor="accent1" w:themeShade="BF"/>
    </w:rPr>
  </w:style>
  <w:style w:type="paragraph" w:styleId="Citazioneintensa">
    <w:name w:val="Intense Quote"/>
    <w:basedOn w:val="Normale"/>
    <w:next w:val="Normale"/>
    <w:link w:val="CitazioneintensaCarattere"/>
    <w:uiPriority w:val="30"/>
    <w:qFormat/>
    <w:rsid w:val="00A06B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06B59"/>
    <w:rPr>
      <w:i/>
      <w:iCs/>
      <w:color w:val="0F4761" w:themeColor="accent1" w:themeShade="BF"/>
    </w:rPr>
  </w:style>
  <w:style w:type="character" w:styleId="Riferimentointenso">
    <w:name w:val="Intense Reference"/>
    <w:basedOn w:val="Carpredefinitoparagrafo"/>
    <w:uiPriority w:val="32"/>
    <w:qFormat/>
    <w:rsid w:val="00A06B59"/>
    <w:rPr>
      <w:b/>
      <w:bCs w:val="0"/>
      <w:smallCaps/>
      <w:color w:val="0F4761" w:themeColor="accent1" w:themeShade="BF"/>
      <w:spacing w:val="5"/>
    </w:rPr>
  </w:style>
  <w:style w:type="character" w:styleId="Collegamentoipertestuale">
    <w:name w:val="Hyperlink"/>
    <w:uiPriority w:val="99"/>
    <w:unhideWhenUsed/>
    <w:rsid w:val="00A06B59"/>
    <w:rPr>
      <w:color w:val="0000FF"/>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rsid w:val="00A06B59"/>
  </w:style>
  <w:style w:type="paragraph" w:customStyle="1" w:styleId="paragraph">
    <w:name w:val="paragraph"/>
    <w:basedOn w:val="Normale"/>
    <w:rsid w:val="00A06B59"/>
    <w:pPr>
      <w:spacing w:before="100" w:beforeAutospacing="1" w:after="100" w:afterAutospacing="1"/>
    </w:pPr>
    <w:rPr>
      <w:rFonts w:ascii="Times New Roman" w:eastAsia="Times New Roman" w:hAnsi="Times New Roman"/>
      <w:lang w:eastAsia="it-IT"/>
    </w:rPr>
  </w:style>
  <w:style w:type="paragraph" w:customStyle="1" w:styleId="Grigliamedia1-Colore21">
    <w:name w:val="Griglia media 1 - Colore 21"/>
    <w:basedOn w:val="Normale"/>
    <w:uiPriority w:val="34"/>
    <w:qFormat/>
    <w:rsid w:val="00A06B59"/>
    <w:pPr>
      <w:spacing w:after="200" w:line="276" w:lineRule="auto"/>
      <w:ind w:left="720"/>
      <w:contextualSpacing/>
    </w:pPr>
    <w:rPr>
      <w:rFonts w:ascii="Calibri" w:eastAsia="Calibri" w:hAnsi="Calibri"/>
      <w:sz w:val="22"/>
      <w:szCs w:val="22"/>
    </w:rPr>
  </w:style>
  <w:style w:type="paragraph" w:customStyle="1" w:styleId="pf0">
    <w:name w:val="pf0"/>
    <w:basedOn w:val="Normale"/>
    <w:rsid w:val="00A06B59"/>
    <w:pPr>
      <w:spacing w:before="100" w:beforeAutospacing="1" w:after="100" w:afterAutospacing="1"/>
    </w:pPr>
    <w:rPr>
      <w:rFonts w:ascii="Times New Roman" w:eastAsia="Times New Roman" w:hAnsi="Times New Roman"/>
      <w:lang w:eastAsia="it-IT"/>
    </w:rPr>
  </w:style>
  <w:style w:type="character" w:styleId="Menzionenonrisolta">
    <w:name w:val="Unresolved Mention"/>
    <w:basedOn w:val="Carpredefinitoparagrafo"/>
    <w:uiPriority w:val="99"/>
    <w:semiHidden/>
    <w:unhideWhenUsed/>
    <w:rsid w:val="00106F5C"/>
    <w:rPr>
      <w:color w:val="605E5C"/>
      <w:shd w:val="clear" w:color="auto" w:fill="E1DFDD"/>
    </w:rPr>
  </w:style>
  <w:style w:type="character" w:styleId="Collegamentovisitato">
    <w:name w:val="FollowedHyperlink"/>
    <w:basedOn w:val="Carpredefinitoparagrafo"/>
    <w:uiPriority w:val="99"/>
    <w:semiHidden/>
    <w:unhideWhenUsed/>
    <w:rsid w:val="005419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n.ubuy.cineca.it/PortaleAppalti/it/homepage.wp" TargetMode="External"/><Relationship Id="rId3" Type="http://schemas.openxmlformats.org/officeDocument/2006/relationships/settings" Target="settings.xml"/><Relationship Id="rId7" Type="http://schemas.openxmlformats.org/officeDocument/2006/relationships/hyperlink" Target="https://app.albofornitori.it/alboeproc/albo_infn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infn.it/" TargetMode="External"/><Relationship Id="rId5" Type="http://schemas.openxmlformats.org/officeDocument/2006/relationships/hyperlink" Target="https://www.bosettiegatti.eu/info/norme/statali/2022_0078.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1070</Words>
  <Characters>6101</Characters>
  <Application>Microsoft Office Word</Application>
  <DocSecurity>0</DocSecurity>
  <Lines>50</Lines>
  <Paragraphs>14</Paragraphs>
  <ScaleCrop>false</ScaleCrop>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Luana Gatti</dc:creator>
  <cp:keywords/>
  <dc:description/>
  <cp:lastModifiedBy>Sara Corradini</cp:lastModifiedBy>
  <cp:revision>17</cp:revision>
  <dcterms:created xsi:type="dcterms:W3CDTF">2025-02-04T11:02:00Z</dcterms:created>
  <dcterms:modified xsi:type="dcterms:W3CDTF">2025-02-28T19:45:00Z</dcterms:modified>
</cp:coreProperties>
</file>