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20F4BAF8" w14:textId="77777777" w:rsidR="002E04AE" w:rsidRPr="001A47B3" w:rsidRDefault="002E04AE" w:rsidP="00E046EE">
      <w:pPr>
        <w:spacing w:after="0" w:line="240" w:lineRule="auto"/>
        <w:rPr>
          <w:rFonts w:ascii="Garamond" w:hAnsi="Garamond" w:cs="Times New Roman"/>
          <w:b/>
          <w:bCs/>
        </w:rPr>
      </w:pPr>
    </w:p>
    <w:p w14:paraId="1D43B12C" w14:textId="77777777" w:rsidR="007C35E7" w:rsidRDefault="007C35E7" w:rsidP="007C35E7">
      <w:pPr>
        <w:spacing w:after="0" w:line="240" w:lineRule="auto"/>
        <w:jc w:val="center"/>
        <w:rPr>
          <w:rFonts w:ascii="Garamond" w:hAnsi="Garamond" w:cstheme="minorHAnsi"/>
          <w:b/>
          <w:bCs/>
          <w:sz w:val="30"/>
          <w:szCs w:val="30"/>
          <w:lang w:val="en-GB"/>
        </w:rPr>
      </w:pPr>
    </w:p>
    <w:p w14:paraId="0EC148EB" w14:textId="2DC5EDE2" w:rsidR="007C35E7" w:rsidRDefault="007C35E7" w:rsidP="007C35E7">
      <w:pPr>
        <w:spacing w:after="0" w:line="240" w:lineRule="auto"/>
        <w:jc w:val="center"/>
        <w:rPr>
          <w:rFonts w:ascii="Garamond" w:hAnsi="Garamond" w:cstheme="minorHAnsi"/>
          <w:b/>
          <w:bCs/>
          <w:sz w:val="30"/>
          <w:szCs w:val="30"/>
          <w:lang w:val="en-GB"/>
        </w:rPr>
      </w:pPr>
      <w:r w:rsidRPr="007B08BE">
        <w:rPr>
          <w:rFonts w:ascii="Garamond" w:hAnsi="Garamond" w:cstheme="minorHAnsi"/>
          <w:b/>
          <w:bCs/>
          <w:sz w:val="30"/>
          <w:szCs w:val="30"/>
          <w:lang w:val="en-GB"/>
        </w:rPr>
        <w:t>ELECTRONIC TENDER SPECIFICATION</w:t>
      </w:r>
      <w:r>
        <w:rPr>
          <w:rFonts w:ascii="Garamond" w:hAnsi="Garamond" w:cstheme="minorHAnsi"/>
          <w:b/>
          <w:bCs/>
          <w:sz w:val="30"/>
          <w:szCs w:val="30"/>
          <w:lang w:val="en-GB"/>
        </w:rPr>
        <w:t>S</w:t>
      </w:r>
    </w:p>
    <w:p w14:paraId="349CC276" w14:textId="77777777" w:rsidR="00F6051A" w:rsidRPr="003C684F" w:rsidRDefault="00F6051A">
      <w:pPr>
        <w:spacing w:after="0" w:line="240" w:lineRule="auto"/>
        <w:jc w:val="both"/>
        <w:rPr>
          <w:rFonts w:ascii="Garamond" w:eastAsia="Times New Roman" w:hAnsi="Garamond" w:cs="Times New Roman"/>
          <w:b/>
          <w:lang w:val="en-US"/>
        </w:rPr>
      </w:pPr>
    </w:p>
    <w:p w14:paraId="318545D1" w14:textId="77777777" w:rsidR="00D25611" w:rsidRPr="003C684F" w:rsidRDefault="00D25611">
      <w:pPr>
        <w:spacing w:after="0" w:line="240" w:lineRule="auto"/>
        <w:jc w:val="both"/>
        <w:rPr>
          <w:rFonts w:ascii="Garamond" w:eastAsia="Times New Roman" w:hAnsi="Garamond" w:cstheme="minorHAnsi"/>
          <w:lang w:val="en-US"/>
        </w:rPr>
      </w:pPr>
    </w:p>
    <w:p w14:paraId="3FF7B3FD" w14:textId="3240297C" w:rsidR="00D25611" w:rsidRPr="00477E32" w:rsidRDefault="00D25611" w:rsidP="00D25611">
      <w:pPr>
        <w:pStyle w:val="Corpotesto"/>
        <w:rPr>
          <w:rFonts w:ascii="Garamond" w:hAnsi="Garamond" w:cstheme="minorHAnsi"/>
          <w:szCs w:val="22"/>
          <w:lang w:val="en-GB"/>
        </w:rPr>
      </w:pPr>
      <w:r w:rsidRPr="00477E32">
        <w:rPr>
          <w:rFonts w:ascii="Garamond" w:hAnsi="Garamond" w:cstheme="minorHAnsi"/>
          <w:szCs w:val="22"/>
          <w:lang w:val="en-GB"/>
        </w:rPr>
        <w:t>This tender will be carried out electronically (in accordance with the provisions of art.</w:t>
      </w:r>
      <w:r>
        <w:rPr>
          <w:rFonts w:ascii="Garamond" w:hAnsi="Garamond" w:cstheme="minorHAnsi"/>
          <w:szCs w:val="22"/>
          <w:lang w:val="en-GB"/>
        </w:rPr>
        <w:t xml:space="preserve"> 25 </w:t>
      </w:r>
      <w:proofErr w:type="spellStart"/>
      <w:r w:rsidRPr="003C684F">
        <w:rPr>
          <w:rFonts w:ascii="Garamond" w:hAnsi="Garamond" w:cstheme="minorHAnsi"/>
          <w:lang w:val="en-US"/>
        </w:rPr>
        <w:t>D.L.g.s</w:t>
      </w:r>
      <w:proofErr w:type="spellEnd"/>
      <w:r w:rsidRPr="003C684F">
        <w:rPr>
          <w:rFonts w:ascii="Garamond" w:hAnsi="Garamond" w:cstheme="minorHAnsi"/>
          <w:lang w:val="en-US"/>
        </w:rPr>
        <w:t xml:space="preserve"> n. 36/2023 </w:t>
      </w:r>
      <w:r w:rsidRPr="00477E32">
        <w:rPr>
          <w:rFonts w:ascii="Garamond" w:hAnsi="Garamond" w:cstheme="minorHAnsi"/>
          <w:szCs w:val="22"/>
          <w:lang w:val="en-GB"/>
        </w:rPr>
        <w:t xml:space="preserve">through which the phases of submission of tenders and award will be managed, </w:t>
      </w:r>
      <w:r w:rsidRPr="00B45243">
        <w:rPr>
          <w:rFonts w:ascii="Garamond" w:hAnsi="Garamond" w:cstheme="minorHAnsi"/>
          <w:szCs w:val="22"/>
          <w:lang w:val="en-GB"/>
        </w:rPr>
        <w:t>after qualitative evaluation of the technical offers submitted by an Judging Commission that will be subsequently appointed (if provided for)</w:t>
      </w:r>
      <w:r w:rsidR="00FF680B" w:rsidRPr="00B45243">
        <w:rPr>
          <w:rFonts w:ascii="Garamond" w:hAnsi="Garamond" w:cstheme="minorHAnsi"/>
          <w:szCs w:val="22"/>
          <w:lang w:val="en-GB"/>
        </w:rPr>
        <w:t xml:space="preserve"> </w:t>
      </w:r>
      <w:r w:rsidRPr="00B45243">
        <w:rPr>
          <w:rFonts w:ascii="Garamond" w:hAnsi="Garamond" w:cstheme="minorHAnsi"/>
          <w:szCs w:val="22"/>
          <w:lang w:val="en-GB"/>
        </w:rPr>
        <w:t>as</w:t>
      </w:r>
      <w:r w:rsidRPr="00477E32">
        <w:rPr>
          <w:rFonts w:ascii="Garamond" w:hAnsi="Garamond" w:cstheme="minorHAnsi"/>
          <w:szCs w:val="22"/>
          <w:lang w:val="en-GB"/>
        </w:rPr>
        <w:t xml:space="preserve"> well as the exchange of information and communications, as further specified in this Telematic </w:t>
      </w:r>
      <w:r>
        <w:rPr>
          <w:rFonts w:ascii="Garamond" w:hAnsi="Garamond" w:cstheme="minorHAnsi"/>
          <w:szCs w:val="22"/>
          <w:lang w:val="en-GB"/>
        </w:rPr>
        <w:t xml:space="preserve">Tender </w:t>
      </w:r>
      <w:r w:rsidRPr="00477E32">
        <w:rPr>
          <w:rFonts w:ascii="Garamond" w:hAnsi="Garamond" w:cstheme="minorHAnsi"/>
          <w:szCs w:val="22"/>
          <w:lang w:val="en-GB"/>
        </w:rPr>
        <w:t xml:space="preserve">Specification. In order to participate in this procedure, the Economic Operator interested in submitting its best offer must therefore scrupulously follow the indications contained in the following paragraphs and in the </w:t>
      </w:r>
      <w:r w:rsidR="00FF680B">
        <w:rPr>
          <w:rFonts w:ascii="Garamond" w:hAnsi="Garamond" w:cstheme="minorHAnsi"/>
          <w:szCs w:val="22"/>
          <w:lang w:val="en-GB"/>
        </w:rPr>
        <w:t>“</w:t>
      </w:r>
      <w:r w:rsidRPr="00477E32">
        <w:rPr>
          <w:rFonts w:ascii="Garamond" w:hAnsi="Garamond" w:cstheme="minorHAnsi"/>
          <w:szCs w:val="22"/>
          <w:lang w:val="en-GB"/>
        </w:rPr>
        <w:t>T</w:t>
      </w:r>
      <w:r>
        <w:rPr>
          <w:rFonts w:ascii="Garamond" w:hAnsi="Garamond" w:cstheme="minorHAnsi"/>
          <w:szCs w:val="22"/>
          <w:lang w:val="en-GB"/>
        </w:rPr>
        <w:t>ender T</w:t>
      </w:r>
      <w:r w:rsidRPr="00477E32">
        <w:rPr>
          <w:rFonts w:ascii="Garamond" w:hAnsi="Garamond" w:cstheme="minorHAnsi"/>
          <w:szCs w:val="22"/>
          <w:lang w:val="en-GB"/>
        </w:rPr>
        <w:t>iming</w:t>
      </w:r>
      <w:r w:rsidR="00FF680B">
        <w:rPr>
          <w:rFonts w:ascii="Garamond" w:hAnsi="Garamond" w:cstheme="minorHAnsi"/>
          <w:szCs w:val="22"/>
          <w:lang w:val="en-GB"/>
        </w:rPr>
        <w:t>”</w:t>
      </w:r>
      <w:r w:rsidRPr="00477E32">
        <w:rPr>
          <w:rFonts w:ascii="Garamond" w:hAnsi="Garamond" w:cstheme="minorHAnsi"/>
          <w:szCs w:val="22"/>
          <w:lang w:val="en-GB"/>
        </w:rPr>
        <w:t>.</w:t>
      </w:r>
    </w:p>
    <w:p w14:paraId="1CC0C92E" w14:textId="77777777" w:rsidR="00D25611" w:rsidRPr="00477E32" w:rsidRDefault="00D25611" w:rsidP="00D25611">
      <w:pPr>
        <w:pStyle w:val="Corpotesto"/>
        <w:rPr>
          <w:rFonts w:ascii="Garamond" w:hAnsi="Garamond" w:cstheme="minorHAnsi"/>
          <w:szCs w:val="22"/>
          <w:lang w:val="en-GB"/>
        </w:rPr>
      </w:pPr>
      <w:r w:rsidRPr="00477E32">
        <w:rPr>
          <w:rFonts w:ascii="Garamond" w:hAnsi="Garamond" w:cstheme="minorHAnsi"/>
          <w:szCs w:val="22"/>
          <w:lang w:val="en-GB"/>
        </w:rPr>
        <w:t>Unless otherwise expressly provided for in the tender documentation, the competitors participate in this tender procedure</w:t>
      </w:r>
      <w:r>
        <w:rPr>
          <w:rFonts w:ascii="Garamond" w:hAnsi="Garamond" w:cstheme="minorHAnsi"/>
          <w:szCs w:val="22"/>
          <w:lang w:val="en-GB"/>
        </w:rPr>
        <w:t xml:space="preserve"> </w:t>
      </w:r>
      <w:r w:rsidRPr="00477E32">
        <w:rPr>
          <w:rFonts w:ascii="Garamond" w:hAnsi="Garamond" w:cstheme="minorHAnsi"/>
          <w:szCs w:val="22"/>
          <w:lang w:val="en-GB"/>
        </w:rPr>
        <w:t>through the System</w:t>
      </w:r>
      <w:r>
        <w:rPr>
          <w:rFonts w:ascii="Garamond" w:hAnsi="Garamond" w:cstheme="minorHAnsi"/>
          <w:szCs w:val="22"/>
          <w:lang w:val="en-GB"/>
        </w:rPr>
        <w:t xml:space="preserve"> </w:t>
      </w:r>
      <w:r w:rsidRPr="00477E32">
        <w:rPr>
          <w:rFonts w:ascii="Garamond" w:hAnsi="Garamond" w:cstheme="minorHAnsi"/>
          <w:szCs w:val="22"/>
          <w:lang w:val="en-GB"/>
        </w:rPr>
        <w:t xml:space="preserve">(accessible at the following link: </w:t>
      </w:r>
      <w:hyperlink r:id="rId10" w:history="1">
        <w:r w:rsidRPr="00477E32">
          <w:rPr>
            <w:rStyle w:val="Collegamentoipertestuale"/>
            <w:rFonts w:ascii="Garamond" w:hAnsi="Garamond" w:cstheme="minorHAnsi"/>
            <w:szCs w:val="22"/>
            <w:lang w:val="en-GB"/>
          </w:rPr>
          <w:t>https://app.albofornitori.it/alboeproc/albo_infneproc</w:t>
        </w:r>
      </w:hyperlink>
      <w:r w:rsidRPr="00477E32">
        <w:rPr>
          <w:rFonts w:ascii="Garamond" w:hAnsi="Garamond" w:cstheme="minorHAnsi"/>
          <w:szCs w:val="22"/>
          <w:lang w:val="en-GB"/>
        </w:rPr>
        <w:t>), in the manner and in the terms described in this Act and in the relevant Timing of the tender.</w:t>
      </w:r>
    </w:p>
    <w:p w14:paraId="48ECBFB8" w14:textId="77777777" w:rsidR="00D25611" w:rsidRPr="003C684F" w:rsidRDefault="00D25611">
      <w:pPr>
        <w:spacing w:after="0" w:line="240" w:lineRule="auto"/>
        <w:jc w:val="both"/>
        <w:rPr>
          <w:rFonts w:ascii="Garamond" w:eastAsia="Times New Roman" w:hAnsi="Garamond" w:cstheme="minorHAnsi"/>
          <w:lang w:val="en-US"/>
        </w:rPr>
      </w:pPr>
    </w:p>
    <w:p w14:paraId="23367F42" w14:textId="77777777" w:rsidR="00D25611" w:rsidRPr="00676ECB" w:rsidRDefault="00D25611" w:rsidP="00D25611">
      <w:pPr>
        <w:spacing w:after="0" w:line="240" w:lineRule="auto"/>
        <w:jc w:val="both"/>
        <w:rPr>
          <w:rFonts w:ascii="Garamond" w:eastAsia="Times New Roman" w:hAnsi="Garamond" w:cstheme="minorHAnsi"/>
          <w:b/>
          <w:lang w:val="en-GB"/>
        </w:rPr>
      </w:pPr>
      <w:r w:rsidRPr="00676ECB">
        <w:rPr>
          <w:rFonts w:ascii="Garamond" w:eastAsia="Times New Roman" w:hAnsi="Garamond" w:cstheme="minorHAnsi"/>
          <w:b/>
          <w:lang w:val="en-GB"/>
        </w:rPr>
        <w:t>ART. 1 - USEFUL DEFINITIONS FOR THE TELEMATIC PROCEDURE</w:t>
      </w:r>
    </w:p>
    <w:p w14:paraId="7CBCBEB8" w14:textId="59E014B8" w:rsidR="00D25611" w:rsidRDefault="00D25611" w:rsidP="00D25611">
      <w:pPr>
        <w:spacing w:after="0" w:line="240" w:lineRule="auto"/>
        <w:jc w:val="both"/>
        <w:rPr>
          <w:rFonts w:ascii="Garamond" w:eastAsia="Times New Roman" w:hAnsi="Garamond" w:cstheme="minorHAnsi"/>
          <w:lang w:val="en-GB"/>
        </w:rPr>
      </w:pPr>
      <w:r>
        <w:rPr>
          <w:rFonts w:ascii="Garamond" w:eastAsia="Times New Roman" w:hAnsi="Garamond" w:cstheme="minorHAnsi"/>
          <w:b/>
          <w:lang w:val="en-GB"/>
        </w:rPr>
        <w:t>Qualification</w:t>
      </w:r>
      <w:r w:rsidRPr="00676ECB">
        <w:rPr>
          <w:rFonts w:ascii="Garamond" w:eastAsia="Times New Roman" w:hAnsi="Garamond" w:cstheme="minorHAnsi"/>
          <w:b/>
          <w:lang w:val="en-GB"/>
        </w:rPr>
        <w:t>:</w:t>
      </w:r>
      <w:r w:rsidRPr="00676ECB">
        <w:rPr>
          <w:rFonts w:ascii="Garamond" w:eastAsia="Times New Roman" w:hAnsi="Garamond" w:cstheme="minorHAnsi"/>
          <w:lang w:val="en-GB"/>
        </w:rPr>
        <w:t xml:space="preserve"> result of the procedure that allows access and participation of Economic Operators qualified in the computer system</w:t>
      </w:r>
      <w:r w:rsidR="000F51DB">
        <w:rPr>
          <w:rFonts w:ascii="Garamond" w:eastAsia="Times New Roman" w:hAnsi="Garamond" w:cstheme="minorHAnsi"/>
          <w:lang w:val="en-GB"/>
        </w:rPr>
        <w:t xml:space="preserve"> </w:t>
      </w:r>
      <w:r w:rsidRPr="00676ECB">
        <w:rPr>
          <w:rFonts w:ascii="Garamond" w:eastAsia="Times New Roman" w:hAnsi="Garamond" w:cstheme="minorHAnsi"/>
          <w:lang w:val="en-GB"/>
        </w:rPr>
        <w:t>for the execution of the telematic tender</w:t>
      </w:r>
      <w:r w:rsidR="000F51DB">
        <w:rPr>
          <w:rFonts w:ascii="Garamond" w:eastAsia="Times New Roman" w:hAnsi="Garamond" w:cstheme="minorHAnsi"/>
          <w:lang w:val="en-GB"/>
        </w:rPr>
        <w:t>.</w:t>
      </w:r>
    </w:p>
    <w:p w14:paraId="6FED9E70" w14:textId="52B1CCFA" w:rsidR="00D25611" w:rsidRPr="00676ECB" w:rsidRDefault="00D25611" w:rsidP="00D25611">
      <w:pPr>
        <w:spacing w:after="0" w:line="240" w:lineRule="auto"/>
        <w:jc w:val="both"/>
        <w:rPr>
          <w:rFonts w:ascii="Garamond" w:eastAsia="Times New Roman" w:hAnsi="Garamond" w:cstheme="minorHAnsi"/>
          <w:lang w:val="en-GB"/>
        </w:rPr>
      </w:pPr>
      <w:r w:rsidRPr="00676ECB">
        <w:rPr>
          <w:rFonts w:ascii="Garamond" w:eastAsia="Times New Roman" w:hAnsi="Garamond" w:cstheme="minorHAnsi"/>
          <w:b/>
          <w:lang w:val="en-GB"/>
        </w:rPr>
        <w:t>Account:</w:t>
      </w:r>
      <w:r w:rsidRPr="00676ECB">
        <w:rPr>
          <w:rFonts w:ascii="Garamond" w:eastAsia="Times New Roman" w:hAnsi="Garamond" w:cstheme="minorHAnsi"/>
          <w:lang w:val="en-GB"/>
        </w:rPr>
        <w:t xml:space="preserve"> set of personal identification codes consisting of e-mail and password, which allow</w:t>
      </w:r>
      <w:r w:rsidR="000F51DB">
        <w:rPr>
          <w:rFonts w:ascii="Garamond" w:eastAsia="Times New Roman" w:hAnsi="Garamond" w:cstheme="minorHAnsi"/>
          <w:lang w:val="en-GB"/>
        </w:rPr>
        <w:t>s</w:t>
      </w:r>
      <w:r w:rsidRPr="00676ECB">
        <w:rPr>
          <w:rFonts w:ascii="Garamond" w:eastAsia="Times New Roman" w:hAnsi="Garamond" w:cstheme="minorHAnsi"/>
          <w:lang w:val="en-GB"/>
        </w:rPr>
        <w:t xml:space="preserve"> Economic Operators to access the system and participate in the telematic tender.</w:t>
      </w:r>
    </w:p>
    <w:p w14:paraId="09E429CC" w14:textId="77777777" w:rsidR="00D25611" w:rsidRPr="00676ECB" w:rsidRDefault="00D25611" w:rsidP="00D25611">
      <w:pPr>
        <w:spacing w:after="0" w:line="240" w:lineRule="auto"/>
        <w:jc w:val="both"/>
        <w:rPr>
          <w:rFonts w:ascii="Garamond" w:eastAsia="Times New Roman" w:hAnsi="Garamond" w:cstheme="minorHAnsi"/>
          <w:lang w:val="en-GB"/>
        </w:rPr>
      </w:pPr>
      <w:r w:rsidRPr="00676ECB">
        <w:rPr>
          <w:rFonts w:ascii="Garamond" w:eastAsia="Times New Roman" w:hAnsi="Garamond" w:cstheme="minorHAnsi"/>
          <w:b/>
          <w:lang w:val="en-GB"/>
        </w:rPr>
        <w:t>Digital signature:</w:t>
      </w:r>
      <w:r w:rsidRPr="00676ECB">
        <w:rPr>
          <w:rFonts w:ascii="Garamond" w:eastAsia="Times New Roman" w:hAnsi="Garamond" w:cstheme="minorHAnsi"/>
          <w:lang w:val="en-GB"/>
        </w:rPr>
        <w:t xml:space="preserve"> is one of the requirements that the offer must possess in order to be legally relevant and to guarantee inviolability/integrity and provenance. It is the result of the computerized procedure (validation) based on qualified certification, issued by an accredited certifier and generated by a device for the creation of a secure signature, in accordance with the provisions of Legislative Decree no. 82/2005 (Code of the Digital Administration).</w:t>
      </w:r>
    </w:p>
    <w:p w14:paraId="11243B5F" w14:textId="76AD5757" w:rsidR="00D25611" w:rsidRPr="00676ECB" w:rsidRDefault="00D25611" w:rsidP="00D25611">
      <w:pPr>
        <w:spacing w:after="0" w:line="240" w:lineRule="auto"/>
        <w:jc w:val="both"/>
        <w:rPr>
          <w:rFonts w:ascii="Garamond" w:eastAsia="Times New Roman" w:hAnsi="Garamond" w:cstheme="minorHAnsi"/>
          <w:b/>
          <w:lang w:val="en-GB"/>
        </w:rPr>
      </w:pPr>
      <w:r w:rsidRPr="00676ECB">
        <w:rPr>
          <w:rFonts w:ascii="Garamond" w:eastAsia="Times New Roman" w:hAnsi="Garamond" w:cstheme="minorHAnsi"/>
          <w:lang w:val="en-GB"/>
        </w:rPr>
        <w:t xml:space="preserve">The digital signature is based on </w:t>
      </w:r>
      <w:r>
        <w:rPr>
          <w:rFonts w:ascii="Garamond" w:eastAsia="Times New Roman" w:hAnsi="Garamond" w:cstheme="minorHAnsi"/>
          <w:lang w:val="en-GB"/>
        </w:rPr>
        <w:t>a system called</w:t>
      </w:r>
      <w:r w:rsidRPr="00676ECB">
        <w:rPr>
          <w:rFonts w:ascii="Garamond" w:eastAsia="Times New Roman" w:hAnsi="Garamond" w:cstheme="minorHAnsi"/>
          <w:lang w:val="en-GB"/>
        </w:rPr>
        <w:t xml:space="preserve"> </w:t>
      </w:r>
      <w:r w:rsidR="002E1B95">
        <w:rPr>
          <w:rFonts w:ascii="Garamond" w:eastAsia="Times New Roman" w:hAnsi="Garamond" w:cstheme="minorHAnsi"/>
          <w:lang w:val="en-GB"/>
        </w:rPr>
        <w:t>“</w:t>
      </w:r>
      <w:r w:rsidRPr="00676ECB">
        <w:rPr>
          <w:rFonts w:ascii="Garamond" w:eastAsia="Times New Roman" w:hAnsi="Garamond" w:cstheme="minorHAnsi"/>
          <w:lang w:val="en-GB"/>
        </w:rPr>
        <w:t>asymmetric key</w:t>
      </w:r>
      <w:r w:rsidR="002E1B95">
        <w:rPr>
          <w:rFonts w:ascii="Garamond" w:eastAsia="Times New Roman" w:hAnsi="Garamond" w:cstheme="minorHAnsi"/>
          <w:lang w:val="en-GB"/>
        </w:rPr>
        <w:t>”</w:t>
      </w:r>
      <w:r w:rsidRPr="00676ECB">
        <w:rPr>
          <w:rFonts w:ascii="Garamond" w:eastAsia="Times New Roman" w:hAnsi="Garamond" w:cstheme="minorHAnsi"/>
          <w:lang w:val="en-GB"/>
        </w:rPr>
        <w:t xml:space="preserve"> system, that is two sets of alphanumeric characters, specially generated by the system: one key is known by the signatory alone (secret key), the other is knowable by anyone (public key). The secret key is necessary for the signing of documents. The public key is necessary for the verification of the actual provenance of the document by the holder. The security of such a system lies in the fact that each public key corresponds to only one secret key and that with the knowledge of only the public key it is impossible to </w:t>
      </w:r>
      <w:r>
        <w:rPr>
          <w:rFonts w:ascii="Garamond" w:eastAsia="Times New Roman" w:hAnsi="Garamond" w:cstheme="minorHAnsi"/>
          <w:lang w:val="en-GB"/>
        </w:rPr>
        <w:t>tender</w:t>
      </w:r>
      <w:r w:rsidRPr="00676ECB">
        <w:rPr>
          <w:rFonts w:ascii="Garamond" w:eastAsia="Times New Roman" w:hAnsi="Garamond" w:cstheme="minorHAnsi"/>
          <w:lang w:val="en-GB"/>
        </w:rPr>
        <w:t xml:space="preserve"> the secret key</w:t>
      </w:r>
      <w:r w:rsidRPr="00676ECB">
        <w:rPr>
          <w:rFonts w:ascii="Garamond" w:eastAsia="Times New Roman" w:hAnsi="Garamond" w:cstheme="minorHAnsi"/>
          <w:b/>
          <w:lang w:val="en-GB"/>
        </w:rPr>
        <w:t>.</w:t>
      </w:r>
    </w:p>
    <w:p w14:paraId="36067132" w14:textId="2ABA7CD8" w:rsidR="00D25611" w:rsidRPr="00F405BD" w:rsidRDefault="00D25611" w:rsidP="00D25611">
      <w:pPr>
        <w:spacing w:after="0" w:line="240" w:lineRule="auto"/>
        <w:jc w:val="both"/>
        <w:rPr>
          <w:rFonts w:ascii="Garamond" w:eastAsia="Times New Roman" w:hAnsi="Garamond" w:cstheme="minorHAnsi"/>
          <w:b/>
          <w:lang w:val="en-GB"/>
        </w:rPr>
      </w:pPr>
      <w:r w:rsidRPr="00F405BD">
        <w:rPr>
          <w:rFonts w:ascii="Garamond" w:eastAsia="Times New Roman" w:hAnsi="Garamond" w:cstheme="minorHAnsi"/>
          <w:lang w:val="en-GB"/>
        </w:rPr>
        <w:t xml:space="preserve">In order to guarantee the correspondence between </w:t>
      </w:r>
      <w:r w:rsidR="002E1B95">
        <w:rPr>
          <w:rFonts w:ascii="Garamond" w:eastAsia="Times New Roman" w:hAnsi="Garamond" w:cstheme="minorHAnsi"/>
          <w:lang w:val="en-GB"/>
        </w:rPr>
        <w:t>“</w:t>
      </w:r>
      <w:r w:rsidRPr="00F405BD">
        <w:rPr>
          <w:rFonts w:ascii="Garamond" w:eastAsia="Times New Roman" w:hAnsi="Garamond" w:cstheme="minorHAnsi"/>
          <w:lang w:val="en-GB"/>
        </w:rPr>
        <w:t>public key</w:t>
      </w:r>
      <w:r w:rsidR="002E1B95">
        <w:rPr>
          <w:rFonts w:ascii="Garamond" w:eastAsia="Times New Roman" w:hAnsi="Garamond" w:cstheme="minorHAnsi"/>
          <w:lang w:val="en-GB"/>
        </w:rPr>
        <w:t>”</w:t>
      </w:r>
      <w:r w:rsidRPr="00F405BD">
        <w:rPr>
          <w:rFonts w:ascii="Garamond" w:eastAsia="Times New Roman" w:hAnsi="Garamond" w:cstheme="minorHAnsi"/>
          <w:lang w:val="en-GB"/>
        </w:rPr>
        <w:t xml:space="preserve"> and </w:t>
      </w:r>
      <w:r w:rsidR="002E1B95">
        <w:rPr>
          <w:rFonts w:ascii="Garamond" w:eastAsia="Times New Roman" w:hAnsi="Garamond" w:cstheme="minorHAnsi"/>
          <w:lang w:val="en-GB"/>
        </w:rPr>
        <w:t>“</w:t>
      </w:r>
      <w:r w:rsidRPr="00F405BD">
        <w:rPr>
          <w:rFonts w:ascii="Garamond" w:eastAsia="Times New Roman" w:hAnsi="Garamond" w:cstheme="minorHAnsi"/>
          <w:lang w:val="en-GB"/>
        </w:rPr>
        <w:t>secret key</w:t>
      </w:r>
      <w:r w:rsidR="002E1B95">
        <w:rPr>
          <w:rFonts w:ascii="Garamond" w:eastAsia="Times New Roman" w:hAnsi="Garamond" w:cstheme="minorHAnsi"/>
          <w:lang w:val="en-GB"/>
        </w:rPr>
        <w:t>”</w:t>
      </w:r>
      <w:r w:rsidRPr="00F405BD">
        <w:rPr>
          <w:rFonts w:ascii="Garamond" w:eastAsia="Times New Roman" w:hAnsi="Garamond" w:cstheme="minorHAnsi"/>
          <w:lang w:val="en-GB"/>
        </w:rPr>
        <w:t>, as well as the ownership of the keys in the head of the petitioner, a certifying body is used, that is, a third party whose task is to guarantee the certainty of the ownership of the public keys (</w:t>
      </w:r>
      <w:r>
        <w:rPr>
          <w:rFonts w:ascii="Garamond" w:eastAsia="Times New Roman" w:hAnsi="Garamond" w:cstheme="minorHAnsi"/>
          <w:lang w:val="en-GB"/>
        </w:rPr>
        <w:t>called</w:t>
      </w:r>
      <w:r w:rsidRPr="00F405BD">
        <w:rPr>
          <w:rFonts w:ascii="Garamond" w:eastAsia="Times New Roman" w:hAnsi="Garamond" w:cstheme="minorHAnsi"/>
          <w:lang w:val="en-GB"/>
        </w:rPr>
        <w:t xml:space="preserve"> "certificates") and to make it knowable to all public keys (through an electronic directory). </w:t>
      </w:r>
    </w:p>
    <w:p w14:paraId="30316228" w14:textId="77777777" w:rsidR="00D25611" w:rsidRPr="00676ECB" w:rsidRDefault="00D25611" w:rsidP="00D25611">
      <w:pPr>
        <w:spacing w:after="0"/>
        <w:jc w:val="both"/>
        <w:rPr>
          <w:rFonts w:ascii="Garamond" w:eastAsia="Times New Roman" w:hAnsi="Garamond" w:cstheme="minorHAnsi"/>
          <w:b/>
          <w:lang w:val="en-GB"/>
        </w:rPr>
      </w:pPr>
      <w:r w:rsidRPr="00676ECB">
        <w:rPr>
          <w:rFonts w:ascii="Garamond" w:eastAsia="Times New Roman" w:hAnsi="Garamond" w:cstheme="minorHAnsi"/>
          <w:b/>
          <w:lang w:val="en-GB"/>
        </w:rPr>
        <w:t xml:space="preserve">The list of certifiers is available at </w:t>
      </w:r>
      <w:hyperlink r:id="rId11" w:history="1">
        <w:r w:rsidRPr="00676ECB">
          <w:rPr>
            <w:rStyle w:val="Collegamentoipertestuale"/>
            <w:rFonts w:ascii="Garamond" w:eastAsia="Times New Roman" w:hAnsi="Garamond" w:cstheme="minorHAnsi"/>
            <w:lang w:val="en-GB"/>
          </w:rPr>
          <w:t>http://www.agid.gov.it</w:t>
        </w:r>
      </w:hyperlink>
      <w:r>
        <w:rPr>
          <w:rFonts w:ascii="Garamond" w:eastAsia="Times New Roman" w:hAnsi="Garamond" w:cstheme="minorHAnsi"/>
          <w:b/>
          <w:lang w:val="en-GB"/>
        </w:rPr>
        <w:t>.</w:t>
      </w:r>
    </w:p>
    <w:p w14:paraId="718F6DF2" w14:textId="66737CDF" w:rsidR="00D25611" w:rsidRPr="008E5FBF" w:rsidRDefault="00D25611" w:rsidP="00D25611">
      <w:pPr>
        <w:spacing w:after="0"/>
        <w:jc w:val="both"/>
        <w:rPr>
          <w:rFonts w:ascii="Garamond" w:eastAsia="Times New Roman" w:hAnsi="Garamond" w:cstheme="minorHAnsi"/>
          <w:b/>
          <w:lang w:val="en-GB"/>
        </w:rPr>
      </w:pPr>
      <w:r>
        <w:rPr>
          <w:rFonts w:ascii="Garamond" w:eastAsia="Times New Roman" w:hAnsi="Garamond" w:cstheme="minorHAnsi"/>
          <w:b/>
          <w:lang w:val="en-GB"/>
        </w:rPr>
        <w:t>I</w:t>
      </w:r>
      <w:r w:rsidR="00FF680B">
        <w:rPr>
          <w:rFonts w:ascii="Garamond" w:eastAsia="Times New Roman" w:hAnsi="Garamond" w:cstheme="minorHAnsi"/>
          <w:b/>
          <w:lang w:val="en-GB"/>
        </w:rPr>
        <w:t>t is</w:t>
      </w:r>
      <w:r>
        <w:rPr>
          <w:rFonts w:ascii="Garamond" w:eastAsia="Times New Roman" w:hAnsi="Garamond" w:cstheme="minorHAnsi"/>
          <w:b/>
          <w:lang w:val="en-GB"/>
        </w:rPr>
        <w:t xml:space="preserve"> necessary </w:t>
      </w:r>
      <w:r w:rsidRPr="00CC1DC0">
        <w:rPr>
          <w:rFonts w:ascii="Garamond" w:eastAsia="Times New Roman" w:hAnsi="Garamond" w:cstheme="minorHAnsi"/>
          <w:b/>
          <w:lang w:val="en-GB"/>
        </w:rPr>
        <w:t>a smart card reader or a suitable device to apply the digital signature.</w:t>
      </w:r>
    </w:p>
    <w:p w14:paraId="2679DFD1" w14:textId="77777777" w:rsidR="00D25611" w:rsidRDefault="00D25611" w:rsidP="00D25611">
      <w:pPr>
        <w:spacing w:after="0"/>
        <w:jc w:val="both"/>
        <w:rPr>
          <w:rFonts w:ascii="Garamond" w:eastAsia="Times New Roman" w:hAnsi="Garamond" w:cstheme="minorHAnsi"/>
          <w:lang w:val="en-GB"/>
        </w:rPr>
      </w:pPr>
      <w:r>
        <w:rPr>
          <w:rFonts w:ascii="Garamond" w:eastAsia="Times New Roman" w:hAnsi="Garamond" w:cstheme="minorHAnsi"/>
          <w:lang w:val="en-GB"/>
        </w:rPr>
        <w:t xml:space="preserve">The standard requirements of the accepted digital signature are </w:t>
      </w:r>
      <w:proofErr w:type="spellStart"/>
      <w:r>
        <w:rPr>
          <w:rFonts w:ascii="Garamond" w:eastAsia="Times New Roman" w:hAnsi="Garamond" w:cstheme="minorHAnsi"/>
          <w:lang w:val="en-GB"/>
        </w:rPr>
        <w:t>CAdES</w:t>
      </w:r>
      <w:proofErr w:type="spellEnd"/>
      <w:r>
        <w:rPr>
          <w:rFonts w:ascii="Garamond" w:eastAsia="Times New Roman" w:hAnsi="Garamond" w:cstheme="minorHAnsi"/>
          <w:lang w:val="en-GB"/>
        </w:rPr>
        <w:t xml:space="preserve"> </w:t>
      </w:r>
      <w:r w:rsidRPr="003C684F">
        <w:rPr>
          <w:rFonts w:ascii="Garamond" w:eastAsia="Times New Roman" w:hAnsi="Garamond" w:cstheme="minorHAnsi"/>
          <w:lang w:val="en-US"/>
        </w:rPr>
        <w:t>(CMS Advanced Electronic Signatures)</w:t>
      </w:r>
      <w:r>
        <w:rPr>
          <w:rFonts w:ascii="Garamond" w:eastAsia="Times New Roman" w:hAnsi="Garamond" w:cstheme="minorHAnsi"/>
          <w:lang w:val="en-GB"/>
        </w:rPr>
        <w:t xml:space="preserve"> and, in the case of files with .pdf format only, also </w:t>
      </w:r>
      <w:proofErr w:type="spellStart"/>
      <w:r>
        <w:rPr>
          <w:rFonts w:ascii="Garamond" w:eastAsia="Times New Roman" w:hAnsi="Garamond" w:cstheme="minorHAnsi"/>
          <w:lang w:val="en-GB"/>
        </w:rPr>
        <w:t>PAdES</w:t>
      </w:r>
      <w:proofErr w:type="spellEnd"/>
      <w:r>
        <w:rPr>
          <w:rFonts w:ascii="Garamond" w:eastAsia="Times New Roman" w:hAnsi="Garamond" w:cstheme="minorHAnsi"/>
          <w:lang w:val="en-GB"/>
        </w:rPr>
        <w:t xml:space="preserve"> </w:t>
      </w:r>
      <w:r w:rsidRPr="003C684F">
        <w:rPr>
          <w:rFonts w:ascii="Garamond" w:eastAsia="Times New Roman" w:hAnsi="Garamond" w:cstheme="minorHAnsi"/>
          <w:lang w:val="en-US"/>
        </w:rPr>
        <w:t>(PDF Advanced Electronic Signatures).</w:t>
      </w:r>
    </w:p>
    <w:p w14:paraId="2C8C14FE" w14:textId="1D62FC92" w:rsidR="00D25611" w:rsidRPr="00CC1DC0" w:rsidRDefault="00D25611" w:rsidP="00D25611">
      <w:pPr>
        <w:spacing w:after="0" w:line="240" w:lineRule="auto"/>
        <w:jc w:val="both"/>
        <w:rPr>
          <w:rFonts w:ascii="Garamond" w:eastAsia="Times New Roman" w:hAnsi="Garamond" w:cstheme="minorHAnsi"/>
          <w:lang w:val="en-GB"/>
        </w:rPr>
      </w:pPr>
      <w:r w:rsidRPr="00CC1DC0">
        <w:rPr>
          <w:rFonts w:ascii="Garamond" w:eastAsia="Times New Roman" w:hAnsi="Garamond" w:cstheme="minorHAnsi"/>
          <w:b/>
          <w:lang w:val="en-GB"/>
        </w:rPr>
        <w:t xml:space="preserve">Time </w:t>
      </w:r>
      <w:r>
        <w:rPr>
          <w:rFonts w:ascii="Garamond" w:eastAsia="Times New Roman" w:hAnsi="Garamond" w:cstheme="minorHAnsi"/>
          <w:b/>
          <w:lang w:val="en-GB"/>
        </w:rPr>
        <w:t>stamping</w:t>
      </w:r>
      <w:r w:rsidRPr="00CC1DC0">
        <w:rPr>
          <w:rFonts w:ascii="Garamond" w:eastAsia="Times New Roman" w:hAnsi="Garamond" w:cstheme="minorHAnsi"/>
          <w:b/>
          <w:lang w:val="en-GB"/>
        </w:rPr>
        <w:t xml:space="preserve">: </w:t>
      </w:r>
      <w:r w:rsidRPr="00CC1DC0">
        <w:rPr>
          <w:rFonts w:ascii="Garamond" w:eastAsia="Times New Roman" w:hAnsi="Garamond" w:cstheme="minorHAnsi"/>
          <w:lang w:val="en-GB"/>
        </w:rPr>
        <w:t xml:space="preserve">it is the result of the computer procedure that allows to give certainty to the time and the minute of </w:t>
      </w:r>
      <w:r w:rsidR="002E1B95">
        <w:rPr>
          <w:rFonts w:ascii="Garamond" w:eastAsia="Times New Roman" w:hAnsi="Garamond" w:cstheme="minorHAnsi"/>
          <w:lang w:val="en-GB"/>
        </w:rPr>
        <w:t>“</w:t>
      </w:r>
      <w:r w:rsidRPr="00CC1DC0">
        <w:rPr>
          <w:rFonts w:ascii="Garamond" w:eastAsia="Times New Roman" w:hAnsi="Garamond" w:cstheme="minorHAnsi"/>
          <w:lang w:val="en-GB"/>
        </w:rPr>
        <w:t>closing</w:t>
      </w:r>
      <w:r w:rsidR="002E1B95">
        <w:rPr>
          <w:rFonts w:ascii="Garamond" w:eastAsia="Times New Roman" w:hAnsi="Garamond" w:cstheme="minorHAnsi"/>
          <w:lang w:val="en-GB"/>
        </w:rPr>
        <w:t>”</w:t>
      </w:r>
      <w:r w:rsidRPr="00CC1DC0">
        <w:rPr>
          <w:rFonts w:ascii="Garamond" w:eastAsia="Times New Roman" w:hAnsi="Garamond" w:cstheme="minorHAnsi"/>
          <w:lang w:val="en-GB"/>
        </w:rPr>
        <w:t xml:space="preserve"> of the offer. This procedure shall ensure the same level of inviolability as the tenders provided for in the traditional open tender procedure, giving certainty as to when the electronic tender is closed. It consists in the generation, through computer process, of a digital signature (even additional to that of the subscriber), to which is associated the information relative to a certain date and time. The time marking kit is available from the certification bodies referred to </w:t>
      </w:r>
      <w:proofErr w:type="gramStart"/>
      <w:r w:rsidRPr="00CC1DC0">
        <w:rPr>
          <w:rFonts w:ascii="Garamond" w:eastAsia="Times New Roman" w:hAnsi="Garamond" w:cstheme="minorHAnsi"/>
          <w:lang w:val="en-GB"/>
        </w:rPr>
        <w:t>in</w:t>
      </w:r>
      <w:proofErr w:type="gramEnd"/>
      <w:r w:rsidRPr="00CC1DC0">
        <w:rPr>
          <w:rFonts w:ascii="Garamond" w:eastAsia="Times New Roman" w:hAnsi="Garamond" w:cstheme="minorHAnsi"/>
          <w:lang w:val="en-GB"/>
        </w:rPr>
        <w:t xml:space="preserve"> the website of the Agency for Digital Italy </w:t>
      </w:r>
      <w:hyperlink r:id="rId12" w:history="1">
        <w:r w:rsidRPr="00CC1DC0">
          <w:rPr>
            <w:rStyle w:val="Collegamentoipertestuale"/>
            <w:rFonts w:ascii="Garamond" w:eastAsia="Times New Roman" w:hAnsi="Garamond" w:cstheme="minorHAnsi"/>
            <w:lang w:val="en-GB"/>
          </w:rPr>
          <w:t>http://www.agid.gov.it</w:t>
        </w:r>
      </w:hyperlink>
      <w:r w:rsidRPr="00CC1DC0">
        <w:rPr>
          <w:rFonts w:ascii="Garamond" w:eastAsia="Times New Roman" w:hAnsi="Garamond" w:cstheme="minorHAnsi"/>
          <w:lang w:val="en-GB"/>
        </w:rPr>
        <w:t>.</w:t>
      </w:r>
    </w:p>
    <w:p w14:paraId="150E135E" w14:textId="54B8B420" w:rsidR="00D25611" w:rsidRPr="00CC1DC0" w:rsidRDefault="00D25611" w:rsidP="00D25611">
      <w:pPr>
        <w:autoSpaceDE w:val="0"/>
        <w:spacing w:after="0" w:line="240" w:lineRule="auto"/>
        <w:jc w:val="both"/>
        <w:rPr>
          <w:rFonts w:ascii="Garamond" w:eastAsia="Times New Roman" w:hAnsi="Garamond" w:cstheme="minorHAnsi"/>
          <w:lang w:val="en-GB"/>
        </w:rPr>
      </w:pPr>
      <w:r w:rsidRPr="00CC1DC0">
        <w:rPr>
          <w:rFonts w:ascii="Garamond" w:eastAsia="Times New Roman" w:hAnsi="Garamond" w:cstheme="minorHAnsi"/>
          <w:b/>
          <w:lang w:val="en-GB"/>
        </w:rPr>
        <w:t xml:space="preserve">Time </w:t>
      </w:r>
      <w:r w:rsidR="00FF680B">
        <w:rPr>
          <w:rFonts w:ascii="Garamond" w:eastAsia="Times New Roman" w:hAnsi="Garamond" w:cstheme="minorHAnsi"/>
          <w:b/>
          <w:lang w:val="en-GB"/>
        </w:rPr>
        <w:t>S</w:t>
      </w:r>
      <w:r>
        <w:rPr>
          <w:rFonts w:ascii="Garamond" w:eastAsia="Times New Roman" w:hAnsi="Garamond" w:cstheme="minorHAnsi"/>
          <w:b/>
          <w:lang w:val="en-GB"/>
        </w:rPr>
        <w:t>tamping</w:t>
      </w:r>
      <w:r w:rsidRPr="00CC1DC0">
        <w:rPr>
          <w:rFonts w:ascii="Garamond" w:eastAsia="Times New Roman" w:hAnsi="Garamond" w:cstheme="minorHAnsi"/>
          <w:b/>
          <w:lang w:val="en-GB"/>
        </w:rPr>
        <w:t xml:space="preserve"> Serial Number</w:t>
      </w:r>
      <w:r w:rsidRPr="00CC1DC0">
        <w:rPr>
          <w:rFonts w:ascii="Garamond" w:eastAsia="Times New Roman" w:hAnsi="Garamond" w:cstheme="minorHAnsi"/>
          <w:lang w:val="en-GB"/>
        </w:rPr>
        <w:t xml:space="preserve">: </w:t>
      </w:r>
      <w:r w:rsidR="00FF680B">
        <w:rPr>
          <w:rFonts w:ascii="Garamond" w:eastAsia="Times New Roman" w:hAnsi="Garamond" w:cstheme="minorHAnsi"/>
          <w:lang w:val="en-GB"/>
        </w:rPr>
        <w:t xml:space="preserve">it </w:t>
      </w:r>
      <w:r w:rsidRPr="00CC1DC0">
        <w:rPr>
          <w:rFonts w:ascii="Garamond" w:eastAsia="Times New Roman" w:hAnsi="Garamond" w:cstheme="minorHAnsi"/>
          <w:lang w:val="en-GB"/>
        </w:rPr>
        <w:t xml:space="preserve">is the code that uniquely identifies the time marking affixed to a computer document. Depending on the signature and brand software used, this code can be displayed, among the time stamp details, in decimal or hexadecimal format (the Net4market platform accepts both formats) and </w:t>
      </w:r>
      <w:r w:rsidR="00665428">
        <w:rPr>
          <w:rFonts w:ascii="Garamond" w:eastAsia="Times New Roman" w:hAnsi="Garamond" w:cstheme="minorHAnsi"/>
          <w:lang w:val="en-GB"/>
        </w:rPr>
        <w:t xml:space="preserve">it </w:t>
      </w:r>
      <w:r w:rsidRPr="00CC1DC0">
        <w:rPr>
          <w:rFonts w:ascii="Garamond" w:eastAsia="Times New Roman" w:hAnsi="Garamond" w:cstheme="minorHAnsi"/>
          <w:lang w:val="en-GB"/>
        </w:rPr>
        <w:t xml:space="preserve">is </w:t>
      </w:r>
      <w:r>
        <w:rPr>
          <w:rFonts w:ascii="Garamond" w:eastAsia="Times New Roman" w:hAnsi="Garamond" w:cstheme="minorHAnsi"/>
          <w:lang w:val="en-GB"/>
        </w:rPr>
        <w:t>called</w:t>
      </w:r>
      <w:r w:rsidRPr="00CC1DC0">
        <w:rPr>
          <w:rFonts w:ascii="Garamond" w:eastAsia="Times New Roman" w:hAnsi="Garamond" w:cstheme="minorHAnsi"/>
          <w:lang w:val="en-GB"/>
        </w:rPr>
        <w:t xml:space="preserve"> in various ways (</w:t>
      </w:r>
      <w:r w:rsidR="00FF680B">
        <w:rPr>
          <w:rFonts w:ascii="Garamond" w:eastAsia="Times New Roman" w:hAnsi="Garamond" w:cstheme="minorHAnsi"/>
          <w:lang w:val="en-GB"/>
        </w:rPr>
        <w:t>“</w:t>
      </w:r>
      <w:r w:rsidRPr="00CC1DC0">
        <w:rPr>
          <w:rFonts w:ascii="Garamond" w:eastAsia="Times New Roman" w:hAnsi="Garamond" w:cstheme="minorHAnsi"/>
          <w:lang w:val="en-GB"/>
        </w:rPr>
        <w:t>Serial number</w:t>
      </w:r>
      <w:r w:rsidR="00FF680B">
        <w:rPr>
          <w:rFonts w:ascii="Garamond" w:eastAsia="Times New Roman" w:hAnsi="Garamond" w:cstheme="minorHAnsi"/>
          <w:lang w:val="en-GB"/>
        </w:rPr>
        <w:t>”,</w:t>
      </w:r>
      <w:r w:rsidR="00FF680B" w:rsidRPr="00FF680B">
        <w:rPr>
          <w:rFonts w:ascii="Garamond" w:eastAsia="Times New Roman" w:hAnsi="Garamond" w:cstheme="minorHAnsi"/>
          <w:lang w:val="en-GB"/>
        </w:rPr>
        <w:t xml:space="preserve"> </w:t>
      </w:r>
      <w:r w:rsidR="00FF680B">
        <w:rPr>
          <w:rFonts w:ascii="Garamond" w:eastAsia="Times New Roman" w:hAnsi="Garamond" w:cstheme="minorHAnsi"/>
          <w:lang w:val="en-GB"/>
        </w:rPr>
        <w:t>“</w:t>
      </w:r>
      <w:r w:rsidRPr="00CC1DC0">
        <w:rPr>
          <w:rFonts w:ascii="Garamond" w:eastAsia="Times New Roman" w:hAnsi="Garamond" w:cstheme="minorHAnsi"/>
          <w:lang w:val="en-GB"/>
        </w:rPr>
        <w:t>Timestamp serial”….).</w:t>
      </w:r>
    </w:p>
    <w:p w14:paraId="5809AE60" w14:textId="77777777" w:rsidR="00D25611" w:rsidRDefault="00D25611" w:rsidP="00D25611">
      <w:pPr>
        <w:spacing w:after="0" w:line="240" w:lineRule="auto"/>
        <w:jc w:val="both"/>
        <w:rPr>
          <w:rFonts w:ascii="Garamond" w:eastAsia="Times New Roman" w:hAnsi="Garamond" w:cstheme="minorHAnsi"/>
          <w:b/>
          <w:lang w:val="en-GB"/>
        </w:rPr>
      </w:pPr>
      <w:r w:rsidRPr="00C41864">
        <w:rPr>
          <w:rFonts w:ascii="Garamond" w:eastAsia="Times New Roman" w:hAnsi="Garamond" w:cstheme="minorHAnsi"/>
          <w:b/>
          <w:lang w:val="en-GB"/>
        </w:rPr>
        <w:t>System operator</w:t>
      </w:r>
      <w:r w:rsidRPr="00C41864">
        <w:rPr>
          <w:rFonts w:ascii="Garamond" w:eastAsia="Times New Roman" w:hAnsi="Garamond" w:cstheme="minorHAnsi"/>
          <w:lang w:val="en-GB"/>
        </w:rPr>
        <w:t xml:space="preserve">: Net4market - Csamed S.r.l. of Cremona (CR), used by the Contracting Authority for tender operations. </w:t>
      </w:r>
      <w:r w:rsidRPr="00C41864">
        <w:rPr>
          <w:rFonts w:ascii="Garamond" w:eastAsia="Times New Roman" w:hAnsi="Garamond" w:cstheme="minorHAnsi"/>
          <w:b/>
          <w:lang w:val="en-GB"/>
        </w:rPr>
        <w:t xml:space="preserve">For problems related to the telematic part, the manager can be contacted at the telephone number: 0372 080708, from Monday to Friday, at the following times: 8.30-13.00 / 14.00-17.30, or by email at the following address: </w:t>
      </w:r>
      <w:hyperlink r:id="rId13" w:history="1">
        <w:r w:rsidRPr="00987BD8">
          <w:rPr>
            <w:rStyle w:val="Collegamentoipertestuale"/>
            <w:rFonts w:ascii="Garamond" w:eastAsia="Times New Roman" w:hAnsi="Garamond" w:cstheme="minorHAnsi"/>
            <w:b/>
            <w:lang w:val="en-GB"/>
          </w:rPr>
          <w:t>imprese@net4market.com</w:t>
        </w:r>
      </w:hyperlink>
      <w:r w:rsidRPr="00C41864">
        <w:rPr>
          <w:rFonts w:ascii="Garamond" w:eastAsia="Times New Roman" w:hAnsi="Garamond" w:cstheme="minorHAnsi"/>
          <w:b/>
          <w:lang w:val="en-GB"/>
        </w:rPr>
        <w:t>.</w:t>
      </w:r>
    </w:p>
    <w:p w14:paraId="06737FAE" w14:textId="1B04C3EC" w:rsidR="00D25611" w:rsidRDefault="00D25611" w:rsidP="00D25611">
      <w:pPr>
        <w:spacing w:after="0" w:line="240" w:lineRule="auto"/>
        <w:jc w:val="both"/>
        <w:rPr>
          <w:rFonts w:ascii="Garamond" w:eastAsia="Times New Roman" w:hAnsi="Garamond" w:cstheme="minorHAnsi"/>
          <w:b/>
          <w:lang w:val="en-GB"/>
        </w:rPr>
      </w:pPr>
      <w:r w:rsidRPr="00361D4C">
        <w:rPr>
          <w:rFonts w:ascii="Garamond" w:eastAsia="Times New Roman" w:hAnsi="Garamond" w:cstheme="minorHAnsi"/>
          <w:b/>
          <w:lang w:val="en-GB"/>
        </w:rPr>
        <w:lastRenderedPageBreak/>
        <w:t xml:space="preserve">System: </w:t>
      </w:r>
      <w:r w:rsidRPr="00361D4C">
        <w:rPr>
          <w:rFonts w:ascii="Garamond" w:eastAsia="Times New Roman" w:hAnsi="Garamond" w:cstheme="minorHAnsi"/>
          <w:lang w:val="en-GB"/>
        </w:rPr>
        <w:t xml:space="preserve">coincides with the server of the operator and </w:t>
      </w:r>
      <w:r w:rsidR="00665428">
        <w:rPr>
          <w:rFonts w:ascii="Garamond" w:eastAsia="Times New Roman" w:hAnsi="Garamond" w:cstheme="minorHAnsi"/>
          <w:lang w:val="en-GB"/>
        </w:rPr>
        <w:t xml:space="preserve">it </w:t>
      </w:r>
      <w:r w:rsidRPr="00361D4C">
        <w:rPr>
          <w:rFonts w:ascii="Garamond" w:eastAsia="Times New Roman" w:hAnsi="Garamond" w:cstheme="minorHAnsi"/>
          <w:lang w:val="en-GB"/>
        </w:rPr>
        <w:t>is the computer system for telematic purchasing procedures</w:t>
      </w:r>
      <w:r w:rsidR="00665428">
        <w:rPr>
          <w:rFonts w:ascii="Garamond" w:eastAsia="Times New Roman" w:hAnsi="Garamond" w:cstheme="minorHAnsi"/>
          <w:lang w:val="en-GB"/>
        </w:rPr>
        <w:t>.</w:t>
      </w:r>
    </w:p>
    <w:p w14:paraId="47600C1A" w14:textId="77777777" w:rsidR="002E1B95" w:rsidRDefault="002E1B95" w:rsidP="00D25611">
      <w:pPr>
        <w:spacing w:after="0" w:line="240" w:lineRule="auto"/>
        <w:jc w:val="both"/>
        <w:rPr>
          <w:rFonts w:ascii="Garamond" w:eastAsia="Times New Roman" w:hAnsi="Garamond" w:cstheme="minorHAnsi"/>
          <w:b/>
          <w:lang w:val="en-GB"/>
        </w:rPr>
      </w:pPr>
    </w:p>
    <w:p w14:paraId="17F5F1C8" w14:textId="79803AE3" w:rsidR="00D25611" w:rsidRPr="00763E7B" w:rsidRDefault="00D25611" w:rsidP="00D25611">
      <w:pPr>
        <w:spacing w:after="0" w:line="240" w:lineRule="auto"/>
        <w:jc w:val="both"/>
        <w:rPr>
          <w:rFonts w:ascii="Garamond" w:eastAsia="Times New Roman" w:hAnsi="Garamond" w:cstheme="minorHAnsi"/>
          <w:lang w:val="en-GB"/>
        </w:rPr>
      </w:pPr>
      <w:r w:rsidRPr="00763E7B">
        <w:rPr>
          <w:rFonts w:ascii="Garamond" w:eastAsia="Times New Roman" w:hAnsi="Garamond" w:cstheme="minorHAnsi"/>
          <w:b/>
          <w:lang w:val="en-GB"/>
        </w:rPr>
        <w:t xml:space="preserve">Electronic envelope of </w:t>
      </w:r>
      <w:r>
        <w:rPr>
          <w:rFonts w:ascii="Garamond" w:eastAsia="Times New Roman" w:hAnsi="Garamond" w:cstheme="minorHAnsi"/>
          <w:b/>
          <w:lang w:val="en-GB"/>
        </w:rPr>
        <w:t>financial</w:t>
      </w:r>
      <w:r w:rsidRPr="00763E7B">
        <w:rPr>
          <w:rFonts w:ascii="Garamond" w:eastAsia="Times New Roman" w:hAnsi="Garamond" w:cstheme="minorHAnsi"/>
          <w:b/>
          <w:lang w:val="en-GB"/>
        </w:rPr>
        <w:t xml:space="preserve"> </w:t>
      </w:r>
      <w:r>
        <w:rPr>
          <w:rFonts w:ascii="Garamond" w:eastAsia="Times New Roman" w:hAnsi="Garamond" w:cstheme="minorHAnsi"/>
          <w:b/>
          <w:lang w:val="en-GB"/>
        </w:rPr>
        <w:t>bid</w:t>
      </w:r>
      <w:r w:rsidRPr="00763E7B">
        <w:rPr>
          <w:rFonts w:ascii="Garamond" w:eastAsia="Times New Roman" w:hAnsi="Garamond" w:cstheme="minorHAnsi"/>
          <w:b/>
          <w:lang w:val="en-GB"/>
        </w:rPr>
        <w:t xml:space="preserve"> </w:t>
      </w:r>
      <w:r w:rsidRPr="00763E7B">
        <w:rPr>
          <w:rFonts w:ascii="Garamond" w:eastAsia="Times New Roman" w:hAnsi="Garamond" w:cstheme="minorHAnsi"/>
          <w:lang w:val="en-GB"/>
        </w:rPr>
        <w:t>(</w:t>
      </w:r>
      <w:r w:rsidRPr="00763E7B">
        <w:rPr>
          <w:rFonts w:ascii="Garamond" w:eastAsia="Times New Roman" w:hAnsi="Garamond" w:cstheme="minorHAnsi"/>
          <w:b/>
          <w:i/>
          <w:lang w:val="en-GB"/>
        </w:rPr>
        <w:t>sealed bid</w:t>
      </w:r>
      <w:r w:rsidRPr="00331913">
        <w:rPr>
          <w:rFonts w:ascii="Garamond" w:eastAsia="Times New Roman" w:hAnsi="Garamond" w:cstheme="minorHAnsi"/>
          <w:i/>
          <w:lang w:val="en-GB"/>
        </w:rPr>
        <w:t>)</w:t>
      </w:r>
      <w:r w:rsidRPr="00763E7B">
        <w:rPr>
          <w:rFonts w:ascii="Garamond" w:eastAsia="Times New Roman" w:hAnsi="Garamond" w:cstheme="minorHAnsi"/>
          <w:lang w:val="en-GB"/>
        </w:rPr>
        <w:t xml:space="preserve">: Tender form completed by the competing Economic Operator. The content of the tender submitted by each competitor is not accessible to the other tenderers and the Tendering </w:t>
      </w:r>
      <w:r>
        <w:rPr>
          <w:rFonts w:ascii="Garamond" w:eastAsia="Times New Roman" w:hAnsi="Garamond" w:cstheme="minorHAnsi"/>
          <w:lang w:val="en-GB"/>
        </w:rPr>
        <w:t>Authority</w:t>
      </w:r>
      <w:r w:rsidRPr="00763E7B">
        <w:rPr>
          <w:rFonts w:ascii="Garamond" w:eastAsia="Times New Roman" w:hAnsi="Garamond" w:cstheme="minorHAnsi"/>
          <w:lang w:val="en-GB"/>
        </w:rPr>
        <w:t>. The system accepts only offers that cannot be modified, since they must carry a certified time mark prior to the sending period.</w:t>
      </w:r>
    </w:p>
    <w:p w14:paraId="514948A4" w14:textId="759167A3" w:rsidR="00D25611" w:rsidRDefault="00D25611" w:rsidP="00D25611">
      <w:pPr>
        <w:spacing w:after="0" w:line="240" w:lineRule="auto"/>
        <w:jc w:val="both"/>
        <w:rPr>
          <w:rFonts w:ascii="Garamond" w:eastAsia="Times New Roman" w:hAnsi="Garamond" w:cstheme="minorHAnsi"/>
          <w:lang w:val="en-GB"/>
        </w:rPr>
      </w:pPr>
      <w:r w:rsidRPr="00331913">
        <w:rPr>
          <w:rFonts w:ascii="Garamond" w:eastAsia="Times New Roman" w:hAnsi="Garamond" w:cstheme="minorHAnsi"/>
          <w:b/>
          <w:lang w:val="en-GB"/>
        </w:rPr>
        <w:t>Upload</w:t>
      </w:r>
      <w:r w:rsidRPr="00763E7B">
        <w:rPr>
          <w:rFonts w:ascii="Garamond" w:eastAsia="Times New Roman" w:hAnsi="Garamond" w:cstheme="minorHAnsi"/>
          <w:lang w:val="en-GB"/>
        </w:rPr>
        <w:t xml:space="preserve">: process of transfer and sending of data from the competitor’s computer system to a remote system, that is placed at a </w:t>
      </w:r>
      <w:r w:rsidR="002E1B95">
        <w:rPr>
          <w:rFonts w:ascii="Garamond" w:eastAsia="Times New Roman" w:hAnsi="Garamond" w:cstheme="minorHAnsi"/>
          <w:lang w:val="en-GB"/>
        </w:rPr>
        <w:t>“</w:t>
      </w:r>
      <w:r w:rsidRPr="00763E7B">
        <w:rPr>
          <w:rFonts w:ascii="Garamond" w:eastAsia="Times New Roman" w:hAnsi="Garamond" w:cstheme="minorHAnsi"/>
          <w:lang w:val="en-GB"/>
        </w:rPr>
        <w:t>distance</w:t>
      </w:r>
      <w:r w:rsidR="002E1B95">
        <w:rPr>
          <w:rFonts w:ascii="Garamond" w:eastAsia="Times New Roman" w:hAnsi="Garamond" w:cstheme="minorHAnsi"/>
          <w:lang w:val="en-GB"/>
        </w:rPr>
        <w:t>”</w:t>
      </w:r>
      <w:r w:rsidRPr="00763E7B">
        <w:rPr>
          <w:rFonts w:ascii="Garamond" w:eastAsia="Times New Roman" w:hAnsi="Garamond" w:cstheme="minorHAnsi"/>
          <w:lang w:val="en-GB"/>
        </w:rPr>
        <w:t xml:space="preserve">, by means of connection to the internet (in the appropriate environment dedicated to the </w:t>
      </w:r>
      <w:r>
        <w:rPr>
          <w:rFonts w:ascii="Garamond" w:eastAsia="Times New Roman" w:hAnsi="Garamond" w:cstheme="minorHAnsi"/>
          <w:lang w:val="en-GB"/>
        </w:rPr>
        <w:t>Authority</w:t>
      </w:r>
      <w:r w:rsidRPr="00763E7B">
        <w:rPr>
          <w:rFonts w:ascii="Garamond" w:eastAsia="Times New Roman" w:hAnsi="Garamond" w:cstheme="minorHAnsi"/>
          <w:lang w:val="en-GB"/>
        </w:rPr>
        <w:t xml:space="preserve"> which is accessed using the e-mail chosen and the password previously assigned and in the tab in the </w:t>
      </w:r>
      <w:r w:rsidR="002E1B95">
        <w:rPr>
          <w:rFonts w:ascii="Garamond" w:eastAsia="Times New Roman" w:hAnsi="Garamond" w:cstheme="minorHAnsi"/>
          <w:lang w:val="en-GB"/>
        </w:rPr>
        <w:t>“</w:t>
      </w:r>
      <w:r w:rsidRPr="00763E7B">
        <w:rPr>
          <w:rFonts w:ascii="Garamond" w:eastAsia="Times New Roman" w:hAnsi="Garamond" w:cstheme="minorHAnsi"/>
          <w:lang w:val="en-GB"/>
        </w:rPr>
        <w:t>E-procurement</w:t>
      </w:r>
      <w:r w:rsidR="002E1B95">
        <w:rPr>
          <w:rFonts w:ascii="Garamond" w:eastAsia="Times New Roman" w:hAnsi="Garamond" w:cstheme="minorHAnsi"/>
          <w:lang w:val="en-GB"/>
        </w:rPr>
        <w:t>”</w:t>
      </w:r>
      <w:r w:rsidRPr="00763E7B">
        <w:rPr>
          <w:rFonts w:ascii="Garamond" w:eastAsia="Times New Roman" w:hAnsi="Garamond" w:cstheme="minorHAnsi"/>
          <w:lang w:val="en-GB"/>
        </w:rPr>
        <w:t xml:space="preserve"> </w:t>
      </w:r>
      <w:r w:rsidR="002E1B95">
        <w:rPr>
          <w:rFonts w:ascii="Garamond" w:eastAsia="Times New Roman" w:hAnsi="Garamond" w:cstheme="minorHAnsi"/>
          <w:lang w:val="en-GB"/>
        </w:rPr>
        <w:t>–</w:t>
      </w:r>
      <w:r w:rsidRPr="00763E7B">
        <w:rPr>
          <w:rFonts w:ascii="Garamond" w:eastAsia="Times New Roman" w:hAnsi="Garamond" w:cstheme="minorHAnsi"/>
          <w:lang w:val="en-GB"/>
        </w:rPr>
        <w:t xml:space="preserve"> </w:t>
      </w:r>
      <w:r w:rsidR="002E1B95">
        <w:rPr>
          <w:rFonts w:ascii="Garamond" w:eastAsia="Times New Roman" w:hAnsi="Garamond" w:cstheme="minorHAnsi"/>
          <w:lang w:val="en-GB"/>
        </w:rPr>
        <w:t>“</w:t>
      </w:r>
      <w:r>
        <w:rPr>
          <w:rFonts w:ascii="Garamond" w:eastAsia="Times New Roman" w:hAnsi="Garamond" w:cstheme="minorHAnsi"/>
          <w:lang w:val="en-GB"/>
        </w:rPr>
        <w:t>Purchasing p</w:t>
      </w:r>
      <w:r w:rsidRPr="00763E7B">
        <w:rPr>
          <w:rFonts w:ascii="Garamond" w:eastAsia="Times New Roman" w:hAnsi="Garamond" w:cstheme="minorHAnsi"/>
          <w:lang w:val="en-GB"/>
        </w:rPr>
        <w:t>roc.”).</w:t>
      </w:r>
      <w:r>
        <w:rPr>
          <w:rFonts w:ascii="Garamond" w:eastAsia="Times New Roman" w:hAnsi="Garamond" w:cstheme="minorHAnsi"/>
          <w:lang w:val="en-GB"/>
        </w:rPr>
        <w:t xml:space="preserve"> </w:t>
      </w:r>
    </w:p>
    <w:p w14:paraId="627A9943" w14:textId="77777777" w:rsidR="00665428" w:rsidRDefault="00665428" w:rsidP="00D25611">
      <w:pPr>
        <w:spacing w:after="0" w:line="240" w:lineRule="auto"/>
        <w:jc w:val="both"/>
        <w:rPr>
          <w:rFonts w:ascii="Garamond" w:eastAsia="Times New Roman" w:hAnsi="Garamond" w:cstheme="minorHAnsi"/>
          <w:lang w:val="en-GB"/>
        </w:rPr>
      </w:pPr>
    </w:p>
    <w:p w14:paraId="446F0052" w14:textId="77777777" w:rsidR="00665428" w:rsidRPr="00331913" w:rsidRDefault="00665428" w:rsidP="00665428">
      <w:pPr>
        <w:spacing w:after="0" w:line="240" w:lineRule="auto"/>
        <w:jc w:val="both"/>
        <w:rPr>
          <w:rFonts w:ascii="Garamond" w:eastAsia="Times New Roman" w:hAnsi="Garamond" w:cstheme="minorHAnsi"/>
          <w:lang w:val="en-GB"/>
        </w:rPr>
      </w:pPr>
      <w:r w:rsidRPr="00331913">
        <w:rPr>
          <w:rFonts w:ascii="Garamond" w:eastAsia="Times New Roman" w:hAnsi="Garamond" w:cstheme="minorHAnsi"/>
          <w:b/>
          <w:lang w:val="en-GB"/>
        </w:rPr>
        <w:t>ART. 2 - COMPUTER EQUIPMENT</w:t>
      </w:r>
    </w:p>
    <w:p w14:paraId="716C21E7" w14:textId="049A2F55" w:rsidR="00665428" w:rsidRPr="00331913" w:rsidRDefault="00665428" w:rsidP="00665428">
      <w:pPr>
        <w:spacing w:after="0" w:line="240" w:lineRule="auto"/>
        <w:jc w:val="both"/>
        <w:rPr>
          <w:rFonts w:ascii="Garamond" w:eastAsia="Times New Roman" w:hAnsi="Garamond" w:cstheme="minorHAnsi"/>
          <w:b/>
          <w:bCs/>
          <w:lang w:val="en-GB"/>
        </w:rPr>
      </w:pPr>
      <w:r w:rsidRPr="00331913">
        <w:rPr>
          <w:rFonts w:ascii="Garamond" w:eastAsia="Times New Roman" w:hAnsi="Garamond" w:cstheme="minorHAnsi"/>
          <w:lang w:val="en-GB"/>
        </w:rPr>
        <w:t xml:space="preserve">To participate in this telematic procedure, the competing Economic Operators </w:t>
      </w:r>
      <w:r w:rsidR="002E1B95" w:rsidRPr="00331913">
        <w:rPr>
          <w:rFonts w:ascii="Garamond" w:eastAsia="Times New Roman" w:hAnsi="Garamond" w:cstheme="minorHAnsi"/>
          <w:lang w:val="en-GB"/>
        </w:rPr>
        <w:t>must have</w:t>
      </w:r>
      <w:r w:rsidRPr="00331913">
        <w:rPr>
          <w:rFonts w:ascii="Garamond" w:eastAsia="Times New Roman" w:hAnsi="Garamond" w:cstheme="minorHAnsi"/>
          <w:lang w:val="en-GB"/>
        </w:rPr>
        <w:t xml:space="preserve"> at their own expense, the following technical and necessary IT equipment:</w:t>
      </w:r>
    </w:p>
    <w:p w14:paraId="5C5D8C22" w14:textId="77777777" w:rsidR="00665428" w:rsidRPr="00331913" w:rsidRDefault="00665428" w:rsidP="00665428">
      <w:pPr>
        <w:autoSpaceDE w:val="0"/>
        <w:spacing w:after="0" w:line="240" w:lineRule="auto"/>
        <w:jc w:val="both"/>
        <w:rPr>
          <w:rFonts w:ascii="Garamond" w:eastAsia="Times New Roman" w:hAnsi="Garamond" w:cstheme="minorHAnsi"/>
          <w:lang w:val="en-GB"/>
        </w:rPr>
      </w:pPr>
      <w:r w:rsidRPr="00331913">
        <w:rPr>
          <w:rFonts w:ascii="Garamond" w:eastAsia="Times New Roman" w:hAnsi="Garamond" w:cstheme="minorHAnsi"/>
          <w:b/>
          <w:bCs/>
          <w:lang w:val="en-GB"/>
        </w:rPr>
        <w:t>2.1 – Personal Computer connected to the Internet</w:t>
      </w:r>
    </w:p>
    <w:p w14:paraId="0BD5DFE1" w14:textId="77777777" w:rsidR="00665428" w:rsidRPr="00331913" w:rsidRDefault="00665428" w:rsidP="00665428">
      <w:pPr>
        <w:autoSpaceDE w:val="0"/>
        <w:spacing w:after="0" w:line="240" w:lineRule="auto"/>
        <w:jc w:val="both"/>
        <w:rPr>
          <w:rFonts w:ascii="Garamond" w:eastAsia="Times New Roman" w:hAnsi="Garamond" w:cstheme="minorHAnsi"/>
          <w:lang w:val="en-GB"/>
        </w:rPr>
      </w:pPr>
      <w:r w:rsidRPr="00331913">
        <w:rPr>
          <w:rFonts w:ascii="Garamond" w:eastAsia="Times New Roman" w:hAnsi="Garamond" w:cstheme="minorHAnsi"/>
          <w:lang w:val="en-GB"/>
        </w:rPr>
        <w:t>All the features available on the Platform albofornitori.it are available through a Personal Computer Standard equipped with a browser (among those indicated in point 2.2) and connected to the Internet.</w:t>
      </w:r>
    </w:p>
    <w:p w14:paraId="26FA60F4" w14:textId="77777777" w:rsidR="00665428" w:rsidRPr="00331913" w:rsidRDefault="00665428" w:rsidP="00665428">
      <w:pPr>
        <w:autoSpaceDE w:val="0"/>
        <w:spacing w:after="0" w:line="240" w:lineRule="auto"/>
        <w:jc w:val="both"/>
        <w:rPr>
          <w:rFonts w:ascii="Garamond" w:eastAsia="Times New Roman" w:hAnsi="Garamond" w:cstheme="minorHAnsi"/>
          <w:lang w:val="en-GB"/>
        </w:rPr>
      </w:pPr>
      <w:r w:rsidRPr="00331913">
        <w:rPr>
          <w:rFonts w:ascii="Garamond" w:eastAsia="Times New Roman" w:hAnsi="Garamond" w:cstheme="minorHAnsi"/>
          <w:lang w:val="en-GB"/>
        </w:rPr>
        <w:t>An internet connection with a recommended bandwidth of at least 1024 Kb (1mb) is required.</w:t>
      </w:r>
    </w:p>
    <w:p w14:paraId="6E663C8A" w14:textId="77777777" w:rsidR="00665428" w:rsidRPr="001A7F0C" w:rsidRDefault="00665428" w:rsidP="00665428">
      <w:pPr>
        <w:autoSpaceDE w:val="0"/>
        <w:spacing w:after="0" w:line="240" w:lineRule="auto"/>
        <w:jc w:val="both"/>
        <w:rPr>
          <w:rFonts w:ascii="Garamond" w:eastAsia="Times New Roman" w:hAnsi="Garamond" w:cstheme="minorHAnsi"/>
          <w:b/>
          <w:bCs/>
          <w:lang w:val="en-GB"/>
        </w:rPr>
      </w:pPr>
      <w:r w:rsidRPr="00331913">
        <w:rPr>
          <w:rFonts w:ascii="Garamond" w:eastAsia="Times New Roman" w:hAnsi="Garamond" w:cstheme="minorHAnsi"/>
          <w:u w:val="single"/>
          <w:lang w:val="en-GB"/>
        </w:rPr>
        <w:t xml:space="preserve">If you are accessing the Internet through the corporate network, it is recommended that you consult your internal IT staff to verify bandwidth availability and access, based on proxy/firewall configurations. </w:t>
      </w:r>
      <w:r w:rsidRPr="001A7F0C">
        <w:rPr>
          <w:rFonts w:ascii="Garamond" w:eastAsia="Times New Roman" w:hAnsi="Garamond" w:cstheme="minorHAnsi"/>
          <w:u w:val="single"/>
          <w:lang w:val="en-GB"/>
        </w:rPr>
        <w:t>Minimum screen resolution 1280 x 720</w:t>
      </w:r>
      <w:r w:rsidRPr="001A7F0C">
        <w:rPr>
          <w:rFonts w:ascii="Garamond" w:eastAsia="Times New Roman" w:hAnsi="Garamond" w:cstheme="minorHAnsi"/>
          <w:lang w:val="en-GB"/>
        </w:rPr>
        <w:t>.</w:t>
      </w:r>
    </w:p>
    <w:p w14:paraId="632D7A69" w14:textId="77777777" w:rsidR="00665428" w:rsidRPr="00331913" w:rsidRDefault="00665428" w:rsidP="00665428">
      <w:pPr>
        <w:autoSpaceDE w:val="0"/>
        <w:spacing w:after="0" w:line="240" w:lineRule="auto"/>
        <w:jc w:val="both"/>
        <w:rPr>
          <w:rFonts w:ascii="Garamond" w:eastAsia="Times New Roman" w:hAnsi="Garamond" w:cstheme="minorHAnsi"/>
          <w:lang w:val="en-GB"/>
        </w:rPr>
      </w:pPr>
      <w:r w:rsidRPr="00331913">
        <w:rPr>
          <w:rFonts w:ascii="Garamond" w:eastAsia="Times New Roman" w:hAnsi="Garamond" w:cstheme="minorHAnsi"/>
          <w:b/>
          <w:bCs/>
          <w:lang w:val="en-GB"/>
        </w:rPr>
        <w:t xml:space="preserve">2.2 – Web Browser </w:t>
      </w:r>
      <w:r w:rsidRPr="00331913">
        <w:rPr>
          <w:rFonts w:ascii="Garamond" w:eastAsia="Times New Roman" w:hAnsi="Garamond" w:cstheme="minorHAnsi"/>
          <w:bCs/>
          <w:lang w:val="en-GB"/>
        </w:rPr>
        <w:t>(program that allows you to connect to the Internet)</w:t>
      </w:r>
    </w:p>
    <w:p w14:paraId="62BDE6C8" w14:textId="77777777" w:rsidR="00665428" w:rsidRPr="00A31262" w:rsidRDefault="00665428" w:rsidP="00665428">
      <w:pPr>
        <w:autoSpaceDE w:val="0"/>
        <w:spacing w:after="0" w:line="240" w:lineRule="auto"/>
        <w:jc w:val="both"/>
        <w:rPr>
          <w:rFonts w:ascii="Garamond" w:eastAsia="Times New Roman" w:hAnsi="Garamond" w:cstheme="minorHAnsi"/>
        </w:rPr>
      </w:pPr>
      <w:r w:rsidRPr="00A31262">
        <w:rPr>
          <w:rFonts w:ascii="Garamond" w:eastAsia="Times New Roman" w:hAnsi="Garamond" w:cstheme="minorHAnsi"/>
        </w:rPr>
        <w:t>Google Chrome 10 e superiore;</w:t>
      </w:r>
    </w:p>
    <w:p w14:paraId="2A4B824A" w14:textId="6AC6F8FF" w:rsidR="00665428" w:rsidRPr="00A31262" w:rsidRDefault="00665428" w:rsidP="00665428">
      <w:pPr>
        <w:autoSpaceDE w:val="0"/>
        <w:spacing w:after="0" w:line="240" w:lineRule="auto"/>
        <w:jc w:val="both"/>
        <w:rPr>
          <w:rFonts w:ascii="Garamond" w:eastAsia="Times New Roman" w:hAnsi="Garamond" w:cstheme="minorHAnsi"/>
        </w:rPr>
      </w:pPr>
      <w:r w:rsidRPr="00A31262">
        <w:rPr>
          <w:rFonts w:ascii="Garamond" w:eastAsia="Times New Roman" w:hAnsi="Garamond" w:cstheme="minorHAnsi"/>
        </w:rPr>
        <w:t>Mozilla Firefox 10 e superior</w:t>
      </w:r>
      <w:r>
        <w:rPr>
          <w:rFonts w:ascii="Garamond" w:eastAsia="Times New Roman" w:hAnsi="Garamond" w:cstheme="minorHAnsi"/>
        </w:rPr>
        <w:t>e</w:t>
      </w:r>
      <w:r w:rsidRPr="00A31262">
        <w:rPr>
          <w:rFonts w:ascii="Garamond" w:eastAsia="Times New Roman" w:hAnsi="Garamond" w:cstheme="minorHAnsi"/>
        </w:rPr>
        <w:t>;</w:t>
      </w:r>
      <w:r>
        <w:rPr>
          <w:rFonts w:ascii="Garamond" w:eastAsia="Times New Roman" w:hAnsi="Garamond" w:cstheme="minorHAnsi"/>
        </w:rPr>
        <w:t xml:space="preserve"> </w:t>
      </w:r>
    </w:p>
    <w:p w14:paraId="2DD21F7C" w14:textId="599825CD" w:rsidR="00665428" w:rsidRPr="00A31262" w:rsidRDefault="00243B1A" w:rsidP="00665428">
      <w:pPr>
        <w:autoSpaceDE w:val="0"/>
        <w:spacing w:after="0" w:line="240" w:lineRule="auto"/>
        <w:jc w:val="both"/>
        <w:rPr>
          <w:rFonts w:ascii="Garamond" w:eastAsia="Times New Roman" w:hAnsi="Garamond" w:cstheme="minorHAnsi"/>
        </w:rPr>
      </w:pPr>
      <w:r w:rsidRPr="00A31262">
        <w:rPr>
          <w:rFonts w:ascii="Garamond" w:eastAsia="Times New Roman" w:hAnsi="Garamond" w:cstheme="minorHAnsi"/>
        </w:rPr>
        <w:t>Microsoft</w:t>
      </w:r>
      <w:r w:rsidR="00665428" w:rsidRPr="00A31262">
        <w:rPr>
          <w:rFonts w:ascii="Garamond" w:eastAsia="Times New Roman" w:hAnsi="Garamond" w:cstheme="minorHAnsi"/>
        </w:rPr>
        <w:t xml:space="preserve"> Edge;</w:t>
      </w:r>
    </w:p>
    <w:p w14:paraId="710EA046" w14:textId="77777777" w:rsidR="00665428" w:rsidRPr="00A31262" w:rsidRDefault="00665428" w:rsidP="00665428">
      <w:pPr>
        <w:autoSpaceDE w:val="0"/>
        <w:spacing w:after="0" w:line="240" w:lineRule="auto"/>
        <w:jc w:val="both"/>
        <w:rPr>
          <w:rFonts w:ascii="Garamond" w:eastAsia="Times New Roman" w:hAnsi="Garamond" w:cstheme="minorHAnsi"/>
        </w:rPr>
      </w:pPr>
      <w:r w:rsidRPr="00A31262">
        <w:rPr>
          <w:rFonts w:ascii="Garamond" w:eastAsia="Times New Roman" w:hAnsi="Garamond" w:cstheme="minorHAnsi"/>
        </w:rPr>
        <w:t>Internet Explorer 9 e superior</w:t>
      </w:r>
      <w:r>
        <w:rPr>
          <w:rFonts w:ascii="Garamond" w:eastAsia="Times New Roman" w:hAnsi="Garamond" w:cstheme="minorHAnsi"/>
        </w:rPr>
        <w:t>e</w:t>
      </w:r>
      <w:r w:rsidRPr="00A31262">
        <w:rPr>
          <w:rFonts w:ascii="Garamond" w:eastAsia="Times New Roman" w:hAnsi="Garamond" w:cstheme="minorHAnsi"/>
        </w:rPr>
        <w:t>;</w:t>
      </w:r>
    </w:p>
    <w:p w14:paraId="5927A187" w14:textId="77777777" w:rsidR="00665428" w:rsidRPr="00A31262" w:rsidRDefault="00665428" w:rsidP="00665428">
      <w:pPr>
        <w:autoSpaceDE w:val="0"/>
        <w:spacing w:after="0" w:line="240" w:lineRule="auto"/>
        <w:jc w:val="both"/>
        <w:rPr>
          <w:rFonts w:ascii="Garamond" w:eastAsia="Times New Roman" w:hAnsi="Garamond" w:cstheme="minorHAnsi"/>
        </w:rPr>
      </w:pPr>
      <w:r w:rsidRPr="00A31262">
        <w:rPr>
          <w:rFonts w:ascii="Garamond" w:eastAsia="Times New Roman" w:hAnsi="Garamond" w:cstheme="minorHAnsi"/>
        </w:rPr>
        <w:t>Safari 5 e superiore;</w:t>
      </w:r>
    </w:p>
    <w:p w14:paraId="606C9ADF" w14:textId="77777777" w:rsidR="00665428" w:rsidRPr="003C684F" w:rsidRDefault="00665428" w:rsidP="00665428">
      <w:pPr>
        <w:autoSpaceDE w:val="0"/>
        <w:spacing w:after="0" w:line="240" w:lineRule="auto"/>
        <w:jc w:val="both"/>
        <w:rPr>
          <w:rFonts w:ascii="Garamond" w:eastAsia="Times New Roman" w:hAnsi="Garamond" w:cstheme="minorHAnsi"/>
          <w:b/>
          <w:bCs/>
          <w:lang w:val="en-US"/>
        </w:rPr>
      </w:pPr>
      <w:r w:rsidRPr="003C684F">
        <w:rPr>
          <w:rFonts w:ascii="Garamond" w:eastAsia="Times New Roman" w:hAnsi="Garamond" w:cstheme="minorHAnsi"/>
          <w:lang w:val="en-US"/>
        </w:rPr>
        <w:t xml:space="preserve">Opera 12 e </w:t>
      </w:r>
      <w:proofErr w:type="spellStart"/>
      <w:r w:rsidRPr="003C684F">
        <w:rPr>
          <w:rFonts w:ascii="Garamond" w:eastAsia="Times New Roman" w:hAnsi="Garamond" w:cstheme="minorHAnsi"/>
          <w:lang w:val="en-US"/>
        </w:rPr>
        <w:t>superiore</w:t>
      </w:r>
      <w:proofErr w:type="spellEnd"/>
      <w:r w:rsidRPr="003C684F">
        <w:rPr>
          <w:rFonts w:ascii="Garamond" w:eastAsia="Times New Roman" w:hAnsi="Garamond" w:cstheme="minorHAnsi"/>
          <w:lang w:val="en-US"/>
        </w:rPr>
        <w:t>.</w:t>
      </w:r>
    </w:p>
    <w:p w14:paraId="417E4D41" w14:textId="77777777" w:rsidR="00665428" w:rsidRPr="00331913" w:rsidRDefault="00665428" w:rsidP="00665428">
      <w:pPr>
        <w:spacing w:after="0" w:line="240" w:lineRule="auto"/>
        <w:jc w:val="both"/>
        <w:rPr>
          <w:rFonts w:ascii="Garamond" w:eastAsia="Times New Roman" w:hAnsi="Garamond" w:cstheme="minorHAnsi"/>
          <w:lang w:val="en-GB"/>
        </w:rPr>
      </w:pPr>
      <w:r w:rsidRPr="00331913">
        <w:rPr>
          <w:rFonts w:ascii="Garamond" w:eastAsia="Times New Roman" w:hAnsi="Garamond" w:cstheme="minorHAnsi"/>
          <w:b/>
          <w:bCs/>
          <w:lang w:val="en-GB"/>
        </w:rPr>
        <w:t>2.3 – Browser Configuration</w:t>
      </w:r>
    </w:p>
    <w:p w14:paraId="25669433" w14:textId="77777777" w:rsidR="00665428" w:rsidRPr="00331913" w:rsidRDefault="00665428" w:rsidP="00665428">
      <w:pPr>
        <w:autoSpaceDE w:val="0"/>
        <w:spacing w:after="0" w:line="240" w:lineRule="auto"/>
        <w:jc w:val="both"/>
        <w:rPr>
          <w:rFonts w:ascii="Garamond" w:eastAsia="Times New Roman" w:hAnsi="Garamond" w:cstheme="minorHAnsi"/>
          <w:b/>
          <w:bCs/>
          <w:lang w:val="en-GB"/>
        </w:rPr>
      </w:pPr>
      <w:r w:rsidRPr="00331913">
        <w:rPr>
          <w:rFonts w:ascii="Garamond" w:eastAsia="Times New Roman" w:hAnsi="Garamond" w:cstheme="minorHAnsi"/>
          <w:lang w:val="en-GB"/>
        </w:rPr>
        <w:t>The default configuration is supported, as per standard installation, in particular with regard to security settings, javascript enabling, cookies storage and web page caching. You must disable the blocking of pop-up windows (if present).</w:t>
      </w:r>
      <w:r>
        <w:rPr>
          <w:rFonts w:ascii="Garamond" w:eastAsia="Times New Roman" w:hAnsi="Garamond" w:cstheme="minorHAnsi"/>
          <w:lang w:val="en-GB"/>
        </w:rPr>
        <w:t xml:space="preserve"> </w:t>
      </w:r>
    </w:p>
    <w:p w14:paraId="6B503D58" w14:textId="77777777" w:rsidR="00665428" w:rsidRPr="0099114A" w:rsidRDefault="00665428" w:rsidP="00665428">
      <w:pPr>
        <w:autoSpaceDE w:val="0"/>
        <w:spacing w:after="0" w:line="240" w:lineRule="auto"/>
        <w:jc w:val="both"/>
        <w:rPr>
          <w:rFonts w:ascii="Garamond" w:eastAsia="Times New Roman" w:hAnsi="Garamond" w:cstheme="minorHAnsi"/>
          <w:lang w:val="en-GB"/>
        </w:rPr>
      </w:pPr>
      <w:r w:rsidRPr="001A7F0C">
        <w:rPr>
          <w:rFonts w:ascii="Garamond" w:eastAsia="Times New Roman" w:hAnsi="Garamond" w:cstheme="minorHAnsi"/>
          <w:b/>
          <w:bCs/>
          <w:lang w:val="en-GB"/>
        </w:rPr>
        <w:t xml:space="preserve">2.4 – </w:t>
      </w:r>
      <w:r w:rsidRPr="0099114A">
        <w:rPr>
          <w:rFonts w:ascii="Garamond" w:eastAsia="Times New Roman" w:hAnsi="Garamond" w:cstheme="minorHAnsi"/>
          <w:b/>
          <w:bCs/>
          <w:lang w:val="en-GB"/>
        </w:rPr>
        <w:t xml:space="preserve">Optional programs </w:t>
      </w:r>
    </w:p>
    <w:p w14:paraId="004E4A7D" w14:textId="77777777" w:rsidR="00665428" w:rsidRPr="001A7F0C" w:rsidRDefault="00665428" w:rsidP="00665428">
      <w:pPr>
        <w:autoSpaceDE w:val="0"/>
        <w:spacing w:after="0" w:line="240" w:lineRule="auto"/>
        <w:jc w:val="both"/>
        <w:rPr>
          <w:rFonts w:ascii="Garamond" w:eastAsia="Times New Roman" w:hAnsi="Garamond" w:cstheme="minorHAnsi"/>
          <w:b/>
          <w:bCs/>
          <w:lang w:val="en-GB"/>
        </w:rPr>
      </w:pPr>
      <w:r w:rsidRPr="001053E8">
        <w:rPr>
          <w:rFonts w:ascii="Garamond" w:eastAsia="Times New Roman" w:hAnsi="Garamond" w:cstheme="minorHAnsi"/>
          <w:lang w:val="en-GB"/>
        </w:rPr>
        <w:t xml:space="preserve">Depending on the functionalities used and the types of documents treated as attachments, additional programs are needed such as: zip format compression/decompression utility, pdf format viewers (Adobe Acrobat reader), office automation programs compatible with MS Excel 97 and MS Word 97, stand-alone programs for digital signature management and time marking (eg. </w:t>
      </w:r>
      <w:r w:rsidRPr="001A7F0C">
        <w:rPr>
          <w:rFonts w:ascii="Garamond" w:eastAsia="Times New Roman" w:hAnsi="Garamond" w:cstheme="minorHAnsi"/>
          <w:lang w:val="en-GB"/>
        </w:rPr>
        <w:t>DIKE di InfoCert).</w:t>
      </w:r>
    </w:p>
    <w:p w14:paraId="568C5814" w14:textId="77777777" w:rsidR="00665428" w:rsidRPr="001053E8" w:rsidRDefault="00665428" w:rsidP="00665428">
      <w:pPr>
        <w:autoSpaceDE w:val="0"/>
        <w:spacing w:after="0" w:line="240" w:lineRule="auto"/>
        <w:jc w:val="both"/>
        <w:rPr>
          <w:rFonts w:ascii="Garamond" w:eastAsia="Times New Roman" w:hAnsi="Garamond" w:cstheme="minorHAnsi"/>
          <w:lang w:val="en-GB"/>
        </w:rPr>
      </w:pPr>
      <w:r w:rsidRPr="001A7F0C">
        <w:rPr>
          <w:rFonts w:ascii="Garamond" w:eastAsia="Times New Roman" w:hAnsi="Garamond" w:cstheme="minorHAnsi"/>
          <w:b/>
          <w:bCs/>
          <w:lang w:val="en-GB"/>
        </w:rPr>
        <w:t xml:space="preserve">2.5 – </w:t>
      </w:r>
      <w:r w:rsidRPr="001053E8">
        <w:rPr>
          <w:rFonts w:ascii="Garamond" w:eastAsia="Times New Roman" w:hAnsi="Garamond" w:cstheme="minorHAnsi"/>
          <w:b/>
          <w:bCs/>
          <w:lang w:val="en-GB"/>
        </w:rPr>
        <w:t xml:space="preserve">Necessary tools </w:t>
      </w:r>
    </w:p>
    <w:p w14:paraId="611BD9B9" w14:textId="77777777" w:rsidR="00665428" w:rsidRPr="001053E8" w:rsidRDefault="00665428" w:rsidP="00665428">
      <w:pPr>
        <w:autoSpaceDE w:val="0"/>
        <w:spacing w:after="0" w:line="240" w:lineRule="auto"/>
        <w:jc w:val="both"/>
        <w:rPr>
          <w:rFonts w:ascii="Garamond" w:eastAsia="Times New Roman" w:hAnsi="Garamond" w:cstheme="minorHAnsi"/>
          <w:b/>
          <w:lang w:val="en-GB"/>
        </w:rPr>
      </w:pPr>
      <w:r w:rsidRPr="001053E8">
        <w:rPr>
          <w:rFonts w:ascii="Garamond" w:eastAsia="Times New Roman" w:hAnsi="Garamond" w:cstheme="minorHAnsi"/>
          <w:lang w:val="en-GB"/>
        </w:rPr>
        <w:t>A digital signature and a timestamp kit.</w:t>
      </w:r>
    </w:p>
    <w:p w14:paraId="047C6A00" w14:textId="77777777" w:rsidR="00665428" w:rsidRPr="001053E8" w:rsidRDefault="00665428" w:rsidP="00665428">
      <w:pPr>
        <w:autoSpaceDE w:val="0"/>
        <w:spacing w:after="0" w:line="240" w:lineRule="auto"/>
        <w:jc w:val="both"/>
        <w:rPr>
          <w:rFonts w:ascii="Garamond" w:eastAsia="Times New Roman" w:hAnsi="Garamond" w:cstheme="minorHAnsi"/>
          <w:b/>
          <w:lang w:val="en-GB"/>
        </w:rPr>
      </w:pPr>
      <w:r w:rsidRPr="001053E8">
        <w:rPr>
          <w:rFonts w:ascii="Garamond" w:eastAsia="Times New Roman" w:hAnsi="Garamond" w:cstheme="minorHAnsi"/>
          <w:b/>
          <w:lang w:val="en-GB"/>
        </w:rPr>
        <w:t>(CAUTION: Windows XP and Windows 7 operating systems are no longer supported by Microsoft in terms of security updates and therefore do not recommend the use of the telematic platform with such S.O. as you may encounter problems not attributable to the application).</w:t>
      </w:r>
    </w:p>
    <w:p w14:paraId="5958F2FF" w14:textId="77777777" w:rsidR="00665428" w:rsidRPr="00763E7B" w:rsidRDefault="00665428" w:rsidP="00D25611">
      <w:pPr>
        <w:spacing w:after="0" w:line="240" w:lineRule="auto"/>
        <w:jc w:val="both"/>
        <w:rPr>
          <w:rFonts w:ascii="Garamond" w:eastAsia="Times New Roman" w:hAnsi="Garamond" w:cstheme="minorHAnsi"/>
          <w:b/>
          <w:bCs/>
          <w:lang w:val="en-GB"/>
        </w:rPr>
      </w:pPr>
    </w:p>
    <w:p w14:paraId="661FF3F0" w14:textId="77777777" w:rsidR="00D25611" w:rsidRPr="003C684F" w:rsidRDefault="00D25611">
      <w:pPr>
        <w:spacing w:after="0" w:line="240" w:lineRule="auto"/>
        <w:jc w:val="both"/>
        <w:rPr>
          <w:rFonts w:ascii="Garamond" w:eastAsia="Times New Roman" w:hAnsi="Garamond" w:cstheme="minorHAnsi"/>
          <w:b/>
          <w:lang w:val="en-US"/>
        </w:rPr>
      </w:pPr>
    </w:p>
    <w:p w14:paraId="100CDFCF" w14:textId="22DE8472" w:rsidR="00DA3EE8" w:rsidRPr="001053E8" w:rsidRDefault="00DA3EE8" w:rsidP="00DA3EE8">
      <w:pPr>
        <w:spacing w:after="0" w:line="240" w:lineRule="auto"/>
        <w:jc w:val="both"/>
        <w:rPr>
          <w:rFonts w:ascii="Garamond" w:eastAsia="Times New Roman" w:hAnsi="Garamond" w:cstheme="minorHAnsi"/>
          <w:lang w:val="en-GB"/>
        </w:rPr>
      </w:pPr>
      <w:r w:rsidRPr="001053E8">
        <w:rPr>
          <w:rFonts w:ascii="Garamond" w:eastAsia="Times New Roman" w:hAnsi="Garamond" w:cstheme="minorHAnsi"/>
          <w:b/>
          <w:lang w:val="en-GB"/>
        </w:rPr>
        <w:t xml:space="preserve">ART. 3 </w:t>
      </w:r>
      <w:r w:rsidR="00E0605E">
        <w:rPr>
          <w:rFonts w:ascii="Garamond" w:eastAsia="Times New Roman" w:hAnsi="Garamond" w:cstheme="minorHAnsi"/>
          <w:b/>
          <w:lang w:val="en-GB"/>
        </w:rPr>
        <w:t>-</w:t>
      </w:r>
      <w:r w:rsidRPr="001053E8">
        <w:rPr>
          <w:rFonts w:ascii="Garamond" w:eastAsia="Times New Roman" w:hAnsi="Garamond" w:cstheme="minorHAnsi"/>
          <w:b/>
          <w:lang w:val="en-GB"/>
        </w:rPr>
        <w:t xml:space="preserve"> WARNINGS </w:t>
      </w:r>
    </w:p>
    <w:p w14:paraId="58F2BCCC" w14:textId="77777777" w:rsidR="00DA3EE8" w:rsidRPr="001053E8" w:rsidRDefault="00DA3EE8" w:rsidP="00DA3EE8">
      <w:pPr>
        <w:spacing w:after="0" w:line="240" w:lineRule="auto"/>
        <w:jc w:val="both"/>
        <w:rPr>
          <w:rFonts w:ascii="Garamond" w:eastAsia="Times New Roman" w:hAnsi="Garamond" w:cstheme="minorHAnsi"/>
          <w:lang w:val="en-GB"/>
        </w:rPr>
      </w:pPr>
      <w:r w:rsidRPr="001053E8">
        <w:rPr>
          <w:rFonts w:ascii="Garamond" w:eastAsia="Times New Roman" w:hAnsi="Garamond" w:cstheme="minorHAnsi"/>
          <w:lang w:val="en-GB"/>
        </w:rPr>
        <w:t>The competing Economic Operators participating in this telematic procedure expressly raise the Contracting Authority, the System Manager and their employees and collaborators shall not be liable for any malfunction or defect related to the connectivity services necessary to reach the system through the public telecommunications network.</w:t>
      </w:r>
    </w:p>
    <w:p w14:paraId="7341CB94" w14:textId="77777777" w:rsidR="00DA3EE8" w:rsidRPr="001053E8" w:rsidRDefault="00DA3EE8" w:rsidP="00DA3EE8">
      <w:pPr>
        <w:spacing w:after="0" w:line="240" w:lineRule="auto"/>
        <w:jc w:val="both"/>
        <w:rPr>
          <w:rFonts w:ascii="Garamond" w:eastAsia="Times New Roman" w:hAnsi="Garamond" w:cstheme="minorHAnsi"/>
          <w:lang w:val="en-GB"/>
        </w:rPr>
      </w:pPr>
    </w:p>
    <w:p w14:paraId="3E2BD511" w14:textId="77777777" w:rsidR="00DA3EE8" w:rsidRPr="001053E8" w:rsidRDefault="00DA3EE8" w:rsidP="00DA3EE8">
      <w:pPr>
        <w:spacing w:after="0" w:line="240" w:lineRule="auto"/>
        <w:jc w:val="both"/>
        <w:rPr>
          <w:rFonts w:ascii="Garamond" w:eastAsia="Times New Roman" w:hAnsi="Garamond" w:cstheme="minorHAnsi"/>
          <w:u w:val="single"/>
          <w:lang w:val="en-GB"/>
        </w:rPr>
      </w:pPr>
      <w:r w:rsidRPr="001053E8">
        <w:rPr>
          <w:rFonts w:ascii="Garamond" w:eastAsia="Times New Roman" w:hAnsi="Garamond" w:cstheme="minorHAnsi"/>
          <w:lang w:val="en-GB"/>
        </w:rPr>
        <w:t xml:space="preserve">The competing Economic Operators undertake, also with regard to their employees, to take all the technical and organizational measures necessary to ensure the confidentiality and protection of the IT tools (e-mail and password) assigned. </w:t>
      </w:r>
    </w:p>
    <w:p w14:paraId="3299C106" w14:textId="77777777" w:rsidR="00DA3EE8" w:rsidRPr="001053E8" w:rsidRDefault="00DA3EE8" w:rsidP="00DA3EE8">
      <w:pPr>
        <w:spacing w:after="0" w:line="240" w:lineRule="auto"/>
        <w:jc w:val="both"/>
        <w:rPr>
          <w:rFonts w:ascii="Garamond" w:eastAsia="Times New Roman" w:hAnsi="Garamond" w:cstheme="minorHAnsi"/>
          <w:u w:val="single"/>
          <w:lang w:val="en-GB"/>
        </w:rPr>
      </w:pPr>
    </w:p>
    <w:p w14:paraId="4F8EC078" w14:textId="77777777" w:rsidR="00DA3EE8" w:rsidRPr="001053E8" w:rsidRDefault="00DA3EE8" w:rsidP="00DA3EE8">
      <w:pPr>
        <w:spacing w:after="0" w:line="240" w:lineRule="auto"/>
        <w:jc w:val="both"/>
        <w:rPr>
          <w:rFonts w:ascii="Garamond" w:eastAsia="Times New Roman" w:hAnsi="Garamond" w:cstheme="minorHAnsi"/>
          <w:lang w:val="en-GB"/>
        </w:rPr>
      </w:pPr>
      <w:r w:rsidRPr="001053E8">
        <w:rPr>
          <w:rFonts w:ascii="Garamond" w:eastAsia="Times New Roman" w:hAnsi="Garamond" w:cstheme="minorHAnsi"/>
          <w:u w:val="single"/>
          <w:lang w:val="en-GB"/>
        </w:rPr>
        <w:t>The e-mail and password, necessary for access to the system and participation in the</w:t>
      </w:r>
      <w:r>
        <w:rPr>
          <w:rFonts w:ascii="Garamond" w:eastAsia="Times New Roman" w:hAnsi="Garamond" w:cstheme="minorHAnsi"/>
          <w:u w:val="single"/>
          <w:lang w:val="en-GB"/>
        </w:rPr>
        <w:t xml:space="preserve"> tender</w:t>
      </w:r>
      <w:r w:rsidRPr="001053E8">
        <w:rPr>
          <w:rFonts w:ascii="Garamond" w:eastAsia="Times New Roman" w:hAnsi="Garamond" w:cstheme="minorHAnsi"/>
          <w:u w:val="single"/>
          <w:lang w:val="en-GB"/>
        </w:rPr>
        <w:t xml:space="preserve"> are personal. Competing Operators are required to keep them with the utmost diligence and to keep them secret, not to disclose </w:t>
      </w:r>
      <w:r w:rsidRPr="001053E8">
        <w:rPr>
          <w:rFonts w:ascii="Garamond" w:eastAsia="Times New Roman" w:hAnsi="Garamond" w:cstheme="minorHAnsi"/>
          <w:u w:val="single"/>
          <w:lang w:val="en-GB"/>
        </w:rPr>
        <w:lastRenderedPageBreak/>
        <w:t xml:space="preserve">them or in any case to sell them to third parties and to use them under their sole responsibility, in compliance with the principles of fairness and good faith, so as not to prejudice the system and in general third parties. </w:t>
      </w:r>
    </w:p>
    <w:p w14:paraId="327AABC3" w14:textId="77777777" w:rsidR="00DA3EE8" w:rsidRPr="001053E8" w:rsidRDefault="00DA3EE8" w:rsidP="00DA3EE8">
      <w:pPr>
        <w:spacing w:after="0" w:line="240" w:lineRule="auto"/>
        <w:jc w:val="both"/>
        <w:rPr>
          <w:rFonts w:ascii="Garamond" w:eastAsia="Times New Roman" w:hAnsi="Garamond" w:cstheme="minorHAnsi"/>
          <w:lang w:val="en-GB"/>
        </w:rPr>
      </w:pPr>
    </w:p>
    <w:p w14:paraId="271C2E75" w14:textId="77777777" w:rsidR="00DA3EE8" w:rsidRPr="00361D4C" w:rsidRDefault="00DA3EE8" w:rsidP="00DA3EE8">
      <w:pPr>
        <w:spacing w:after="0" w:line="240" w:lineRule="auto"/>
        <w:jc w:val="both"/>
        <w:rPr>
          <w:rFonts w:ascii="Garamond" w:eastAsia="Times New Roman" w:hAnsi="Garamond" w:cstheme="minorHAnsi"/>
          <w:lang w:val="en-GB"/>
        </w:rPr>
      </w:pPr>
      <w:r w:rsidRPr="00361D4C">
        <w:rPr>
          <w:rFonts w:ascii="Garamond" w:eastAsia="Times New Roman" w:hAnsi="Garamond" w:cstheme="minorHAnsi"/>
          <w:lang w:val="en-GB"/>
        </w:rPr>
        <w:t>Bids submitted in the course of transactions with the allocated IT tools will be considered valid.</w:t>
      </w:r>
    </w:p>
    <w:p w14:paraId="7F2F1771" w14:textId="77777777" w:rsidR="00DA3EE8" w:rsidRPr="00361D4C" w:rsidRDefault="00DA3EE8" w:rsidP="00DA3EE8">
      <w:pPr>
        <w:spacing w:after="0" w:line="240" w:lineRule="auto"/>
        <w:jc w:val="both"/>
        <w:rPr>
          <w:rFonts w:ascii="Garamond" w:eastAsia="Times New Roman" w:hAnsi="Garamond" w:cstheme="minorHAnsi"/>
          <w:lang w:val="en-GB"/>
        </w:rPr>
      </w:pPr>
      <w:r w:rsidRPr="00361D4C">
        <w:rPr>
          <w:rFonts w:ascii="Garamond" w:eastAsia="Times New Roman" w:hAnsi="Garamond" w:cstheme="minorHAnsi"/>
          <w:lang w:val="en-GB"/>
        </w:rPr>
        <w:t xml:space="preserve">The competing Economic Operators undertake to indemnify the Contracting </w:t>
      </w:r>
      <w:r>
        <w:rPr>
          <w:rFonts w:ascii="Garamond" w:eastAsia="Times New Roman" w:hAnsi="Garamond" w:cstheme="minorHAnsi"/>
          <w:lang w:val="en-GB"/>
        </w:rPr>
        <w:t>authority</w:t>
      </w:r>
      <w:r w:rsidRPr="00361D4C">
        <w:rPr>
          <w:rFonts w:ascii="Garamond" w:eastAsia="Times New Roman" w:hAnsi="Garamond" w:cstheme="minorHAnsi"/>
          <w:lang w:val="en-GB"/>
        </w:rPr>
        <w:t xml:space="preserve"> and the System Manager, indemnifying any damage, damage, cost and burden of any nature, including any legal costs that may be incurred by them due to violations of these rules and improper or incorrect use of the system.</w:t>
      </w:r>
    </w:p>
    <w:p w14:paraId="4CA33B31" w14:textId="77777777" w:rsidR="00DA3EE8" w:rsidRPr="00361D4C" w:rsidRDefault="00DA3EE8" w:rsidP="00DA3EE8">
      <w:pPr>
        <w:spacing w:after="0" w:line="240" w:lineRule="auto"/>
        <w:jc w:val="both"/>
        <w:rPr>
          <w:rFonts w:ascii="Garamond" w:eastAsia="Times New Roman" w:hAnsi="Garamond" w:cstheme="minorHAnsi"/>
          <w:lang w:val="en-GB"/>
        </w:rPr>
      </w:pPr>
    </w:p>
    <w:p w14:paraId="2D22AB6E" w14:textId="77777777" w:rsidR="00DA3EE8" w:rsidRPr="00361D4C" w:rsidRDefault="00DA3EE8" w:rsidP="00DA3EE8">
      <w:pPr>
        <w:spacing w:after="0" w:line="240" w:lineRule="auto"/>
        <w:jc w:val="both"/>
        <w:rPr>
          <w:rFonts w:ascii="Garamond" w:eastAsia="Times New Roman" w:hAnsi="Garamond" w:cstheme="minorHAnsi"/>
          <w:b/>
          <w:lang w:val="en-GB"/>
        </w:rPr>
      </w:pPr>
      <w:r w:rsidRPr="00361D4C">
        <w:rPr>
          <w:rFonts w:ascii="Garamond" w:eastAsia="Times New Roman" w:hAnsi="Garamond" w:cstheme="minorHAnsi"/>
          <w:lang w:val="en-GB"/>
        </w:rPr>
        <w:t xml:space="preserve">The System Manager and the Contracting </w:t>
      </w:r>
      <w:r>
        <w:rPr>
          <w:rFonts w:ascii="Garamond" w:eastAsia="Times New Roman" w:hAnsi="Garamond" w:cstheme="minorHAnsi"/>
          <w:lang w:val="en-GB"/>
        </w:rPr>
        <w:t>authority</w:t>
      </w:r>
      <w:r w:rsidRPr="00361D4C">
        <w:rPr>
          <w:rFonts w:ascii="Garamond" w:eastAsia="Times New Roman" w:hAnsi="Garamond" w:cstheme="minorHAnsi"/>
          <w:lang w:val="en-GB"/>
        </w:rPr>
        <w:t xml:space="preserve"> may in no case be held liable for any direct or indirect damage suffered by competitors or third parties due to or, in any case, in connection with access, use or failure of the system, its services and the appropriate digital signature and time marking procedures.</w:t>
      </w:r>
    </w:p>
    <w:p w14:paraId="261772A1" w14:textId="77777777" w:rsidR="00DA3EE8" w:rsidRPr="00361D4C" w:rsidRDefault="00DA3EE8" w:rsidP="00DA3EE8">
      <w:pPr>
        <w:spacing w:after="0" w:line="240" w:lineRule="auto"/>
        <w:jc w:val="both"/>
        <w:rPr>
          <w:rFonts w:ascii="Garamond" w:eastAsia="Times New Roman" w:hAnsi="Garamond" w:cstheme="minorHAnsi"/>
          <w:b/>
          <w:lang w:val="en-GB"/>
        </w:rPr>
      </w:pPr>
    </w:p>
    <w:p w14:paraId="6C9551E4" w14:textId="77777777" w:rsidR="00DA3EE8" w:rsidRPr="00361D4C" w:rsidRDefault="00DA3EE8" w:rsidP="00DA3EE8">
      <w:pPr>
        <w:spacing w:after="0" w:line="240" w:lineRule="auto"/>
        <w:jc w:val="both"/>
        <w:rPr>
          <w:rFonts w:ascii="Garamond" w:eastAsia="Times New Roman" w:hAnsi="Garamond" w:cstheme="minorHAnsi"/>
          <w:lang w:val="en-GB"/>
        </w:rPr>
      </w:pPr>
      <w:r w:rsidRPr="00361D4C">
        <w:rPr>
          <w:rFonts w:ascii="Garamond" w:eastAsia="Times New Roman" w:hAnsi="Garamond" w:cstheme="minorHAnsi"/>
          <w:b/>
          <w:lang w:val="en-GB"/>
        </w:rPr>
        <w:t xml:space="preserve">All qualified entities are required to comply with the regulatory provisions, </w:t>
      </w:r>
      <w:r>
        <w:rPr>
          <w:rFonts w:ascii="Garamond" w:eastAsia="Times New Roman" w:hAnsi="Garamond" w:cstheme="minorHAnsi"/>
          <w:b/>
          <w:lang w:val="en-GB"/>
        </w:rPr>
        <w:t>specification</w:t>
      </w:r>
      <w:r w:rsidRPr="00361D4C">
        <w:rPr>
          <w:rFonts w:ascii="Garamond" w:eastAsia="Times New Roman" w:hAnsi="Garamond" w:cstheme="minorHAnsi"/>
          <w:b/>
          <w:lang w:val="en-GB"/>
        </w:rPr>
        <w:t>s and contractual on the conservation and use of the digital signature and time marking tool and any instruction given in the matter by the Certifier who issued the software equipment. Furthermore, the Contracting Authority and the System Manager are expressly exempted from any liability for any adverse consequences of any nature or direct or indirect damage caused to them or to third parties by the use of the tools in question.</w:t>
      </w:r>
    </w:p>
    <w:p w14:paraId="37739C01" w14:textId="77777777" w:rsidR="00DA3EE8" w:rsidRPr="00361D4C" w:rsidRDefault="00DA3EE8" w:rsidP="00DA3EE8">
      <w:pPr>
        <w:spacing w:after="0" w:line="240" w:lineRule="auto"/>
        <w:jc w:val="both"/>
        <w:rPr>
          <w:rFonts w:ascii="Garamond" w:eastAsia="Times New Roman" w:hAnsi="Garamond" w:cstheme="minorHAnsi"/>
          <w:lang w:val="en-GB"/>
        </w:rPr>
      </w:pPr>
    </w:p>
    <w:p w14:paraId="693495B9" w14:textId="77777777" w:rsidR="00DA3EE8" w:rsidRDefault="00DA3EE8" w:rsidP="00DA3EE8">
      <w:pPr>
        <w:widowControl w:val="0"/>
        <w:spacing w:after="0" w:line="240" w:lineRule="auto"/>
        <w:jc w:val="both"/>
        <w:rPr>
          <w:rFonts w:ascii="Garamond" w:eastAsia="Times New Roman" w:hAnsi="Garamond" w:cstheme="minorHAnsi"/>
          <w:lang w:val="en-GB"/>
        </w:rPr>
      </w:pPr>
      <w:r w:rsidRPr="00361D4C">
        <w:rPr>
          <w:rFonts w:ascii="Garamond" w:eastAsia="Times New Roman" w:hAnsi="Garamond" w:cstheme="minorHAnsi"/>
          <w:lang w:val="en-GB"/>
        </w:rPr>
        <w:t>Failure and/or incorrect use of the appropriate IT tools, requested from time to time during the procedure, constitutes a violation of these rules and may result in the suspension or revocation of the rating, in addition to compensation for any damage caused.</w:t>
      </w:r>
    </w:p>
    <w:p w14:paraId="2160BF5D" w14:textId="77777777" w:rsidR="00DA3EE8" w:rsidRPr="00361D4C" w:rsidRDefault="00DA3EE8" w:rsidP="00DA3EE8">
      <w:pPr>
        <w:widowControl w:val="0"/>
        <w:spacing w:after="0" w:line="240" w:lineRule="auto"/>
        <w:jc w:val="both"/>
        <w:rPr>
          <w:rFonts w:ascii="Garamond" w:hAnsi="Garamond" w:cstheme="minorHAnsi"/>
          <w:b/>
          <w:bCs/>
          <w:lang w:val="en-GB"/>
        </w:rPr>
      </w:pPr>
    </w:p>
    <w:p w14:paraId="179A0E81" w14:textId="1F5C39DC" w:rsidR="00DA3EE8" w:rsidRDefault="00DA3EE8" w:rsidP="00DA3EE8">
      <w:pPr>
        <w:widowControl w:val="0"/>
        <w:spacing w:after="0" w:line="240" w:lineRule="auto"/>
        <w:jc w:val="both"/>
        <w:rPr>
          <w:rFonts w:ascii="Garamond" w:hAnsi="Garamond" w:cstheme="minorHAnsi"/>
          <w:bCs/>
          <w:lang w:val="en-GB"/>
        </w:rPr>
      </w:pPr>
      <w:r w:rsidRPr="00361D4C">
        <w:rPr>
          <w:rFonts w:ascii="Garamond" w:hAnsi="Garamond" w:cstheme="minorHAnsi"/>
          <w:b/>
          <w:bCs/>
          <w:lang w:val="en-GB"/>
        </w:rPr>
        <w:t xml:space="preserve">Terms of Suspension or Cancellation: </w:t>
      </w:r>
      <w:r w:rsidRPr="00361D4C">
        <w:rPr>
          <w:rFonts w:ascii="Garamond" w:hAnsi="Garamond" w:cstheme="minorHAnsi"/>
          <w:bCs/>
          <w:lang w:val="en-GB"/>
        </w:rPr>
        <w:t xml:space="preserve">in </w:t>
      </w:r>
      <w:r>
        <w:rPr>
          <w:rFonts w:ascii="Garamond" w:hAnsi="Garamond" w:cstheme="minorHAnsi"/>
          <w:bCs/>
          <w:lang w:val="en-GB"/>
        </w:rPr>
        <w:t>case</w:t>
      </w:r>
      <w:r w:rsidRPr="00361D4C">
        <w:rPr>
          <w:rFonts w:ascii="Garamond" w:hAnsi="Garamond" w:cstheme="minorHAnsi"/>
          <w:bCs/>
          <w:lang w:val="en-GB"/>
        </w:rPr>
        <w:t xml:space="preserve"> of a malfunction or defect of the hardware, software and telematic services used by the Contracting </w:t>
      </w:r>
      <w:r>
        <w:rPr>
          <w:rFonts w:ascii="Garamond" w:hAnsi="Garamond" w:cstheme="minorHAnsi"/>
          <w:bCs/>
          <w:lang w:val="en-GB"/>
        </w:rPr>
        <w:t>Authority</w:t>
      </w:r>
      <w:r w:rsidRPr="00361D4C">
        <w:rPr>
          <w:rFonts w:ascii="Garamond" w:hAnsi="Garamond" w:cstheme="minorHAnsi"/>
          <w:bCs/>
          <w:lang w:val="en-GB"/>
        </w:rPr>
        <w:t xml:space="preserve"> and the Platform Manager, with the consequent verification of anomalies in the procedure, the contracting </w:t>
      </w:r>
      <w:r>
        <w:rPr>
          <w:rFonts w:ascii="Garamond" w:hAnsi="Garamond" w:cstheme="minorHAnsi"/>
          <w:bCs/>
          <w:lang w:val="en-GB"/>
        </w:rPr>
        <w:t>authority</w:t>
      </w:r>
      <w:r w:rsidRPr="00361D4C">
        <w:rPr>
          <w:rFonts w:ascii="Garamond" w:hAnsi="Garamond" w:cstheme="minorHAnsi"/>
          <w:bCs/>
          <w:lang w:val="en-GB"/>
        </w:rPr>
        <w:t xml:space="preserve"> will take the measures </w:t>
      </w:r>
      <w:r>
        <w:rPr>
          <w:rFonts w:ascii="Garamond" w:hAnsi="Garamond" w:cstheme="minorHAnsi"/>
          <w:bCs/>
          <w:lang w:val="en-GB"/>
        </w:rPr>
        <w:t xml:space="preserve">of suspension and cancellation; the suspension and the cancellation are not expected </w:t>
      </w:r>
      <w:r w:rsidR="00B9532B">
        <w:rPr>
          <w:rFonts w:ascii="Garamond" w:hAnsi="Garamond" w:cstheme="minorHAnsi"/>
          <w:bCs/>
          <w:lang w:val="en-GB"/>
        </w:rPr>
        <w:t>i</w:t>
      </w:r>
      <w:r>
        <w:rPr>
          <w:rFonts w:ascii="Garamond" w:hAnsi="Garamond" w:cstheme="minorHAnsi"/>
          <w:bCs/>
          <w:lang w:val="en-GB"/>
        </w:rPr>
        <w:t xml:space="preserve">n case of </w:t>
      </w:r>
      <w:r w:rsidR="00B9532B">
        <w:rPr>
          <w:rFonts w:ascii="Garamond" w:hAnsi="Garamond" w:cstheme="minorHAnsi"/>
          <w:bCs/>
          <w:lang w:val="en-GB"/>
        </w:rPr>
        <w:t xml:space="preserve">a </w:t>
      </w:r>
      <w:r w:rsidRPr="00361D4C">
        <w:rPr>
          <w:rFonts w:ascii="Garamond" w:hAnsi="Garamond" w:cstheme="minorHAnsi"/>
          <w:bCs/>
          <w:lang w:val="en-GB"/>
        </w:rPr>
        <w:t>malfunction</w:t>
      </w:r>
      <w:r>
        <w:rPr>
          <w:rFonts w:ascii="Garamond" w:hAnsi="Garamond" w:cstheme="minorHAnsi"/>
          <w:bCs/>
          <w:lang w:val="en-GB"/>
        </w:rPr>
        <w:t xml:space="preserve"> </w:t>
      </w:r>
      <w:r w:rsidR="00B9532B">
        <w:rPr>
          <w:rFonts w:ascii="Garamond" w:hAnsi="Garamond" w:cstheme="minorHAnsi"/>
          <w:bCs/>
          <w:lang w:val="en-GB"/>
        </w:rPr>
        <w:t>of tools used by the single competitors.</w:t>
      </w:r>
    </w:p>
    <w:p w14:paraId="5162DB51" w14:textId="77777777" w:rsidR="00DA3EE8" w:rsidRPr="00361D4C" w:rsidRDefault="00DA3EE8" w:rsidP="00DA3EE8">
      <w:pPr>
        <w:widowControl w:val="0"/>
        <w:spacing w:after="0" w:line="240" w:lineRule="auto"/>
        <w:jc w:val="both"/>
        <w:rPr>
          <w:rFonts w:ascii="Garamond" w:eastAsia="Times New Roman" w:hAnsi="Garamond" w:cstheme="minorHAnsi"/>
          <w:b/>
          <w:bCs/>
          <w:lang w:val="en-GB"/>
        </w:rPr>
      </w:pPr>
    </w:p>
    <w:p w14:paraId="206E2292" w14:textId="04EB87BA" w:rsidR="00B9532B" w:rsidRPr="00FC156B" w:rsidRDefault="00B9532B" w:rsidP="00B9532B">
      <w:pPr>
        <w:spacing w:after="0" w:line="240" w:lineRule="auto"/>
        <w:jc w:val="both"/>
        <w:rPr>
          <w:rFonts w:ascii="Garamond" w:eastAsia="Times New Roman" w:hAnsi="Garamond" w:cstheme="minorHAnsi"/>
          <w:lang w:val="en-GB"/>
        </w:rPr>
      </w:pPr>
      <w:r w:rsidRPr="00FC156B">
        <w:rPr>
          <w:rFonts w:ascii="Garamond" w:eastAsia="Times New Roman" w:hAnsi="Garamond" w:cstheme="minorHAnsi"/>
          <w:b/>
          <w:lang w:val="en-GB"/>
        </w:rPr>
        <w:t xml:space="preserve">ART. 4 </w:t>
      </w:r>
      <w:r w:rsidR="00E0605E">
        <w:rPr>
          <w:rFonts w:ascii="Garamond" w:eastAsia="Times New Roman" w:hAnsi="Garamond" w:cstheme="minorHAnsi"/>
          <w:b/>
          <w:lang w:val="en-GB"/>
        </w:rPr>
        <w:t>-</w:t>
      </w:r>
      <w:r w:rsidRPr="00FC156B">
        <w:rPr>
          <w:rFonts w:ascii="Garamond" w:eastAsia="Times New Roman" w:hAnsi="Garamond" w:cstheme="minorHAnsi"/>
          <w:b/>
          <w:lang w:val="en-GB"/>
        </w:rPr>
        <w:t xml:space="preserve"> PARTICIPATION REQUIREMENTS</w:t>
      </w:r>
      <w:r w:rsidRPr="00FC156B">
        <w:rPr>
          <w:rFonts w:ascii="Garamond" w:eastAsia="Times New Roman" w:hAnsi="Garamond" w:cstheme="minorHAnsi"/>
          <w:lang w:val="en-GB"/>
        </w:rPr>
        <w:t xml:space="preserve">   </w:t>
      </w:r>
    </w:p>
    <w:p w14:paraId="3C30FA21" w14:textId="77777777" w:rsidR="00B9532B" w:rsidRPr="00FC156B" w:rsidRDefault="00B9532B" w:rsidP="00B9532B">
      <w:pPr>
        <w:keepNext/>
        <w:spacing w:after="0" w:line="240" w:lineRule="auto"/>
        <w:jc w:val="both"/>
        <w:rPr>
          <w:rFonts w:ascii="Garamond" w:eastAsia="Times New Roman" w:hAnsi="Garamond" w:cstheme="minorHAnsi"/>
          <w:b/>
          <w:bCs/>
          <w:lang w:val="en-GB"/>
        </w:rPr>
      </w:pPr>
      <w:r w:rsidRPr="00FC156B">
        <w:rPr>
          <w:rFonts w:ascii="Garamond" w:eastAsia="Times New Roman" w:hAnsi="Garamond" w:cstheme="minorHAnsi"/>
          <w:lang w:val="en-GB"/>
        </w:rPr>
        <w:t xml:space="preserve">In this regard, please refer to what is defined in </w:t>
      </w:r>
      <w:r w:rsidRPr="00B9532B">
        <w:rPr>
          <w:rFonts w:ascii="Garamond" w:eastAsia="Times New Roman" w:hAnsi="Garamond" w:cstheme="minorHAnsi"/>
          <w:lang w:val="en-GB"/>
        </w:rPr>
        <w:t xml:space="preserve">Tender request letter </w:t>
      </w:r>
      <w:r w:rsidRPr="00FC156B">
        <w:rPr>
          <w:rFonts w:ascii="Garamond" w:eastAsia="Times New Roman" w:hAnsi="Garamond" w:cstheme="minorHAnsi"/>
          <w:lang w:val="en-GB"/>
        </w:rPr>
        <w:t>and its attachments.</w:t>
      </w:r>
    </w:p>
    <w:p w14:paraId="0C2B3BCA" w14:textId="77777777" w:rsidR="00DA3EE8" w:rsidRPr="00361D4C" w:rsidRDefault="00DA3EE8" w:rsidP="00DA3EE8">
      <w:pPr>
        <w:widowControl w:val="0"/>
        <w:spacing w:after="0" w:line="240" w:lineRule="auto"/>
        <w:jc w:val="both"/>
        <w:rPr>
          <w:rFonts w:ascii="Garamond" w:eastAsia="Times New Roman" w:hAnsi="Garamond" w:cstheme="minorHAnsi"/>
          <w:b/>
          <w:bCs/>
          <w:lang w:val="en-GB"/>
        </w:rPr>
      </w:pPr>
    </w:p>
    <w:p w14:paraId="5CC9447E" w14:textId="792FED44" w:rsidR="00B9532B" w:rsidRPr="00FC156B" w:rsidRDefault="00B9532B" w:rsidP="00B9532B">
      <w:pPr>
        <w:spacing w:after="0" w:line="240" w:lineRule="auto"/>
        <w:jc w:val="both"/>
        <w:rPr>
          <w:rFonts w:ascii="Garamond" w:eastAsia="Times New Roman" w:hAnsi="Garamond" w:cstheme="minorHAnsi"/>
          <w:lang w:val="en-GB"/>
        </w:rPr>
      </w:pPr>
      <w:r w:rsidRPr="00FC156B">
        <w:rPr>
          <w:rFonts w:ascii="Garamond" w:eastAsia="Times New Roman" w:hAnsi="Garamond" w:cstheme="minorHAnsi"/>
          <w:b/>
          <w:lang w:val="en-GB"/>
        </w:rPr>
        <w:t xml:space="preserve">ART. 5 </w:t>
      </w:r>
      <w:r w:rsidR="00E0605E">
        <w:rPr>
          <w:rFonts w:ascii="Garamond" w:eastAsia="Times New Roman" w:hAnsi="Garamond" w:cstheme="minorHAnsi"/>
          <w:b/>
          <w:lang w:val="en-GB"/>
        </w:rPr>
        <w:t>-</w:t>
      </w:r>
      <w:r w:rsidRPr="00FC156B">
        <w:rPr>
          <w:rFonts w:ascii="Garamond" w:eastAsia="Times New Roman" w:hAnsi="Garamond" w:cstheme="minorHAnsi"/>
          <w:b/>
          <w:lang w:val="en-GB"/>
        </w:rPr>
        <w:t xml:space="preserve"> METHOD OF PARTICIPATION</w:t>
      </w:r>
    </w:p>
    <w:p w14:paraId="30558BF0" w14:textId="51218FC7" w:rsidR="00B9532B" w:rsidRPr="00FC156B" w:rsidRDefault="00B9532B" w:rsidP="00B9532B">
      <w:pPr>
        <w:pStyle w:val="NormaleWeb"/>
        <w:spacing w:before="0"/>
        <w:jc w:val="both"/>
        <w:rPr>
          <w:rFonts w:ascii="Garamond" w:eastAsia="Times New Roman" w:hAnsi="Garamond" w:cstheme="minorHAnsi"/>
          <w:color w:val="auto"/>
          <w:lang w:val="en-GB"/>
        </w:rPr>
      </w:pPr>
      <w:r w:rsidRPr="00FC156B">
        <w:rPr>
          <w:rFonts w:ascii="Garamond" w:eastAsia="Times New Roman" w:hAnsi="Garamond" w:cstheme="minorHAnsi"/>
          <w:color w:val="auto"/>
          <w:lang w:val="en-GB"/>
        </w:rPr>
        <w:t xml:space="preserve">Economic operators expressly invited </w:t>
      </w:r>
      <w:r>
        <w:rPr>
          <w:rFonts w:ascii="Garamond" w:eastAsia="Times New Roman" w:hAnsi="Garamond" w:cstheme="minorHAnsi"/>
          <w:color w:val="auto"/>
          <w:lang w:val="en-GB"/>
        </w:rPr>
        <w:t>by PEC (</w:t>
      </w:r>
      <w:r w:rsidRPr="00FC156B">
        <w:rPr>
          <w:rFonts w:ascii="Garamond" w:eastAsia="Times New Roman" w:hAnsi="Garamond" w:cstheme="minorHAnsi"/>
          <w:color w:val="auto"/>
          <w:lang w:val="en-GB"/>
        </w:rPr>
        <w:t>certified e-mail</w:t>
      </w:r>
      <w:r>
        <w:rPr>
          <w:rFonts w:ascii="Garamond" w:eastAsia="Times New Roman" w:hAnsi="Garamond" w:cstheme="minorHAnsi"/>
          <w:color w:val="auto"/>
          <w:lang w:val="en-GB"/>
        </w:rPr>
        <w:t xml:space="preserve"> address)</w:t>
      </w:r>
      <w:r w:rsidR="00B45243">
        <w:rPr>
          <w:rFonts w:ascii="Garamond" w:eastAsia="Times New Roman" w:hAnsi="Garamond" w:cstheme="minorHAnsi"/>
          <w:color w:val="auto"/>
          <w:lang w:val="en-GB"/>
        </w:rPr>
        <w:t xml:space="preserve"> or by company email when PEC is not available</w:t>
      </w:r>
      <w:r w:rsidRPr="00FC156B">
        <w:rPr>
          <w:rFonts w:ascii="Garamond" w:eastAsia="Times New Roman" w:hAnsi="Garamond" w:cstheme="minorHAnsi"/>
          <w:color w:val="auto"/>
          <w:lang w:val="en-GB"/>
        </w:rPr>
        <w:t xml:space="preserve">, where interested will have to accept the invitation by clicking on the link - electronic link - contained in the text of the same, then they must enter the identification data required by the portal </w:t>
      </w:r>
      <w:proofErr w:type="gramStart"/>
      <w:r w:rsidRPr="00FC156B">
        <w:rPr>
          <w:rFonts w:ascii="Garamond" w:eastAsia="Times New Roman" w:hAnsi="Garamond" w:cstheme="minorHAnsi"/>
          <w:color w:val="auto"/>
          <w:lang w:val="en-GB"/>
        </w:rPr>
        <w:t>in order to</w:t>
      </w:r>
      <w:proofErr w:type="gramEnd"/>
      <w:r w:rsidRPr="00FC156B">
        <w:rPr>
          <w:rFonts w:ascii="Garamond" w:eastAsia="Times New Roman" w:hAnsi="Garamond" w:cstheme="minorHAnsi"/>
          <w:color w:val="auto"/>
          <w:lang w:val="en-GB"/>
        </w:rPr>
        <w:t xml:space="preserve"> participate. </w:t>
      </w:r>
    </w:p>
    <w:p w14:paraId="076B72D1" w14:textId="4B459359" w:rsidR="00B9532B" w:rsidRPr="00FC156B" w:rsidRDefault="00B9532B" w:rsidP="00B9532B">
      <w:pPr>
        <w:pStyle w:val="NormaleWeb"/>
        <w:jc w:val="both"/>
        <w:rPr>
          <w:rFonts w:ascii="Garamond" w:eastAsia="Times New Roman" w:hAnsi="Garamond" w:cstheme="minorHAnsi"/>
          <w:color w:val="auto"/>
          <w:lang w:val="en-GB"/>
        </w:rPr>
      </w:pPr>
      <w:r w:rsidRPr="00FC156B">
        <w:rPr>
          <w:rFonts w:ascii="Garamond" w:eastAsia="Times New Roman" w:hAnsi="Garamond" w:cstheme="minorHAnsi"/>
          <w:color w:val="auto"/>
          <w:lang w:val="en-GB"/>
        </w:rPr>
        <w:t xml:space="preserve">To log back on to the tender form and provide for the filing, within the terms indicated below, of the </w:t>
      </w:r>
      <w:r>
        <w:rPr>
          <w:rFonts w:ascii="Garamond" w:eastAsia="Times New Roman" w:hAnsi="Garamond" w:cstheme="minorHAnsi"/>
          <w:color w:val="auto"/>
          <w:lang w:val="en-GB"/>
        </w:rPr>
        <w:t>financial bid</w:t>
      </w:r>
      <w:r w:rsidRPr="00FC156B">
        <w:rPr>
          <w:rFonts w:ascii="Garamond" w:eastAsia="Times New Roman" w:hAnsi="Garamond" w:cstheme="minorHAnsi"/>
          <w:color w:val="auto"/>
          <w:lang w:val="en-GB"/>
        </w:rPr>
        <w:t xml:space="preserve"> and documentation, must connect to the website </w:t>
      </w:r>
      <w:proofErr w:type="spellStart"/>
      <w:r w:rsidRPr="003C684F">
        <w:rPr>
          <w:rFonts w:ascii="Garamond" w:eastAsia="Times New Roman" w:hAnsi="Garamond" w:cstheme="minorHAnsi"/>
          <w:color w:val="auto"/>
          <w:lang w:val="en-US"/>
        </w:rPr>
        <w:t>sito</w:t>
      </w:r>
      <w:proofErr w:type="spellEnd"/>
      <w:r w:rsidRPr="003C684F">
        <w:rPr>
          <w:rFonts w:ascii="Garamond" w:eastAsia="Times New Roman" w:hAnsi="Garamond" w:cstheme="minorHAnsi"/>
          <w:color w:val="auto"/>
          <w:lang w:val="en-US"/>
        </w:rPr>
        <w:t xml:space="preserve"> </w:t>
      </w:r>
      <w:hyperlink r:id="rId14" w:history="1">
        <w:r w:rsidRPr="003C684F">
          <w:rPr>
            <w:rFonts w:ascii="Garamond" w:eastAsia="Times New Roman" w:hAnsi="Garamond" w:cstheme="minorHAnsi"/>
            <w:color w:val="auto"/>
            <w:lang w:val="en-US"/>
          </w:rPr>
          <w:t>https://app.albofornitori.it/alboeproc/albo_infneproc</w:t>
        </w:r>
      </w:hyperlink>
      <w:r>
        <w:rPr>
          <w:rFonts w:ascii="Garamond" w:eastAsia="Times New Roman" w:hAnsi="Garamond" w:cstheme="minorHAnsi"/>
          <w:color w:val="auto"/>
          <w:lang w:val="en-GB"/>
        </w:rPr>
        <w:t xml:space="preserve"> </w:t>
      </w:r>
      <w:r w:rsidRPr="00FC156B">
        <w:rPr>
          <w:rFonts w:ascii="Garamond" w:eastAsia="Times New Roman" w:hAnsi="Garamond" w:cstheme="minorHAnsi"/>
          <w:color w:val="auto"/>
          <w:lang w:val="en-GB"/>
        </w:rPr>
        <w:t>and access to your profile by typing your e</w:t>
      </w:r>
      <w:r>
        <w:rPr>
          <w:rFonts w:ascii="Garamond" w:eastAsia="Times New Roman" w:hAnsi="Garamond" w:cstheme="minorHAnsi"/>
          <w:color w:val="auto"/>
          <w:lang w:val="en-GB"/>
        </w:rPr>
        <w:t>-</w:t>
      </w:r>
      <w:r w:rsidRPr="00FC156B">
        <w:rPr>
          <w:rFonts w:ascii="Garamond" w:eastAsia="Times New Roman" w:hAnsi="Garamond" w:cstheme="minorHAnsi"/>
          <w:color w:val="auto"/>
          <w:lang w:val="en-GB"/>
        </w:rPr>
        <w:t>mail address and password.</w:t>
      </w:r>
    </w:p>
    <w:p w14:paraId="40207E50" w14:textId="77777777" w:rsidR="00B9532B" w:rsidRPr="00FC156B" w:rsidRDefault="00B9532B" w:rsidP="00B9532B">
      <w:pPr>
        <w:pStyle w:val="NormaleWeb"/>
        <w:spacing w:after="0"/>
        <w:jc w:val="both"/>
        <w:rPr>
          <w:rFonts w:ascii="Garamond" w:eastAsia="Times New Roman" w:hAnsi="Garamond" w:cstheme="minorHAnsi"/>
          <w:color w:val="auto"/>
          <w:lang w:val="en-GB"/>
        </w:rPr>
      </w:pPr>
      <w:r w:rsidRPr="00FC156B">
        <w:rPr>
          <w:rFonts w:ascii="Garamond" w:eastAsia="Times New Roman" w:hAnsi="Garamond" w:cstheme="minorHAnsi"/>
          <w:color w:val="auto"/>
          <w:lang w:val="en-GB"/>
        </w:rPr>
        <w:t>For the validity of participation in this tender procedure, the Economic Operator must send the tender, within the time limits specified in the specific sections below.</w:t>
      </w:r>
    </w:p>
    <w:p w14:paraId="399A9A5B" w14:textId="77777777" w:rsidR="00B9532B" w:rsidRDefault="00B9532B" w:rsidP="00B9532B">
      <w:pPr>
        <w:pStyle w:val="NormaleWeb"/>
        <w:spacing w:after="0"/>
        <w:jc w:val="both"/>
        <w:rPr>
          <w:rFonts w:ascii="Garamond" w:eastAsia="Times New Roman" w:hAnsi="Garamond" w:cstheme="minorHAnsi"/>
          <w:color w:val="auto"/>
          <w:lang w:val="en-GB"/>
        </w:rPr>
      </w:pPr>
      <w:r w:rsidRPr="00FC156B">
        <w:rPr>
          <w:rFonts w:ascii="Garamond" w:eastAsia="Times New Roman" w:hAnsi="Garamond" w:cstheme="minorHAnsi"/>
          <w:color w:val="auto"/>
          <w:lang w:val="en-GB"/>
        </w:rPr>
        <w:t xml:space="preserve">In the case of participation in the procedure of a consortium or group of undertakings, only the authorised representative/parent undertaking, or designated as such, will be invited to participate in the procedure and will carry out the loading operations on the platform. </w:t>
      </w:r>
    </w:p>
    <w:p w14:paraId="7B205FFC" w14:textId="77777777" w:rsidR="00B9532B" w:rsidRPr="00FC156B" w:rsidRDefault="00B9532B" w:rsidP="00B9532B">
      <w:pPr>
        <w:pStyle w:val="NormaleWeb"/>
        <w:spacing w:after="0"/>
        <w:jc w:val="both"/>
        <w:rPr>
          <w:rFonts w:ascii="Garamond" w:eastAsia="Times New Roman" w:hAnsi="Garamond" w:cstheme="minorHAnsi"/>
          <w:color w:val="auto"/>
          <w:lang w:val="en-GB"/>
        </w:rPr>
      </w:pPr>
    </w:p>
    <w:p w14:paraId="240F38F7" w14:textId="77777777" w:rsidR="00B9532B" w:rsidRPr="00FC156B" w:rsidRDefault="00B9532B" w:rsidP="00B9532B">
      <w:pPr>
        <w:jc w:val="both"/>
        <w:rPr>
          <w:rFonts w:ascii="Garamond" w:eastAsia="Times New Roman" w:hAnsi="Garamond" w:cstheme="minorHAnsi"/>
          <w:lang w:val="en-GB"/>
        </w:rPr>
      </w:pPr>
      <w:r w:rsidRPr="00FC156B">
        <w:rPr>
          <w:rFonts w:ascii="Garamond" w:eastAsia="Times New Roman" w:hAnsi="Garamond" w:cstheme="minorHAnsi"/>
          <w:lang w:val="en-GB"/>
        </w:rPr>
        <w:t>Without prejudice to all the operations highlighted above, for the validity of participation in this tender procedure, the Economic Operator must send the offer within the peremptory deadline indicated in the tender schedule (TENDER TIMING under "</w:t>
      </w:r>
      <w:r w:rsidRPr="00576EC5">
        <w:rPr>
          <w:lang w:val="en-GB"/>
        </w:rPr>
        <w:t xml:space="preserve"> </w:t>
      </w:r>
      <w:r w:rsidRPr="00576EC5">
        <w:rPr>
          <w:rFonts w:ascii="Garamond" w:eastAsia="Times New Roman" w:hAnsi="Garamond" w:cstheme="minorHAnsi"/>
          <w:lang w:val="en-GB"/>
        </w:rPr>
        <w:t>Deadline for the offer submission</w:t>
      </w:r>
      <w:r w:rsidRPr="00FC156B">
        <w:rPr>
          <w:rFonts w:ascii="Garamond" w:eastAsia="Times New Roman" w:hAnsi="Garamond" w:cstheme="minorHAnsi"/>
          <w:lang w:val="en-GB"/>
        </w:rPr>
        <w:t>").</w:t>
      </w:r>
    </w:p>
    <w:p w14:paraId="77091D4A" w14:textId="77777777" w:rsidR="00B9532B" w:rsidRPr="00FC156B" w:rsidRDefault="00B9532B" w:rsidP="00B9532B">
      <w:pPr>
        <w:jc w:val="both"/>
        <w:rPr>
          <w:rFonts w:ascii="Garamond" w:eastAsia="Times New Roman" w:hAnsi="Garamond" w:cstheme="minorHAnsi"/>
          <w:lang w:val="en-GB"/>
        </w:rPr>
      </w:pPr>
      <w:r w:rsidRPr="00FC156B">
        <w:rPr>
          <w:rFonts w:ascii="Garamond" w:eastAsia="Times New Roman" w:hAnsi="Garamond" w:cstheme="minorHAnsi"/>
          <w:lang w:val="en-GB"/>
        </w:rPr>
        <w:t xml:space="preserve">The drawing up of the tender must follow the various successive phases of the procedure laid down by the system, which make it possible to prepare: </w:t>
      </w:r>
    </w:p>
    <w:p w14:paraId="33B59D9D" w14:textId="77777777" w:rsidR="00B9532B" w:rsidRPr="00FC156B" w:rsidRDefault="00B9532B" w:rsidP="00B9532B">
      <w:pPr>
        <w:numPr>
          <w:ilvl w:val="0"/>
          <w:numId w:val="22"/>
        </w:numPr>
        <w:spacing w:after="0" w:line="240" w:lineRule="auto"/>
        <w:jc w:val="both"/>
        <w:rPr>
          <w:rFonts w:ascii="Garamond" w:eastAsia="Times New Roman" w:hAnsi="Garamond" w:cstheme="minorHAnsi"/>
          <w:lang w:val="en-GB"/>
        </w:rPr>
      </w:pPr>
      <w:r>
        <w:rPr>
          <w:rFonts w:ascii="Garamond" w:eastAsia="Times New Roman" w:hAnsi="Garamond" w:cstheme="minorHAnsi"/>
          <w:lang w:val="en-GB"/>
        </w:rPr>
        <w:t>a</w:t>
      </w:r>
      <w:r w:rsidRPr="00FC156B">
        <w:rPr>
          <w:rFonts w:ascii="Garamond" w:eastAsia="Times New Roman" w:hAnsi="Garamond" w:cstheme="minorHAnsi"/>
          <w:lang w:val="en-GB"/>
        </w:rPr>
        <w:t xml:space="preserve">dministrative documentation; </w:t>
      </w:r>
    </w:p>
    <w:p w14:paraId="596C6215" w14:textId="77777777" w:rsidR="00B9532B" w:rsidRPr="00FC156B" w:rsidRDefault="00B9532B" w:rsidP="00B9532B">
      <w:pPr>
        <w:numPr>
          <w:ilvl w:val="0"/>
          <w:numId w:val="22"/>
        </w:numPr>
        <w:spacing w:after="0" w:line="240" w:lineRule="auto"/>
        <w:jc w:val="both"/>
        <w:rPr>
          <w:rFonts w:ascii="Garamond" w:eastAsia="Times New Roman" w:hAnsi="Garamond" w:cstheme="minorHAnsi"/>
          <w:lang w:val="en-GB"/>
        </w:rPr>
      </w:pPr>
      <w:r>
        <w:rPr>
          <w:rFonts w:ascii="Garamond" w:eastAsia="Times New Roman" w:hAnsi="Garamond" w:cstheme="minorHAnsi"/>
          <w:lang w:val="en-GB"/>
        </w:rPr>
        <w:t>t</w:t>
      </w:r>
      <w:r w:rsidRPr="00FC156B">
        <w:rPr>
          <w:rFonts w:ascii="Garamond" w:eastAsia="Times New Roman" w:hAnsi="Garamond" w:cstheme="minorHAnsi"/>
          <w:lang w:val="en-GB"/>
        </w:rPr>
        <w:t xml:space="preserve">echnical offer (if </w:t>
      </w:r>
      <w:r>
        <w:rPr>
          <w:rFonts w:ascii="Garamond" w:eastAsia="Times New Roman" w:hAnsi="Garamond" w:cstheme="minorHAnsi"/>
          <w:lang w:val="en-GB"/>
        </w:rPr>
        <w:t>expected</w:t>
      </w:r>
      <w:r w:rsidRPr="00FC156B">
        <w:rPr>
          <w:rFonts w:ascii="Garamond" w:eastAsia="Times New Roman" w:hAnsi="Garamond" w:cstheme="minorHAnsi"/>
          <w:lang w:val="en-GB"/>
        </w:rPr>
        <w:t>);</w:t>
      </w:r>
      <w:r>
        <w:rPr>
          <w:rFonts w:ascii="Garamond" w:eastAsia="Times New Roman" w:hAnsi="Garamond" w:cstheme="minorHAnsi"/>
          <w:lang w:val="en-GB"/>
        </w:rPr>
        <w:t xml:space="preserve"> </w:t>
      </w:r>
    </w:p>
    <w:p w14:paraId="2DFB9580" w14:textId="77777777" w:rsidR="00B9532B" w:rsidRPr="00FC156B" w:rsidRDefault="00B9532B" w:rsidP="00B9532B">
      <w:pPr>
        <w:numPr>
          <w:ilvl w:val="0"/>
          <w:numId w:val="22"/>
        </w:numPr>
        <w:spacing w:after="0" w:line="240" w:lineRule="auto"/>
        <w:jc w:val="both"/>
        <w:rPr>
          <w:rFonts w:ascii="Garamond" w:eastAsia="Times New Roman" w:hAnsi="Garamond" w:cstheme="minorHAnsi"/>
          <w:lang w:val="en-GB"/>
        </w:rPr>
      </w:pPr>
      <w:r>
        <w:rPr>
          <w:rFonts w:ascii="Garamond" w:eastAsia="Times New Roman" w:hAnsi="Garamond" w:cstheme="minorHAnsi"/>
          <w:lang w:val="en-GB"/>
        </w:rPr>
        <w:lastRenderedPageBreak/>
        <w:t>financial bid</w:t>
      </w:r>
      <w:r w:rsidRPr="00FC156B">
        <w:rPr>
          <w:rFonts w:ascii="Garamond" w:eastAsia="Times New Roman" w:hAnsi="Garamond" w:cstheme="minorHAnsi"/>
          <w:lang w:val="en-GB"/>
        </w:rPr>
        <w:t xml:space="preserve">. </w:t>
      </w:r>
    </w:p>
    <w:p w14:paraId="27A3091F" w14:textId="77777777" w:rsidR="00B9532B" w:rsidRPr="00FC156B" w:rsidRDefault="00B9532B" w:rsidP="00B9532B">
      <w:pPr>
        <w:ind w:left="720"/>
        <w:jc w:val="both"/>
        <w:rPr>
          <w:rFonts w:ascii="Garamond" w:eastAsia="Times New Roman" w:hAnsi="Garamond" w:cstheme="minorHAnsi"/>
          <w:lang w:val="en-GB"/>
        </w:rPr>
      </w:pPr>
    </w:p>
    <w:p w14:paraId="3CD3EA91" w14:textId="77777777" w:rsidR="002E1B95" w:rsidRDefault="002E1B95" w:rsidP="00B9532B">
      <w:pPr>
        <w:jc w:val="both"/>
        <w:rPr>
          <w:rFonts w:ascii="Garamond" w:eastAsia="Times New Roman" w:hAnsi="Garamond" w:cstheme="minorHAnsi"/>
          <w:lang w:val="en-GB"/>
        </w:rPr>
      </w:pPr>
    </w:p>
    <w:p w14:paraId="34A1B7E3" w14:textId="2A168408" w:rsidR="00B9532B" w:rsidRPr="00FC156B" w:rsidRDefault="00B9532B" w:rsidP="00B9532B">
      <w:pPr>
        <w:jc w:val="both"/>
        <w:rPr>
          <w:rFonts w:ascii="Garamond" w:eastAsia="Times New Roman" w:hAnsi="Garamond" w:cstheme="minorHAnsi"/>
          <w:lang w:val="en-GB"/>
        </w:rPr>
      </w:pPr>
      <w:r w:rsidRPr="00FC156B">
        <w:rPr>
          <w:rFonts w:ascii="Garamond" w:eastAsia="Times New Roman" w:hAnsi="Garamond" w:cstheme="minorHAnsi"/>
          <w:lang w:val="en-GB"/>
        </w:rPr>
        <w:t>Each document must then be uploaded to the System through the appropriate upload procedure, following the specific instructions given in the following paragraphs.</w:t>
      </w:r>
    </w:p>
    <w:p w14:paraId="3B186033" w14:textId="47FDB063" w:rsidR="00B9532B" w:rsidRPr="00FB042B" w:rsidRDefault="00B9532B" w:rsidP="00B9532B">
      <w:pPr>
        <w:spacing w:after="0"/>
        <w:jc w:val="both"/>
        <w:rPr>
          <w:rFonts w:ascii="Garamond" w:eastAsia="Times New Roman" w:hAnsi="Garamond" w:cstheme="minorHAnsi"/>
          <w:u w:val="single"/>
          <w:lang w:val="en-GB"/>
        </w:rPr>
      </w:pPr>
      <w:r w:rsidRPr="00360E89">
        <w:rPr>
          <w:rFonts w:ascii="Garamond" w:eastAsia="Times New Roman" w:hAnsi="Garamond" w:cstheme="minorHAnsi"/>
          <w:b/>
          <w:u w:val="single"/>
          <w:lang w:val="en-GB"/>
        </w:rPr>
        <w:t xml:space="preserve">N. B.: It is necessary to verify the correctness of the certified email address registered to system. The contracting authority will use - for the sending of communications from the platform - such certified email address. The insertion of the PEC (certified e-mail) address is indispensable for the correct reception of communications sent by the contracting authority. N.B. It is necessary that - during registration/certification - only a certified e-mail address is inserted in the space </w:t>
      </w:r>
      <w:r>
        <w:rPr>
          <w:rFonts w:ascii="Garamond" w:eastAsia="Times New Roman" w:hAnsi="Garamond" w:cstheme="minorHAnsi"/>
          <w:b/>
          <w:u w:val="single"/>
          <w:lang w:val="en-GB"/>
        </w:rPr>
        <w:t>called</w:t>
      </w:r>
      <w:r w:rsidRPr="00360E89">
        <w:rPr>
          <w:rFonts w:ascii="Garamond" w:eastAsia="Times New Roman" w:hAnsi="Garamond" w:cstheme="minorHAnsi"/>
          <w:b/>
          <w:u w:val="single"/>
          <w:lang w:val="en-GB"/>
        </w:rPr>
        <w:t xml:space="preserve"> </w:t>
      </w:r>
      <w:r w:rsidR="002E1B95">
        <w:rPr>
          <w:rFonts w:ascii="Garamond" w:eastAsia="Times New Roman" w:hAnsi="Garamond" w:cstheme="minorHAnsi"/>
          <w:b/>
          <w:u w:val="single"/>
          <w:lang w:val="en-GB"/>
        </w:rPr>
        <w:t>“</w:t>
      </w:r>
      <w:r w:rsidRPr="00360E89">
        <w:rPr>
          <w:rFonts w:ascii="Garamond" w:eastAsia="Times New Roman" w:hAnsi="Garamond" w:cstheme="minorHAnsi"/>
          <w:b/>
          <w:u w:val="single"/>
          <w:lang w:val="en-GB"/>
        </w:rPr>
        <w:t>E-mail PEC</w:t>
      </w:r>
      <w:r w:rsidR="002E1B95">
        <w:rPr>
          <w:rFonts w:ascii="Garamond" w:eastAsia="Times New Roman" w:hAnsi="Garamond" w:cstheme="minorHAnsi"/>
          <w:b/>
          <w:u w:val="single"/>
          <w:lang w:val="en-GB"/>
        </w:rPr>
        <w:t>”</w:t>
      </w:r>
      <w:r w:rsidRPr="00360E89">
        <w:rPr>
          <w:rFonts w:ascii="Garamond" w:eastAsia="Times New Roman" w:hAnsi="Garamond" w:cstheme="minorHAnsi"/>
          <w:b/>
          <w:u w:val="single"/>
          <w:lang w:val="en-GB"/>
        </w:rPr>
        <w:t>. The inclusion/confirmation - by the economic operator - of an incorrect PEC address or a non-pec address is outside the responsibility of the procuring authority arising from the failure to deliver the communications sent</w:t>
      </w:r>
      <w:r w:rsidRPr="00FB042B">
        <w:rPr>
          <w:rFonts w:ascii="Garamond" w:eastAsia="Times New Roman" w:hAnsi="Garamond" w:cstheme="minorHAnsi"/>
          <w:u w:val="single"/>
          <w:lang w:val="en-GB"/>
        </w:rPr>
        <w:t>.</w:t>
      </w:r>
    </w:p>
    <w:p w14:paraId="03320FBC" w14:textId="77777777" w:rsidR="00FE3F26" w:rsidRPr="003C684F" w:rsidRDefault="00FE3F26" w:rsidP="001E2A7D">
      <w:pPr>
        <w:keepNext/>
        <w:spacing w:after="0" w:line="240" w:lineRule="auto"/>
        <w:jc w:val="both"/>
        <w:rPr>
          <w:rFonts w:ascii="Garamond" w:eastAsia="Times New Roman" w:hAnsi="Garamond" w:cstheme="minorHAnsi"/>
          <w:b/>
          <w:bCs/>
          <w:lang w:val="en-US"/>
        </w:rPr>
      </w:pPr>
    </w:p>
    <w:p w14:paraId="6B172254" w14:textId="77777777" w:rsidR="00B9532B" w:rsidRDefault="00B9532B" w:rsidP="00B9532B">
      <w:pPr>
        <w:spacing w:after="0" w:line="240" w:lineRule="auto"/>
        <w:jc w:val="both"/>
        <w:rPr>
          <w:rFonts w:ascii="Garamond" w:eastAsia="Times New Roman" w:hAnsi="Garamond" w:cstheme="minorHAnsi"/>
          <w:b/>
          <w:lang w:val="en-GB"/>
        </w:rPr>
      </w:pPr>
      <w:r w:rsidRPr="00FB042B">
        <w:rPr>
          <w:rFonts w:ascii="Garamond" w:eastAsia="Times New Roman" w:hAnsi="Garamond" w:cstheme="minorHAnsi"/>
          <w:b/>
          <w:lang w:val="en-GB"/>
        </w:rPr>
        <w:t>ART. 6 - ELECTRONIC FILING ADMINISTRATIVE DOCUMENTATION AND TECHNICAL OFFER</w:t>
      </w:r>
      <w:r w:rsidRPr="00E0605E">
        <w:rPr>
          <w:rFonts w:ascii="Garamond" w:eastAsia="Times New Roman" w:hAnsi="Garamond" w:cstheme="minorHAnsi"/>
          <w:b/>
          <w:lang w:val="en-GB"/>
        </w:rPr>
        <w:t xml:space="preserve"> (if expected) </w:t>
      </w:r>
    </w:p>
    <w:p w14:paraId="7ABFC91E" w14:textId="287419A9" w:rsidR="00CB09AC" w:rsidRPr="003C684F" w:rsidRDefault="00CB09AC" w:rsidP="003F360A">
      <w:pPr>
        <w:spacing w:after="0" w:line="240" w:lineRule="auto"/>
        <w:jc w:val="both"/>
        <w:rPr>
          <w:rFonts w:ascii="Garamond" w:eastAsia="Times New Roman" w:hAnsi="Garamond" w:cstheme="minorHAnsi"/>
          <w:lang w:val="en-US"/>
        </w:rPr>
      </w:pPr>
    </w:p>
    <w:p w14:paraId="6567EF62" w14:textId="77777777" w:rsidR="00B9532B" w:rsidRPr="001A7F0C" w:rsidRDefault="00B9532B" w:rsidP="00B9532B">
      <w:pPr>
        <w:spacing w:after="0" w:line="240" w:lineRule="auto"/>
        <w:jc w:val="both"/>
        <w:rPr>
          <w:rFonts w:ascii="Garamond" w:eastAsia="Times New Roman" w:hAnsi="Garamond" w:cstheme="minorHAnsi"/>
          <w:b/>
          <w:u w:val="single"/>
          <w:lang w:val="en-GB"/>
        </w:rPr>
      </w:pPr>
      <w:r w:rsidRPr="001A7F0C">
        <w:rPr>
          <w:rFonts w:ascii="Garamond" w:eastAsia="Times New Roman" w:hAnsi="Garamond" w:cstheme="minorHAnsi"/>
          <w:b/>
          <w:u w:val="single"/>
          <w:lang w:val="en-GB"/>
        </w:rPr>
        <w:t xml:space="preserve">ADMINISTRATIVE DOCUMENTATION </w:t>
      </w:r>
    </w:p>
    <w:p w14:paraId="5F57685A" w14:textId="4C629275" w:rsidR="00B9532B" w:rsidRPr="00FB042B" w:rsidRDefault="00B9532B" w:rsidP="00B9532B">
      <w:pPr>
        <w:spacing w:after="0" w:line="240" w:lineRule="auto"/>
        <w:jc w:val="both"/>
        <w:rPr>
          <w:rFonts w:ascii="Garamond" w:eastAsia="Times New Roman" w:hAnsi="Garamond" w:cstheme="minorHAnsi"/>
          <w:b/>
          <w:lang w:val="en-GB"/>
        </w:rPr>
      </w:pPr>
      <w:r w:rsidRPr="00FB042B">
        <w:rPr>
          <w:rFonts w:ascii="Garamond" w:eastAsia="Times New Roman" w:hAnsi="Garamond" w:cstheme="minorHAnsi"/>
          <w:lang w:val="en-GB"/>
        </w:rPr>
        <w:t xml:space="preserve">Within the deadline provided by the </w:t>
      </w:r>
      <w:r>
        <w:rPr>
          <w:rFonts w:ascii="Garamond" w:eastAsia="Times New Roman" w:hAnsi="Garamond" w:cstheme="minorHAnsi"/>
          <w:lang w:val="en-GB"/>
        </w:rPr>
        <w:t xml:space="preserve">TENDER </w:t>
      </w:r>
      <w:r w:rsidRPr="00FB042B">
        <w:rPr>
          <w:rFonts w:ascii="Garamond" w:eastAsia="Times New Roman" w:hAnsi="Garamond" w:cstheme="minorHAnsi"/>
          <w:lang w:val="en-GB"/>
        </w:rPr>
        <w:t xml:space="preserve">TIMING, the competing Operator must deposit on the system (upload), connecting to its reserved area, in the appropriate space </w:t>
      </w:r>
      <w:r>
        <w:rPr>
          <w:rFonts w:ascii="Garamond" w:eastAsia="Times New Roman" w:hAnsi="Garamond" w:cstheme="minorHAnsi"/>
          <w:lang w:val="en-GB"/>
        </w:rPr>
        <w:t>called</w:t>
      </w:r>
      <w:r w:rsidRPr="00FB042B">
        <w:rPr>
          <w:rFonts w:ascii="Garamond" w:eastAsia="Times New Roman" w:hAnsi="Garamond" w:cstheme="minorHAnsi"/>
          <w:lang w:val="en-GB"/>
        </w:rPr>
        <w:t xml:space="preserve"> </w:t>
      </w:r>
      <w:r w:rsidR="00A83589">
        <w:rPr>
          <w:rFonts w:ascii="Garamond" w:eastAsia="Times New Roman" w:hAnsi="Garamond" w:cstheme="minorHAnsi"/>
          <w:lang w:val="en-GB"/>
        </w:rPr>
        <w:t>“</w:t>
      </w:r>
      <w:r w:rsidRPr="00D841E2">
        <w:rPr>
          <w:rFonts w:ascii="Garamond" w:eastAsia="Times New Roman" w:hAnsi="Garamond" w:cstheme="minorHAnsi"/>
          <w:b/>
          <w:i/>
          <w:lang w:val="en-GB"/>
        </w:rPr>
        <w:t>TENDER DOC.- ADMINISTRATIVE</w:t>
      </w:r>
      <w:r w:rsidR="00A83589">
        <w:rPr>
          <w:rFonts w:ascii="Garamond" w:eastAsia="Times New Roman" w:hAnsi="Garamond" w:cstheme="minorHAnsi"/>
          <w:lang w:val="en-GB"/>
        </w:rPr>
        <w:t>”</w:t>
      </w:r>
      <w:r w:rsidRPr="00FB042B">
        <w:rPr>
          <w:rFonts w:ascii="Garamond" w:eastAsia="Times New Roman" w:hAnsi="Garamond" w:cstheme="minorHAnsi"/>
          <w:lang w:val="en-GB"/>
        </w:rPr>
        <w:t xml:space="preserve"> the documents indicated in the </w:t>
      </w:r>
      <w:r>
        <w:rPr>
          <w:rFonts w:ascii="Garamond" w:eastAsia="Times New Roman" w:hAnsi="Garamond" w:cstheme="minorHAnsi"/>
          <w:lang w:val="en-GB"/>
        </w:rPr>
        <w:t>t</w:t>
      </w:r>
      <w:r w:rsidRPr="00FB042B">
        <w:rPr>
          <w:rFonts w:ascii="Garamond" w:eastAsia="Times New Roman" w:hAnsi="Garamond" w:cstheme="minorHAnsi"/>
          <w:lang w:val="en-GB"/>
        </w:rPr>
        <w:t>ender Specification</w:t>
      </w:r>
      <w:r>
        <w:rPr>
          <w:rFonts w:ascii="Garamond" w:eastAsia="Times New Roman" w:hAnsi="Garamond" w:cstheme="minorHAnsi"/>
          <w:lang w:val="en-GB"/>
        </w:rPr>
        <w:t>s.</w:t>
      </w:r>
    </w:p>
    <w:p w14:paraId="374B3829" w14:textId="77777777" w:rsidR="00B9532B" w:rsidRPr="00FB042B" w:rsidRDefault="00B9532B" w:rsidP="00B9532B">
      <w:pPr>
        <w:autoSpaceDE w:val="0"/>
        <w:spacing w:after="0" w:line="240" w:lineRule="auto"/>
        <w:jc w:val="both"/>
        <w:rPr>
          <w:rFonts w:ascii="Garamond" w:eastAsia="Times New Roman" w:hAnsi="Garamond" w:cstheme="minorHAnsi"/>
          <w:shd w:val="clear" w:color="auto" w:fill="00FF00"/>
          <w:lang w:val="en-GB"/>
        </w:rPr>
      </w:pPr>
    </w:p>
    <w:p w14:paraId="5BB65336" w14:textId="77777777" w:rsidR="00B9532B" w:rsidRPr="00FB042B" w:rsidRDefault="00B9532B" w:rsidP="00B9532B">
      <w:pPr>
        <w:pStyle w:val="Corpodeltesto22"/>
        <w:shd w:val="clear" w:color="auto" w:fill="FFFFFF"/>
        <w:spacing w:after="0" w:line="240" w:lineRule="auto"/>
        <w:jc w:val="both"/>
        <w:rPr>
          <w:rFonts w:ascii="Garamond" w:eastAsia="Times New Roman" w:hAnsi="Garamond" w:cstheme="minorHAnsi"/>
          <w:color w:val="000000" w:themeColor="text1"/>
          <w:lang w:val="en-GB"/>
        </w:rPr>
      </w:pPr>
      <w:r w:rsidRPr="00FB042B">
        <w:rPr>
          <w:rFonts w:ascii="Garamond" w:eastAsia="Times New Roman" w:hAnsi="Garamond" w:cstheme="minorHAnsi"/>
          <w:lang w:val="en-GB"/>
        </w:rPr>
        <w:t>All administrative documentation files must be contained in a folder. zip (it specifies that the only extension allowed for the compressed folder is .zip) and each of them must have format. pdf</w:t>
      </w:r>
      <w:r w:rsidRPr="00FB042B">
        <w:rPr>
          <w:rFonts w:ascii="Garamond" w:eastAsia="Times New Roman" w:hAnsi="Garamond" w:cstheme="minorHAnsi"/>
          <w:color w:val="000000" w:themeColor="text1"/>
          <w:lang w:val="en-GB"/>
        </w:rPr>
        <w:t>.</w:t>
      </w:r>
    </w:p>
    <w:p w14:paraId="7CA3220B" w14:textId="77777777" w:rsidR="00B9532B" w:rsidRPr="00FB042B" w:rsidRDefault="00B9532B" w:rsidP="00B9532B">
      <w:pPr>
        <w:pStyle w:val="Corpodeltesto22"/>
        <w:shd w:val="clear" w:color="auto" w:fill="FFFFFF"/>
        <w:spacing w:after="0" w:line="240" w:lineRule="auto"/>
        <w:jc w:val="both"/>
        <w:rPr>
          <w:rFonts w:ascii="Garamond" w:eastAsia="Times New Roman" w:hAnsi="Garamond" w:cstheme="minorHAnsi"/>
          <w:b/>
          <w:color w:val="000000" w:themeColor="text1"/>
          <w:lang w:val="en-GB"/>
        </w:rPr>
      </w:pPr>
      <w:r w:rsidRPr="00FB042B">
        <w:rPr>
          <w:rFonts w:ascii="Garamond" w:eastAsia="Times New Roman" w:hAnsi="Garamond" w:cstheme="minorHAnsi"/>
          <w:b/>
          <w:color w:val="000000" w:themeColor="text1"/>
          <w:lang w:val="en-GB"/>
        </w:rPr>
        <w:t xml:space="preserve">N.B. </w:t>
      </w:r>
      <w:r w:rsidRPr="004C531F">
        <w:rPr>
          <w:rFonts w:ascii="Garamond" w:eastAsia="Times New Roman" w:hAnsi="Garamond" w:cstheme="minorHAnsi"/>
          <w:b/>
          <w:color w:val="000000" w:themeColor="text1"/>
          <w:u w:val="single"/>
          <w:lang w:val="en-GB"/>
        </w:rPr>
        <w:t>Suppliers based in Italy must digitally sign</w:t>
      </w:r>
      <w:r w:rsidRPr="00FB042B">
        <w:rPr>
          <w:rFonts w:ascii="Garamond" w:eastAsia="Times New Roman" w:hAnsi="Garamond" w:cstheme="minorHAnsi"/>
          <w:b/>
          <w:color w:val="000000" w:themeColor="text1"/>
          <w:lang w:val="en-GB"/>
        </w:rPr>
        <w:t xml:space="preserve"> the documents contained in the folder .zip.</w:t>
      </w:r>
    </w:p>
    <w:p w14:paraId="195E01A0" w14:textId="77777777" w:rsidR="00B9532B" w:rsidRPr="00FB042B" w:rsidRDefault="00B9532B" w:rsidP="00B9532B">
      <w:pPr>
        <w:pStyle w:val="Corpodeltesto22"/>
        <w:shd w:val="clear" w:color="auto" w:fill="FFFFFF"/>
        <w:spacing w:after="0" w:line="240" w:lineRule="auto"/>
        <w:jc w:val="both"/>
        <w:rPr>
          <w:rFonts w:ascii="Garamond" w:eastAsia="Times New Roman" w:hAnsi="Garamond" w:cstheme="minorHAnsi"/>
          <w:b/>
          <w:color w:val="000000" w:themeColor="text1"/>
          <w:lang w:val="en-GB"/>
        </w:rPr>
      </w:pPr>
      <w:r w:rsidRPr="00FB042B">
        <w:rPr>
          <w:rFonts w:ascii="Garamond" w:eastAsia="Times New Roman" w:hAnsi="Garamond" w:cstheme="minorHAnsi"/>
          <w:b/>
          <w:color w:val="000000" w:themeColor="text1"/>
          <w:lang w:val="en-GB"/>
        </w:rPr>
        <w:t xml:space="preserve">In the case of </w:t>
      </w:r>
      <w:r w:rsidRPr="004C531F">
        <w:rPr>
          <w:rFonts w:ascii="Garamond" w:eastAsia="Times New Roman" w:hAnsi="Garamond" w:cstheme="minorHAnsi"/>
          <w:b/>
          <w:color w:val="000000" w:themeColor="text1"/>
          <w:u w:val="single"/>
          <w:lang w:val="en-GB"/>
        </w:rPr>
        <w:t>foreign economic operators only, if it is not possible to use the digital signature</w:t>
      </w:r>
      <w:r w:rsidRPr="00FB042B">
        <w:rPr>
          <w:rFonts w:ascii="Garamond" w:eastAsia="Times New Roman" w:hAnsi="Garamond" w:cstheme="minorHAnsi"/>
          <w:b/>
          <w:color w:val="000000" w:themeColor="text1"/>
          <w:lang w:val="en-GB"/>
        </w:rPr>
        <w:t>, the offer can be signed with holographic signature on scanned document and accompanied by a copy of the identity document of the legal representative signed by the same.</w:t>
      </w:r>
    </w:p>
    <w:p w14:paraId="467113E4" w14:textId="77777777" w:rsidR="00B9532B" w:rsidRPr="00FB042B" w:rsidRDefault="00B9532B" w:rsidP="00B9532B">
      <w:pPr>
        <w:pStyle w:val="Corpodeltesto22"/>
        <w:shd w:val="clear" w:color="auto" w:fill="FFFFFF"/>
        <w:spacing w:after="0" w:line="240" w:lineRule="auto"/>
        <w:jc w:val="both"/>
        <w:rPr>
          <w:rFonts w:ascii="Garamond" w:eastAsia="Times New Roman" w:hAnsi="Garamond" w:cstheme="minorHAnsi"/>
          <w:lang w:val="en-GB"/>
        </w:rPr>
      </w:pPr>
      <w:r w:rsidRPr="00FB042B">
        <w:rPr>
          <w:rFonts w:ascii="Garamond" w:eastAsia="Times New Roman" w:hAnsi="Garamond" w:cstheme="minorHAnsi"/>
          <w:lang w:val="en-GB"/>
        </w:rPr>
        <w:t xml:space="preserve">The </w:t>
      </w:r>
      <w:r>
        <w:rPr>
          <w:rFonts w:ascii="Garamond" w:eastAsia="Times New Roman" w:hAnsi="Garamond" w:cstheme="minorHAnsi"/>
          <w:lang w:val="en-GB"/>
        </w:rPr>
        <w:t>.</w:t>
      </w:r>
      <w:r w:rsidRPr="00FB042B">
        <w:rPr>
          <w:rFonts w:ascii="Garamond" w:eastAsia="Times New Roman" w:hAnsi="Garamond" w:cstheme="minorHAnsi"/>
          <w:lang w:val="en-GB"/>
        </w:rPr>
        <w:t>zip folder can have a maximum size of 100 Mb. If this size is not sufficient, it is possible to arrange more folders in the specified format (.zip) to be loaded in succession in the expected space.</w:t>
      </w:r>
    </w:p>
    <w:p w14:paraId="7B14F794" w14:textId="77777777" w:rsidR="00B9532B" w:rsidRPr="00FB042B" w:rsidRDefault="00B9532B" w:rsidP="00B9532B">
      <w:pPr>
        <w:spacing w:after="0" w:line="240" w:lineRule="auto"/>
        <w:jc w:val="both"/>
        <w:rPr>
          <w:rFonts w:ascii="Garamond" w:hAnsi="Garamond" w:cstheme="minorHAnsi"/>
          <w:lang w:val="en-GB"/>
        </w:rPr>
      </w:pPr>
    </w:p>
    <w:p w14:paraId="6E6ADC3A" w14:textId="054BCBF8" w:rsidR="00B9532B" w:rsidRPr="00FB042B" w:rsidRDefault="00B9532B" w:rsidP="00B9532B">
      <w:pPr>
        <w:pStyle w:val="Paragrafoelenco"/>
        <w:shd w:val="clear" w:color="auto" w:fill="FFFFFF"/>
        <w:suppressAutoHyphens w:val="0"/>
        <w:autoSpaceDE w:val="0"/>
        <w:ind w:left="0"/>
        <w:contextualSpacing/>
        <w:rPr>
          <w:rFonts w:ascii="Garamond" w:hAnsi="Garamond" w:cstheme="minorHAnsi"/>
          <w:szCs w:val="22"/>
          <w:lang w:val="en-GB"/>
        </w:rPr>
      </w:pPr>
      <w:r w:rsidRPr="00FB042B">
        <w:rPr>
          <w:rFonts w:ascii="Garamond" w:hAnsi="Garamond" w:cstheme="minorHAnsi"/>
          <w:szCs w:val="22"/>
          <w:lang w:val="en-GB"/>
        </w:rPr>
        <w:t xml:space="preserve">To load the documentation in the system you will need to access the tender form from the section </w:t>
      </w:r>
      <w:r w:rsidR="00A83589">
        <w:rPr>
          <w:rFonts w:ascii="Garamond" w:hAnsi="Garamond" w:cstheme="minorHAnsi"/>
          <w:szCs w:val="22"/>
          <w:lang w:val="en-GB"/>
        </w:rPr>
        <w:t>“</w:t>
      </w:r>
      <w:r w:rsidRPr="00FB042B">
        <w:rPr>
          <w:rFonts w:ascii="Garamond" w:hAnsi="Garamond" w:cstheme="minorHAnsi"/>
          <w:szCs w:val="22"/>
          <w:lang w:val="en-GB"/>
        </w:rPr>
        <w:t>E-procurement</w:t>
      </w:r>
      <w:r w:rsidR="00A83589">
        <w:rPr>
          <w:rFonts w:ascii="Garamond" w:hAnsi="Garamond" w:cstheme="minorHAnsi"/>
          <w:szCs w:val="22"/>
          <w:lang w:val="en-GB"/>
        </w:rPr>
        <w:t>”</w:t>
      </w:r>
      <w:r w:rsidRPr="00FB042B">
        <w:rPr>
          <w:rFonts w:ascii="Garamond" w:hAnsi="Garamond" w:cstheme="minorHAnsi"/>
          <w:szCs w:val="22"/>
          <w:lang w:val="en-GB"/>
        </w:rPr>
        <w:t xml:space="preserve"> </w:t>
      </w:r>
      <w:r w:rsidR="00A83589">
        <w:rPr>
          <w:rFonts w:ascii="Garamond" w:hAnsi="Garamond" w:cstheme="minorHAnsi"/>
          <w:szCs w:val="22"/>
          <w:lang w:val="en-GB"/>
        </w:rPr>
        <w:t>–</w:t>
      </w:r>
      <w:r w:rsidRPr="00FB042B">
        <w:rPr>
          <w:rFonts w:ascii="Garamond" w:hAnsi="Garamond" w:cstheme="minorHAnsi"/>
          <w:szCs w:val="22"/>
          <w:lang w:val="en-GB"/>
        </w:rPr>
        <w:t xml:space="preserve"> </w:t>
      </w:r>
      <w:r w:rsidR="00A83589">
        <w:rPr>
          <w:rFonts w:ascii="Garamond" w:hAnsi="Garamond" w:cstheme="minorHAnsi"/>
          <w:szCs w:val="22"/>
          <w:lang w:val="en-GB"/>
        </w:rPr>
        <w:t>“</w:t>
      </w:r>
      <w:r w:rsidRPr="00FB042B">
        <w:rPr>
          <w:rFonts w:ascii="Garamond" w:hAnsi="Garamond" w:cstheme="minorHAnsi"/>
          <w:szCs w:val="22"/>
          <w:lang w:val="en-GB"/>
        </w:rPr>
        <w:t>P</w:t>
      </w:r>
      <w:r>
        <w:rPr>
          <w:rFonts w:ascii="Garamond" w:hAnsi="Garamond" w:cstheme="minorHAnsi"/>
          <w:szCs w:val="22"/>
          <w:lang w:val="en-GB"/>
        </w:rPr>
        <w:t>urchasing p</w:t>
      </w:r>
      <w:r w:rsidRPr="00FB042B">
        <w:rPr>
          <w:rFonts w:ascii="Garamond" w:hAnsi="Garamond" w:cstheme="minorHAnsi"/>
          <w:szCs w:val="22"/>
          <w:lang w:val="en-GB"/>
        </w:rPr>
        <w:t>roc.</w:t>
      </w:r>
      <w:r w:rsidR="00A83589">
        <w:rPr>
          <w:rFonts w:ascii="Garamond" w:hAnsi="Garamond" w:cstheme="minorHAnsi"/>
          <w:szCs w:val="22"/>
          <w:lang w:val="en-GB"/>
        </w:rPr>
        <w:t>”</w:t>
      </w:r>
      <w:r w:rsidRPr="00FB042B">
        <w:rPr>
          <w:rFonts w:ascii="Garamond" w:hAnsi="Garamond" w:cstheme="minorHAnsi"/>
          <w:szCs w:val="22"/>
          <w:lang w:val="en-GB"/>
        </w:rPr>
        <w:t xml:space="preserve">, click on the icon showing a magnifying glass and access the section </w:t>
      </w:r>
      <w:r w:rsidR="00A83589">
        <w:rPr>
          <w:rFonts w:ascii="Garamond" w:hAnsi="Garamond" w:cstheme="minorHAnsi"/>
          <w:szCs w:val="22"/>
          <w:lang w:val="en-GB"/>
        </w:rPr>
        <w:t>“</w:t>
      </w:r>
      <w:r>
        <w:rPr>
          <w:rFonts w:ascii="Garamond" w:hAnsi="Garamond" w:cstheme="minorHAnsi"/>
          <w:szCs w:val="22"/>
          <w:lang w:val="en-GB"/>
        </w:rPr>
        <w:t xml:space="preserve">Tender </w:t>
      </w:r>
      <w:r w:rsidRPr="00FB042B">
        <w:rPr>
          <w:rFonts w:ascii="Garamond" w:hAnsi="Garamond" w:cstheme="minorHAnsi"/>
          <w:szCs w:val="22"/>
          <w:lang w:val="en-GB"/>
        </w:rPr>
        <w:t>Doc.</w:t>
      </w:r>
      <w:r w:rsidR="00A83589">
        <w:rPr>
          <w:rFonts w:ascii="Garamond" w:hAnsi="Garamond" w:cstheme="minorHAnsi"/>
          <w:szCs w:val="22"/>
          <w:lang w:val="en-GB"/>
        </w:rPr>
        <w:t>”</w:t>
      </w:r>
      <w:r w:rsidRPr="00FB042B">
        <w:rPr>
          <w:rFonts w:ascii="Garamond" w:hAnsi="Garamond" w:cstheme="minorHAnsi"/>
          <w:szCs w:val="22"/>
          <w:lang w:val="en-GB"/>
        </w:rPr>
        <w:t xml:space="preserve"> </w:t>
      </w:r>
      <w:r w:rsidR="00A83589">
        <w:rPr>
          <w:rFonts w:ascii="Garamond" w:hAnsi="Garamond" w:cstheme="minorHAnsi"/>
          <w:szCs w:val="22"/>
          <w:lang w:val="en-GB"/>
        </w:rPr>
        <w:t>–</w:t>
      </w:r>
      <w:r w:rsidRPr="00FB042B">
        <w:rPr>
          <w:rFonts w:ascii="Garamond" w:hAnsi="Garamond" w:cstheme="minorHAnsi"/>
          <w:szCs w:val="22"/>
          <w:lang w:val="en-GB"/>
        </w:rPr>
        <w:t xml:space="preserve"> </w:t>
      </w:r>
      <w:r w:rsidR="00A83589">
        <w:rPr>
          <w:rFonts w:ascii="Garamond" w:hAnsi="Garamond" w:cstheme="minorHAnsi"/>
          <w:szCs w:val="22"/>
          <w:lang w:val="en-GB"/>
        </w:rPr>
        <w:t>“</w:t>
      </w:r>
      <w:r w:rsidRPr="00FB042B">
        <w:rPr>
          <w:rFonts w:ascii="Garamond" w:hAnsi="Garamond" w:cstheme="minorHAnsi"/>
          <w:szCs w:val="22"/>
          <w:lang w:val="en-GB"/>
        </w:rPr>
        <w:t>Administrative</w:t>
      </w:r>
      <w:r w:rsidR="00A83589">
        <w:rPr>
          <w:rFonts w:ascii="Garamond" w:hAnsi="Garamond" w:cstheme="minorHAnsi"/>
          <w:szCs w:val="22"/>
          <w:lang w:val="en-GB"/>
        </w:rPr>
        <w:t>”</w:t>
      </w:r>
      <w:r w:rsidRPr="00FB042B">
        <w:rPr>
          <w:rFonts w:ascii="Garamond" w:hAnsi="Garamond" w:cstheme="minorHAnsi"/>
          <w:szCs w:val="22"/>
          <w:lang w:val="en-GB"/>
        </w:rPr>
        <w:t xml:space="preserve">. </w:t>
      </w:r>
      <w:r>
        <w:rPr>
          <w:rFonts w:ascii="Garamond" w:hAnsi="Garamond" w:cstheme="minorHAnsi"/>
          <w:szCs w:val="22"/>
          <w:lang w:val="en-GB"/>
        </w:rPr>
        <w:t>Click on</w:t>
      </w:r>
      <w:r w:rsidRPr="00FB042B">
        <w:rPr>
          <w:rFonts w:ascii="Garamond" w:hAnsi="Garamond" w:cstheme="minorHAnsi"/>
          <w:szCs w:val="22"/>
          <w:lang w:val="en-GB"/>
        </w:rPr>
        <w:t xml:space="preserve"> the folder symbol at the justification entry. Inside the mask that will open </w:t>
      </w:r>
      <w:r>
        <w:rPr>
          <w:rFonts w:ascii="Garamond" w:hAnsi="Garamond" w:cstheme="minorHAnsi"/>
          <w:szCs w:val="22"/>
          <w:lang w:val="en-GB"/>
        </w:rPr>
        <w:t>–</w:t>
      </w:r>
      <w:r w:rsidRPr="00FB042B">
        <w:rPr>
          <w:rFonts w:ascii="Garamond" w:hAnsi="Garamond" w:cstheme="minorHAnsi"/>
          <w:szCs w:val="22"/>
          <w:lang w:val="en-GB"/>
        </w:rPr>
        <w:t xml:space="preserve"> </w:t>
      </w:r>
      <w:r>
        <w:rPr>
          <w:rFonts w:ascii="Garamond" w:hAnsi="Garamond" w:cstheme="minorHAnsi"/>
          <w:szCs w:val="22"/>
          <w:lang w:val="en-GB"/>
        </w:rPr>
        <w:t>click on</w:t>
      </w:r>
      <w:r w:rsidRPr="00FB042B">
        <w:rPr>
          <w:rFonts w:ascii="Garamond" w:hAnsi="Garamond" w:cstheme="minorHAnsi"/>
          <w:szCs w:val="22"/>
          <w:lang w:val="en-GB"/>
        </w:rPr>
        <w:t xml:space="preserve"> </w:t>
      </w:r>
      <w:r w:rsidR="00A83589">
        <w:rPr>
          <w:rFonts w:ascii="Garamond" w:hAnsi="Garamond" w:cstheme="minorHAnsi"/>
          <w:szCs w:val="22"/>
          <w:lang w:val="en-GB"/>
        </w:rPr>
        <w:t>“</w:t>
      </w:r>
      <w:r w:rsidRPr="00FB042B">
        <w:rPr>
          <w:rFonts w:ascii="Garamond" w:hAnsi="Garamond" w:cstheme="minorHAnsi"/>
          <w:szCs w:val="22"/>
          <w:lang w:val="en-GB"/>
        </w:rPr>
        <w:t>Select File</w:t>
      </w:r>
      <w:r w:rsidR="00A83589">
        <w:rPr>
          <w:rFonts w:ascii="Garamond" w:hAnsi="Garamond" w:cstheme="minorHAnsi"/>
          <w:szCs w:val="22"/>
          <w:lang w:val="en-GB"/>
        </w:rPr>
        <w:t>”</w:t>
      </w:r>
      <w:r w:rsidRPr="00FB042B">
        <w:rPr>
          <w:rFonts w:ascii="Garamond" w:hAnsi="Garamond" w:cstheme="minorHAnsi"/>
          <w:szCs w:val="22"/>
          <w:lang w:val="en-GB"/>
        </w:rPr>
        <w:t xml:space="preserve">, search for the .zip folder on your PC and </w:t>
      </w:r>
      <w:r>
        <w:rPr>
          <w:rFonts w:ascii="Garamond" w:hAnsi="Garamond" w:cstheme="minorHAnsi"/>
          <w:szCs w:val="22"/>
          <w:lang w:val="en-GB"/>
        </w:rPr>
        <w:t>click on</w:t>
      </w:r>
      <w:r w:rsidRPr="00FB042B">
        <w:rPr>
          <w:rFonts w:ascii="Garamond" w:hAnsi="Garamond" w:cstheme="minorHAnsi"/>
          <w:szCs w:val="22"/>
          <w:lang w:val="en-GB"/>
        </w:rPr>
        <w:t xml:space="preserve"> </w:t>
      </w:r>
      <w:r w:rsidR="00A83589">
        <w:rPr>
          <w:rFonts w:ascii="Garamond" w:hAnsi="Garamond" w:cstheme="minorHAnsi"/>
          <w:szCs w:val="22"/>
          <w:lang w:val="en-GB"/>
        </w:rPr>
        <w:t>“</w:t>
      </w:r>
      <w:r w:rsidRPr="00FB042B">
        <w:rPr>
          <w:rFonts w:ascii="Garamond" w:hAnsi="Garamond" w:cstheme="minorHAnsi"/>
          <w:szCs w:val="22"/>
          <w:lang w:val="en-GB"/>
        </w:rPr>
        <w:t>Start upload</w:t>
      </w:r>
      <w:r w:rsidR="00A83589">
        <w:rPr>
          <w:rFonts w:ascii="Garamond" w:hAnsi="Garamond" w:cstheme="minorHAnsi"/>
          <w:szCs w:val="22"/>
          <w:lang w:val="en-GB"/>
        </w:rPr>
        <w:t>”</w:t>
      </w:r>
      <w:r w:rsidRPr="00FB042B">
        <w:rPr>
          <w:rFonts w:ascii="Garamond" w:hAnsi="Garamond" w:cstheme="minorHAnsi"/>
          <w:szCs w:val="22"/>
          <w:lang w:val="en-GB"/>
        </w:rPr>
        <w:t>. At the end of the process the system will show the successful loading and send a PEC of positive loading result. N.B. It is the</w:t>
      </w:r>
      <w:r>
        <w:rPr>
          <w:rFonts w:ascii="Garamond" w:hAnsi="Garamond" w:cstheme="minorHAnsi"/>
          <w:szCs w:val="22"/>
          <w:lang w:val="en-GB"/>
        </w:rPr>
        <w:t xml:space="preserve"> economic</w:t>
      </w:r>
      <w:r w:rsidRPr="00FB042B">
        <w:rPr>
          <w:rFonts w:ascii="Garamond" w:hAnsi="Garamond" w:cstheme="minorHAnsi"/>
          <w:szCs w:val="22"/>
          <w:lang w:val="en-GB"/>
        </w:rPr>
        <w:t xml:space="preserve"> operator</w:t>
      </w:r>
      <w:r>
        <w:rPr>
          <w:rFonts w:ascii="Garamond" w:hAnsi="Garamond" w:cstheme="minorHAnsi"/>
          <w:szCs w:val="22"/>
          <w:lang w:val="en-GB"/>
        </w:rPr>
        <w:t xml:space="preserve">’s </w:t>
      </w:r>
      <w:r w:rsidRPr="00FB042B">
        <w:rPr>
          <w:rFonts w:ascii="Garamond" w:hAnsi="Garamond" w:cstheme="minorHAnsi"/>
          <w:szCs w:val="22"/>
          <w:lang w:val="en-GB"/>
        </w:rPr>
        <w:t xml:space="preserve">responsibility to verify the correct loading directly on the platform. The correct loading does not depend on the receipt of the confirmation email but on compliance with the procedures provided for in this electronic tender </w:t>
      </w:r>
      <w:r>
        <w:rPr>
          <w:rFonts w:ascii="Garamond" w:hAnsi="Garamond" w:cstheme="minorHAnsi"/>
          <w:szCs w:val="22"/>
          <w:lang w:val="en-GB"/>
        </w:rPr>
        <w:t>S</w:t>
      </w:r>
      <w:r w:rsidRPr="00FB042B">
        <w:rPr>
          <w:rFonts w:ascii="Garamond" w:hAnsi="Garamond" w:cstheme="minorHAnsi"/>
          <w:szCs w:val="22"/>
          <w:lang w:val="en-GB"/>
        </w:rPr>
        <w:t>pecification</w:t>
      </w:r>
      <w:r>
        <w:rPr>
          <w:rFonts w:ascii="Garamond" w:hAnsi="Garamond" w:cstheme="minorHAnsi"/>
          <w:szCs w:val="22"/>
          <w:lang w:val="en-GB"/>
        </w:rPr>
        <w:t>s</w:t>
      </w:r>
      <w:r w:rsidRPr="00FB042B">
        <w:rPr>
          <w:rFonts w:ascii="Garamond" w:hAnsi="Garamond" w:cstheme="minorHAnsi"/>
          <w:szCs w:val="22"/>
          <w:lang w:val="en-GB"/>
        </w:rPr>
        <w:t>.</w:t>
      </w:r>
    </w:p>
    <w:p w14:paraId="148F99D4" w14:textId="77777777" w:rsidR="00B9532B" w:rsidRPr="00FB042B" w:rsidRDefault="00B9532B" w:rsidP="00B9532B">
      <w:pPr>
        <w:pStyle w:val="Rientrocorpodeltesto"/>
        <w:spacing w:after="0" w:line="240" w:lineRule="auto"/>
        <w:ind w:left="0"/>
        <w:jc w:val="both"/>
        <w:rPr>
          <w:rFonts w:ascii="Garamond" w:eastAsia="Times New Roman" w:hAnsi="Garamond" w:cstheme="minorHAnsi"/>
          <w:lang w:val="en-GB"/>
        </w:rPr>
      </w:pPr>
    </w:p>
    <w:p w14:paraId="640D1E20" w14:textId="77777777" w:rsidR="00B9532B" w:rsidRPr="00D841E2" w:rsidRDefault="00B9532B" w:rsidP="00B9532B">
      <w:pPr>
        <w:pStyle w:val="Rientrocorpodeltesto"/>
        <w:spacing w:after="0" w:line="240" w:lineRule="auto"/>
        <w:ind w:left="0"/>
        <w:jc w:val="both"/>
        <w:rPr>
          <w:rFonts w:ascii="Garamond" w:eastAsia="Times New Roman" w:hAnsi="Garamond" w:cstheme="minorHAnsi"/>
          <w:lang w:val="en-GB"/>
        </w:rPr>
      </w:pPr>
      <w:r w:rsidRPr="00D841E2">
        <w:rPr>
          <w:rFonts w:ascii="Garamond" w:eastAsia="Times New Roman" w:hAnsi="Garamond" w:cstheme="minorHAnsi"/>
          <w:lang w:val="en-GB"/>
        </w:rPr>
        <w:t xml:space="preserve">In case of participation in Temporary Group of Companies and/ or Consortium the folder .zip containing the administrative documentation shall be uploaded to the system by the mandated undertaking. With regard to the subscription skills of each document contained within the folder, please refer to the </w:t>
      </w:r>
      <w:r>
        <w:rPr>
          <w:rFonts w:ascii="Garamond" w:eastAsia="Times New Roman" w:hAnsi="Garamond" w:cstheme="minorHAnsi"/>
          <w:lang w:val="en-GB"/>
        </w:rPr>
        <w:t xml:space="preserve">tender </w:t>
      </w:r>
      <w:r w:rsidRPr="00D841E2">
        <w:rPr>
          <w:rFonts w:ascii="Garamond" w:eastAsia="Times New Roman" w:hAnsi="Garamond" w:cstheme="minorHAnsi"/>
          <w:lang w:val="en-GB"/>
        </w:rPr>
        <w:t>Specification.</w:t>
      </w:r>
    </w:p>
    <w:p w14:paraId="66498FBC" w14:textId="77777777" w:rsidR="00B9532B" w:rsidRPr="00D841E2" w:rsidRDefault="00B9532B" w:rsidP="00B9532B">
      <w:pPr>
        <w:pStyle w:val="Rientrocorpodeltesto"/>
        <w:spacing w:after="0" w:line="240" w:lineRule="auto"/>
        <w:ind w:left="709" w:hanging="709"/>
        <w:jc w:val="both"/>
        <w:rPr>
          <w:rFonts w:ascii="Garamond" w:eastAsia="Times New Roman" w:hAnsi="Garamond" w:cstheme="minorHAnsi"/>
          <w:b/>
          <w:lang w:val="en-GB"/>
        </w:rPr>
      </w:pPr>
    </w:p>
    <w:p w14:paraId="7604D7FC" w14:textId="77777777" w:rsidR="00A83589" w:rsidRDefault="00A83589" w:rsidP="00B9532B">
      <w:pPr>
        <w:pStyle w:val="Rientrocorpodeltesto"/>
        <w:spacing w:after="0" w:line="240" w:lineRule="auto"/>
        <w:ind w:left="709" w:hanging="709"/>
        <w:jc w:val="both"/>
        <w:rPr>
          <w:rFonts w:ascii="Garamond" w:eastAsia="Times New Roman" w:hAnsi="Garamond" w:cstheme="minorHAnsi"/>
          <w:b/>
          <w:lang w:val="en-GB"/>
        </w:rPr>
      </w:pPr>
    </w:p>
    <w:p w14:paraId="27A4A513" w14:textId="77777777" w:rsidR="00A83589" w:rsidRDefault="00A83589" w:rsidP="00B9532B">
      <w:pPr>
        <w:pStyle w:val="Rientrocorpodeltesto"/>
        <w:spacing w:after="0" w:line="240" w:lineRule="auto"/>
        <w:ind w:left="709" w:hanging="709"/>
        <w:jc w:val="both"/>
        <w:rPr>
          <w:rFonts w:ascii="Garamond" w:eastAsia="Times New Roman" w:hAnsi="Garamond" w:cstheme="minorHAnsi"/>
          <w:b/>
          <w:lang w:val="en-GB"/>
        </w:rPr>
      </w:pPr>
    </w:p>
    <w:p w14:paraId="2F1BFE88" w14:textId="32DEC7D2" w:rsidR="00B9532B" w:rsidRPr="00D841E2" w:rsidRDefault="00B9532B" w:rsidP="00B9532B">
      <w:pPr>
        <w:pStyle w:val="Rientrocorpodeltesto"/>
        <w:spacing w:after="0" w:line="240" w:lineRule="auto"/>
        <w:ind w:left="709" w:hanging="709"/>
        <w:jc w:val="both"/>
        <w:rPr>
          <w:rFonts w:ascii="Garamond" w:eastAsia="Times New Roman" w:hAnsi="Garamond" w:cstheme="minorHAnsi"/>
          <w:lang w:val="en-GB"/>
        </w:rPr>
      </w:pPr>
      <w:r w:rsidRPr="00D841E2">
        <w:rPr>
          <w:rFonts w:ascii="Garamond" w:eastAsia="Times New Roman" w:hAnsi="Garamond" w:cstheme="minorHAnsi"/>
          <w:b/>
          <w:lang w:val="en-GB"/>
        </w:rPr>
        <w:t>N.B.:</w:t>
      </w:r>
      <w:r w:rsidRPr="00D841E2">
        <w:rPr>
          <w:rFonts w:ascii="Garamond" w:eastAsia="Times New Roman" w:hAnsi="Garamond" w:cstheme="minorHAnsi"/>
          <w:b/>
          <w:lang w:val="en-GB"/>
        </w:rPr>
        <w:tab/>
      </w:r>
      <w:r w:rsidRPr="00D841E2">
        <w:rPr>
          <w:rFonts w:ascii="Garamond" w:eastAsia="Times New Roman" w:hAnsi="Garamond" w:cstheme="minorHAnsi"/>
          <w:lang w:val="en-GB"/>
        </w:rPr>
        <w:t>In the production of documents in .pdf for which scanning is required, it is recommended to use a medium-low graphic resolution, in monochrome mode (or grayscale), which does not compromise the readability of the document but which, at the same time, does not produce files of excessive size that make it difficult to load.</w:t>
      </w:r>
    </w:p>
    <w:p w14:paraId="60007C13" w14:textId="77777777" w:rsidR="00B9532B" w:rsidRPr="00D841E2" w:rsidRDefault="00B9532B" w:rsidP="00B9532B">
      <w:pPr>
        <w:pStyle w:val="Rientrocorpodeltesto"/>
        <w:spacing w:after="0" w:line="240" w:lineRule="auto"/>
        <w:ind w:left="709" w:hanging="709"/>
        <w:jc w:val="both"/>
        <w:rPr>
          <w:rFonts w:ascii="Garamond" w:eastAsia="Times New Roman" w:hAnsi="Garamond" w:cstheme="minorHAnsi"/>
          <w:lang w:val="en-GB"/>
        </w:rPr>
      </w:pPr>
    </w:p>
    <w:p w14:paraId="0DA4C87C" w14:textId="77777777" w:rsidR="00B9532B" w:rsidRPr="00D841E2" w:rsidRDefault="00B9532B" w:rsidP="00B9532B">
      <w:pPr>
        <w:suppressAutoHyphens w:val="0"/>
        <w:spacing w:before="100" w:beforeAutospacing="1"/>
        <w:jc w:val="both"/>
        <w:rPr>
          <w:rFonts w:ascii="Garamond" w:eastAsia="Times New Roman" w:hAnsi="Garamond" w:cstheme="minorHAnsi"/>
          <w:bCs/>
          <w:lang w:val="en-GB"/>
        </w:rPr>
      </w:pPr>
      <w:r w:rsidRPr="00D841E2">
        <w:rPr>
          <w:rFonts w:ascii="Garamond" w:eastAsia="Times-Roman" w:hAnsi="Garamond" w:cstheme="minorHAnsi"/>
          <w:b/>
          <w:u w:val="single"/>
          <w:lang w:val="en-GB"/>
        </w:rPr>
        <w:lastRenderedPageBreak/>
        <w:t xml:space="preserve">The </w:t>
      </w:r>
      <w:r>
        <w:rPr>
          <w:rFonts w:ascii="Garamond" w:eastAsia="Times-Roman" w:hAnsi="Garamond" w:cstheme="minorHAnsi"/>
          <w:b/>
          <w:u w:val="single"/>
          <w:lang w:val="en-GB"/>
        </w:rPr>
        <w:t>Authority</w:t>
      </w:r>
      <w:r w:rsidRPr="00D841E2">
        <w:rPr>
          <w:rFonts w:ascii="Garamond" w:eastAsia="Times-Roman" w:hAnsi="Garamond" w:cstheme="minorHAnsi"/>
          <w:b/>
          <w:u w:val="single"/>
          <w:lang w:val="en-GB"/>
        </w:rPr>
        <w:t xml:space="preserve"> and the system operator disclaim any responsibility in the event of incorrect loading of documentation.</w:t>
      </w:r>
    </w:p>
    <w:p w14:paraId="32845BD7" w14:textId="77777777" w:rsidR="00B9532B" w:rsidRDefault="00B9532B" w:rsidP="00B9532B">
      <w:pPr>
        <w:spacing w:after="0" w:line="240" w:lineRule="auto"/>
        <w:jc w:val="both"/>
        <w:rPr>
          <w:rFonts w:ascii="Garamond" w:eastAsia="Times New Roman" w:hAnsi="Garamond" w:cstheme="minorHAnsi"/>
          <w:lang w:val="en-GB"/>
        </w:rPr>
      </w:pPr>
      <w:r w:rsidRPr="00D841E2">
        <w:rPr>
          <w:rFonts w:ascii="Garamond" w:eastAsia="Times New Roman" w:hAnsi="Garamond" w:cstheme="minorHAnsi"/>
          <w:lang w:val="en-GB"/>
        </w:rPr>
        <w:t xml:space="preserve">For any additional information please refer to what is indicated in the </w:t>
      </w:r>
      <w:r>
        <w:rPr>
          <w:rFonts w:ascii="Garamond" w:eastAsia="Times New Roman" w:hAnsi="Garamond" w:cstheme="minorHAnsi"/>
          <w:lang w:val="en-GB"/>
        </w:rPr>
        <w:t>tender Specifications.</w:t>
      </w:r>
    </w:p>
    <w:p w14:paraId="1AC41FAC" w14:textId="77777777" w:rsidR="00B9532B" w:rsidRPr="00D841E2" w:rsidRDefault="00B9532B" w:rsidP="00B9532B">
      <w:pPr>
        <w:spacing w:after="0" w:line="240" w:lineRule="auto"/>
        <w:jc w:val="both"/>
        <w:rPr>
          <w:rFonts w:ascii="Garamond" w:eastAsia="Times New Roman" w:hAnsi="Garamond" w:cstheme="minorHAnsi"/>
          <w:b/>
          <w:u w:val="single"/>
          <w:lang w:val="en-GB"/>
        </w:rPr>
      </w:pPr>
    </w:p>
    <w:p w14:paraId="213FB635" w14:textId="7A658B19" w:rsidR="009C02DC" w:rsidRPr="00E23518" w:rsidRDefault="009C02DC" w:rsidP="009C02DC">
      <w:pPr>
        <w:autoSpaceDE w:val="0"/>
        <w:spacing w:after="0" w:line="240" w:lineRule="auto"/>
        <w:ind w:left="1276" w:hanging="1276"/>
        <w:jc w:val="both"/>
        <w:rPr>
          <w:rFonts w:ascii="Garamond" w:eastAsia="Times New Roman" w:hAnsi="Garamond" w:cstheme="minorHAnsi"/>
          <w:b/>
          <w:lang w:val="en-GB"/>
        </w:rPr>
      </w:pPr>
      <w:r w:rsidRPr="00E23518">
        <w:rPr>
          <w:rFonts w:ascii="Garamond" w:eastAsia="Times New Roman" w:hAnsi="Garamond" w:cstheme="minorHAnsi"/>
          <w:b/>
          <w:lang w:val="en-GB"/>
        </w:rPr>
        <w:t>ART. 7 -</w:t>
      </w:r>
      <w:r w:rsidR="00A83589">
        <w:rPr>
          <w:rFonts w:ascii="Garamond" w:eastAsia="Times New Roman" w:hAnsi="Garamond" w:cstheme="minorHAnsi"/>
          <w:b/>
          <w:lang w:val="en-GB"/>
        </w:rPr>
        <w:t xml:space="preserve"> </w:t>
      </w:r>
      <w:r w:rsidRPr="00E23518">
        <w:rPr>
          <w:rFonts w:ascii="Garamond" w:eastAsia="Times New Roman" w:hAnsi="Garamond" w:cstheme="minorHAnsi"/>
          <w:b/>
          <w:lang w:val="en-GB"/>
        </w:rPr>
        <w:t xml:space="preserve">PROCEDURE </w:t>
      </w:r>
      <w:r>
        <w:rPr>
          <w:rFonts w:ascii="Garamond" w:eastAsia="Times New Roman" w:hAnsi="Garamond" w:cstheme="minorHAnsi"/>
          <w:b/>
          <w:lang w:val="en-GB"/>
        </w:rPr>
        <w:t>TO</w:t>
      </w:r>
      <w:r w:rsidRPr="00E23518">
        <w:rPr>
          <w:rFonts w:ascii="Garamond" w:eastAsia="Times New Roman" w:hAnsi="Garamond" w:cstheme="minorHAnsi"/>
          <w:b/>
          <w:lang w:val="en-GB"/>
        </w:rPr>
        <w:t xml:space="preserve"> COMPLET</w:t>
      </w:r>
      <w:r>
        <w:rPr>
          <w:rFonts w:ascii="Garamond" w:eastAsia="Times New Roman" w:hAnsi="Garamond" w:cstheme="minorHAnsi"/>
          <w:b/>
          <w:lang w:val="en-GB"/>
        </w:rPr>
        <w:t>E</w:t>
      </w:r>
      <w:r w:rsidRPr="00E23518">
        <w:rPr>
          <w:rFonts w:ascii="Garamond" w:eastAsia="Times New Roman" w:hAnsi="Garamond" w:cstheme="minorHAnsi"/>
          <w:b/>
          <w:lang w:val="en-GB"/>
        </w:rPr>
        <w:t xml:space="preserve"> THE </w:t>
      </w:r>
      <w:r w:rsidRPr="00C91BF9">
        <w:rPr>
          <w:rFonts w:ascii="Garamond" w:eastAsia="Times New Roman" w:hAnsi="Garamond" w:cstheme="minorHAnsi"/>
          <w:b/>
          <w:caps/>
          <w:lang w:val="en-GB"/>
        </w:rPr>
        <w:t>Financial bid</w:t>
      </w:r>
      <w:r>
        <w:rPr>
          <w:rFonts w:ascii="Garamond" w:eastAsia="Times New Roman" w:hAnsi="Garamond" w:cstheme="minorHAnsi"/>
          <w:b/>
          <w:lang w:val="en-GB"/>
        </w:rPr>
        <w:t xml:space="preserve"> </w:t>
      </w:r>
    </w:p>
    <w:p w14:paraId="243DE041" w14:textId="77777777" w:rsidR="009C02DC" w:rsidRPr="00C91BF9" w:rsidRDefault="009C02DC" w:rsidP="009C02DC">
      <w:pPr>
        <w:shd w:val="clear" w:color="auto" w:fill="FFFFFF"/>
        <w:autoSpaceDE w:val="0"/>
        <w:jc w:val="both"/>
        <w:rPr>
          <w:rFonts w:ascii="Garamond" w:eastAsia="Times-Roman" w:hAnsi="Garamond"/>
          <w:lang w:val="en-GB"/>
        </w:rPr>
      </w:pPr>
      <w:r w:rsidRPr="00C91BF9">
        <w:rPr>
          <w:rFonts w:ascii="Garamond" w:eastAsia="Times-Roman" w:hAnsi="Garamond"/>
          <w:lang w:val="en-GB"/>
        </w:rPr>
        <w:t xml:space="preserve">The presentation of the telematic </w:t>
      </w:r>
      <w:r>
        <w:rPr>
          <w:rFonts w:ascii="Garamond" w:eastAsia="Times-Roman" w:hAnsi="Garamond"/>
          <w:lang w:val="en-GB"/>
        </w:rPr>
        <w:t>financial bid</w:t>
      </w:r>
      <w:r w:rsidRPr="00C91BF9">
        <w:rPr>
          <w:rFonts w:ascii="Garamond" w:eastAsia="Times-Roman" w:hAnsi="Garamond"/>
          <w:lang w:val="en-GB"/>
        </w:rPr>
        <w:t xml:space="preserve"> must take place as follows.</w:t>
      </w:r>
    </w:p>
    <w:p w14:paraId="74D0DEA6" w14:textId="317746AD" w:rsidR="009C02DC" w:rsidRPr="00C91BF9" w:rsidRDefault="009C02DC" w:rsidP="009C02DC">
      <w:pPr>
        <w:shd w:val="clear" w:color="auto" w:fill="FFFFFF"/>
        <w:autoSpaceDE w:val="0"/>
        <w:jc w:val="both"/>
        <w:rPr>
          <w:rFonts w:ascii="Garamond" w:hAnsi="Garamond"/>
          <w:lang w:val="en-GB"/>
        </w:rPr>
      </w:pPr>
      <w:r w:rsidRPr="00C91BF9">
        <w:rPr>
          <w:rFonts w:ascii="Garamond" w:eastAsia="Times-Roman" w:hAnsi="Garamond"/>
          <w:lang w:val="en-GB"/>
        </w:rPr>
        <w:t xml:space="preserve">In the section </w:t>
      </w:r>
      <w:r w:rsidR="00A83589">
        <w:rPr>
          <w:rFonts w:ascii="Garamond" w:eastAsia="Times-Roman" w:hAnsi="Garamond"/>
          <w:lang w:val="en-GB"/>
        </w:rPr>
        <w:t>“</w:t>
      </w:r>
      <w:r w:rsidRPr="00C91BF9">
        <w:rPr>
          <w:rFonts w:ascii="Garamond" w:eastAsia="Times-Roman" w:hAnsi="Garamond"/>
          <w:b/>
          <w:lang w:val="en-GB"/>
        </w:rPr>
        <w:t>Financial bid</w:t>
      </w:r>
      <w:r w:rsidR="00A83589">
        <w:rPr>
          <w:rFonts w:ascii="Garamond" w:eastAsia="Times-Roman" w:hAnsi="Garamond"/>
          <w:lang w:val="en-GB"/>
        </w:rPr>
        <w:t>”</w:t>
      </w:r>
      <w:r w:rsidRPr="00C91BF9">
        <w:rPr>
          <w:rFonts w:ascii="Garamond" w:eastAsia="Times-Roman" w:hAnsi="Garamond"/>
          <w:lang w:val="en-GB"/>
        </w:rPr>
        <w:t xml:space="preserve"> the competing operator will have to register its best offer following the steps specified below</w:t>
      </w:r>
      <w:r w:rsidRPr="00C91BF9">
        <w:rPr>
          <w:rFonts w:ascii="Garamond" w:hAnsi="Garamond"/>
          <w:lang w:val="en-GB"/>
        </w:rPr>
        <w:t xml:space="preserve">. </w:t>
      </w:r>
    </w:p>
    <w:p w14:paraId="0BFA799F" w14:textId="569CC681" w:rsidR="009C02DC" w:rsidRDefault="009C02DC" w:rsidP="00A83589">
      <w:pPr>
        <w:pStyle w:val="Paragrafoelenco"/>
        <w:numPr>
          <w:ilvl w:val="0"/>
          <w:numId w:val="24"/>
        </w:numPr>
        <w:shd w:val="clear" w:color="auto" w:fill="FFFFFF"/>
        <w:suppressAutoHyphens w:val="0"/>
        <w:autoSpaceDE w:val="0"/>
        <w:contextualSpacing/>
        <w:rPr>
          <w:rFonts w:ascii="Garamond" w:hAnsi="Garamond"/>
          <w:b/>
          <w:lang w:val="en-GB"/>
        </w:rPr>
      </w:pPr>
      <w:r w:rsidRPr="00A83589">
        <w:rPr>
          <w:rFonts w:ascii="Garamond" w:hAnsi="Garamond"/>
          <w:b/>
          <w:lang w:val="en-GB"/>
        </w:rPr>
        <w:t>Insert the offer values in the online form proposed by the platform (yellow cells):</w:t>
      </w:r>
    </w:p>
    <w:p w14:paraId="2FA18DB8" w14:textId="77777777" w:rsidR="00E0605E" w:rsidRDefault="00E0605E" w:rsidP="00E0605E">
      <w:pPr>
        <w:pStyle w:val="Paragrafoelenco"/>
        <w:shd w:val="clear" w:color="auto" w:fill="FFFFFF"/>
        <w:suppressAutoHyphens w:val="0"/>
        <w:autoSpaceDE w:val="0"/>
        <w:contextualSpacing/>
        <w:rPr>
          <w:rFonts w:ascii="Garamond" w:hAnsi="Garamond"/>
          <w:b/>
          <w:lang w:val="en-GB"/>
        </w:rPr>
      </w:pPr>
    </w:p>
    <w:p w14:paraId="5356C435" w14:textId="77777777" w:rsidR="00E0605E" w:rsidRPr="00A83589" w:rsidRDefault="00E0605E" w:rsidP="00E0605E">
      <w:pPr>
        <w:pStyle w:val="Paragrafoelenco"/>
        <w:shd w:val="clear" w:color="auto" w:fill="FFFFFF"/>
        <w:suppressAutoHyphens w:val="0"/>
        <w:autoSpaceDE w:val="0"/>
        <w:contextualSpacing/>
        <w:rPr>
          <w:rFonts w:ascii="Garamond" w:hAnsi="Garamond"/>
          <w:b/>
          <w:lang w:val="en-GB"/>
        </w:rPr>
      </w:pPr>
    </w:p>
    <w:p w14:paraId="23189138" w14:textId="4B9A380C" w:rsidR="009C02DC" w:rsidRPr="00C91BF9" w:rsidRDefault="009C02DC" w:rsidP="009C02DC">
      <w:pPr>
        <w:pStyle w:val="Corpotesto"/>
        <w:numPr>
          <w:ilvl w:val="0"/>
          <w:numId w:val="21"/>
        </w:numPr>
        <w:tabs>
          <w:tab w:val="left" w:pos="709"/>
        </w:tabs>
        <w:autoSpaceDE w:val="0"/>
        <w:spacing w:after="300" w:line="276" w:lineRule="auto"/>
        <w:rPr>
          <w:rFonts w:ascii="Garamond" w:hAnsi="Garamond"/>
          <w:szCs w:val="22"/>
          <w:lang w:val="en-GB"/>
        </w:rPr>
      </w:pPr>
      <w:r w:rsidRPr="00C91BF9">
        <w:rPr>
          <w:rFonts w:ascii="Garamond" w:hAnsi="Garamond" w:cs="Calibri"/>
          <w:szCs w:val="22"/>
          <w:lang w:val="en-GB"/>
        </w:rPr>
        <w:t xml:space="preserve">inside the yellow cell placed under the column </w:t>
      </w:r>
      <w:r w:rsidR="00C96F4F">
        <w:rPr>
          <w:rFonts w:ascii="Garamond" w:hAnsi="Garamond" w:cs="Calibri"/>
          <w:szCs w:val="22"/>
          <w:lang w:val="en-GB"/>
        </w:rPr>
        <w:t>“</w:t>
      </w:r>
      <w:r w:rsidRPr="00C91BF9">
        <w:rPr>
          <w:rFonts w:ascii="Garamond" w:hAnsi="Garamond" w:cs="Calibri"/>
          <w:szCs w:val="22"/>
          <w:lang w:val="en-GB"/>
        </w:rPr>
        <w:t>€</w:t>
      </w:r>
      <w:r>
        <w:rPr>
          <w:rFonts w:ascii="Garamond" w:hAnsi="Garamond" w:cs="Calibri"/>
          <w:szCs w:val="22"/>
          <w:lang w:val="en-GB"/>
        </w:rPr>
        <w:t xml:space="preserve"> </w:t>
      </w:r>
      <w:r w:rsidRPr="00C91BF9">
        <w:rPr>
          <w:rFonts w:ascii="Garamond" w:hAnsi="Garamond" w:cs="Calibri"/>
          <w:szCs w:val="22"/>
          <w:lang w:val="en-GB"/>
        </w:rPr>
        <w:t xml:space="preserve">Offer </w:t>
      </w:r>
      <w:r w:rsidR="00C96F4F">
        <w:rPr>
          <w:rFonts w:ascii="Garamond" w:hAnsi="Garamond" w:cs="Calibri"/>
          <w:szCs w:val="22"/>
          <w:lang w:val="en-GB"/>
        </w:rPr>
        <w:t>“</w:t>
      </w:r>
      <w:r w:rsidRPr="00C91BF9">
        <w:rPr>
          <w:rFonts w:ascii="Garamond" w:hAnsi="Garamond" w:cs="Calibri"/>
          <w:szCs w:val="22"/>
          <w:lang w:val="en-GB"/>
        </w:rPr>
        <w:t xml:space="preserve">, the total price </w:t>
      </w:r>
      <w:proofErr w:type="gramStart"/>
      <w:r w:rsidRPr="00C91BF9">
        <w:rPr>
          <w:rFonts w:ascii="Garamond" w:hAnsi="Garamond" w:cs="Calibri"/>
          <w:szCs w:val="22"/>
          <w:lang w:val="en-GB"/>
        </w:rPr>
        <w:t>offered</w:t>
      </w:r>
      <w:r w:rsidRPr="00C91BF9">
        <w:rPr>
          <w:rFonts w:ascii="Garamond" w:hAnsi="Garamond"/>
          <w:szCs w:val="22"/>
          <w:lang w:val="en-GB"/>
        </w:rPr>
        <w:t>;</w:t>
      </w:r>
      <w:proofErr w:type="gramEnd"/>
    </w:p>
    <w:p w14:paraId="04760992" w14:textId="77777777" w:rsidR="009C02DC" w:rsidRPr="003D65DF" w:rsidRDefault="009C02DC" w:rsidP="009C02DC">
      <w:pPr>
        <w:shd w:val="clear" w:color="auto" w:fill="FFFFFF"/>
        <w:autoSpaceDE w:val="0"/>
        <w:spacing w:after="0"/>
        <w:ind w:left="709"/>
        <w:jc w:val="both"/>
        <w:rPr>
          <w:rFonts w:ascii="Garamond" w:hAnsi="Garamond"/>
          <w:lang w:val="en-GB"/>
        </w:rPr>
      </w:pPr>
      <w:r w:rsidRPr="003D65DF">
        <w:rPr>
          <w:rFonts w:ascii="Garamond" w:hAnsi="Garamond"/>
          <w:lang w:val="en-GB"/>
        </w:rPr>
        <w:t>Please note:</w:t>
      </w:r>
    </w:p>
    <w:p w14:paraId="3F59E25B" w14:textId="2718C4B4" w:rsidR="009C02DC" w:rsidRPr="003D65DF" w:rsidRDefault="009C02DC" w:rsidP="009C02DC">
      <w:pPr>
        <w:shd w:val="clear" w:color="auto" w:fill="FFFFFF"/>
        <w:autoSpaceDE w:val="0"/>
        <w:spacing w:after="0"/>
        <w:ind w:left="709"/>
        <w:jc w:val="both"/>
        <w:rPr>
          <w:rFonts w:ascii="Garamond" w:hAnsi="Garamond"/>
          <w:lang w:val="en-GB"/>
        </w:rPr>
      </w:pPr>
      <w:r w:rsidRPr="003D65DF">
        <w:rPr>
          <w:rFonts w:ascii="Garamond" w:hAnsi="Garamond"/>
          <w:lang w:val="en-GB"/>
        </w:rPr>
        <w:t>-</w:t>
      </w:r>
      <w:r w:rsidRPr="003D65DF">
        <w:rPr>
          <w:rFonts w:ascii="Garamond" w:hAnsi="Garamond"/>
          <w:lang w:val="en-GB"/>
        </w:rPr>
        <w:tab/>
        <w:t>the values typed are automatically saved by clicking outside the compiled cell;</w:t>
      </w:r>
    </w:p>
    <w:p w14:paraId="764D9F5D" w14:textId="77777777" w:rsidR="009C02DC" w:rsidRDefault="009C02DC" w:rsidP="009C02DC">
      <w:pPr>
        <w:shd w:val="clear" w:color="auto" w:fill="FFFFFF"/>
        <w:autoSpaceDE w:val="0"/>
        <w:spacing w:after="0"/>
        <w:ind w:left="709"/>
        <w:jc w:val="both"/>
        <w:rPr>
          <w:rFonts w:ascii="Garamond" w:hAnsi="Garamond"/>
          <w:lang w:val="en-GB"/>
        </w:rPr>
      </w:pPr>
      <w:r w:rsidRPr="003D65DF">
        <w:rPr>
          <w:rFonts w:ascii="Garamond" w:hAnsi="Garamond"/>
          <w:lang w:val="en-GB"/>
        </w:rPr>
        <w:t>-</w:t>
      </w:r>
      <w:r w:rsidRPr="003D65DF">
        <w:rPr>
          <w:rFonts w:ascii="Garamond" w:hAnsi="Garamond"/>
          <w:lang w:val="en-GB"/>
        </w:rPr>
        <w:tab/>
        <w:t>cells must be filled in with the numerical value only (it is forbidden to insert e.g. the symbols % or € or -);</w:t>
      </w:r>
    </w:p>
    <w:p w14:paraId="5FD924E0" w14:textId="148FF760" w:rsidR="009C02DC" w:rsidRPr="00B45243" w:rsidRDefault="009C02DC" w:rsidP="005E3F5D">
      <w:pPr>
        <w:shd w:val="clear" w:color="auto" w:fill="FFFFFF"/>
        <w:autoSpaceDE w:val="0"/>
        <w:spacing w:after="0"/>
        <w:ind w:left="709"/>
        <w:jc w:val="both"/>
        <w:rPr>
          <w:rFonts w:ascii="Garamond" w:hAnsi="Garamond"/>
          <w:lang w:val="en-GB"/>
        </w:rPr>
      </w:pPr>
      <w:r w:rsidRPr="00B45243">
        <w:rPr>
          <w:rFonts w:ascii="Garamond" w:hAnsi="Garamond"/>
          <w:lang w:val="en-GB"/>
        </w:rPr>
        <w:t>-</w:t>
      </w:r>
      <w:r w:rsidRPr="00B45243">
        <w:rPr>
          <w:rFonts w:ascii="Garamond" w:hAnsi="Garamond"/>
          <w:lang w:val="en-GB"/>
        </w:rPr>
        <w:tab/>
        <w:t>the maximum number of decimal places that can be used for value formulation is 2 (two). In the case of values offered by the competitor with more than 2 (two) decimal places after the comma, the System will proceed in automatic rounding, and in particular the second decimal shall be rounded up to the next unit if the third decimal is equal to or greater than five;</w:t>
      </w:r>
    </w:p>
    <w:p w14:paraId="3A099FE5" w14:textId="77777777" w:rsidR="00B2420C" w:rsidRPr="00B45243" w:rsidRDefault="00B2420C" w:rsidP="00B2420C">
      <w:pPr>
        <w:shd w:val="clear" w:color="auto" w:fill="FFFFFF"/>
        <w:autoSpaceDE w:val="0"/>
        <w:spacing w:after="0"/>
        <w:ind w:left="709"/>
        <w:jc w:val="both"/>
        <w:rPr>
          <w:rFonts w:ascii="Garamond" w:hAnsi="Garamond"/>
          <w:b/>
          <w:bCs/>
          <w:i/>
          <w:iCs/>
          <w:u w:val="single"/>
          <w:lang w:val="en-GB"/>
        </w:rPr>
      </w:pPr>
    </w:p>
    <w:p w14:paraId="7BDB37F1" w14:textId="77777777" w:rsidR="00B45243" w:rsidRDefault="00B45243" w:rsidP="008648E1">
      <w:pPr>
        <w:pStyle w:val="Corpodeltesto22"/>
        <w:shd w:val="clear" w:color="auto" w:fill="FFFFFF"/>
        <w:spacing w:after="0" w:line="240" w:lineRule="auto"/>
        <w:jc w:val="both"/>
        <w:rPr>
          <w:rFonts w:ascii="Garamond" w:eastAsia="Times New Roman" w:hAnsi="Garamond"/>
          <w:b/>
          <w:color w:val="000000" w:themeColor="text1"/>
          <w:lang w:val="en-GB"/>
        </w:rPr>
      </w:pPr>
    </w:p>
    <w:p w14:paraId="33301F7E" w14:textId="0F95AB59" w:rsidR="009C02DC" w:rsidRPr="003C7103" w:rsidRDefault="008648E1" w:rsidP="008648E1">
      <w:pPr>
        <w:pStyle w:val="Corpodeltesto22"/>
        <w:shd w:val="clear" w:color="auto" w:fill="FFFFFF"/>
        <w:spacing w:after="0" w:line="240" w:lineRule="auto"/>
        <w:jc w:val="both"/>
        <w:rPr>
          <w:rFonts w:ascii="Garamond" w:eastAsia="Times New Roman" w:hAnsi="Garamond"/>
          <w:b/>
          <w:color w:val="000000" w:themeColor="text1"/>
          <w:lang w:val="en-GB"/>
        </w:rPr>
      </w:pPr>
      <w:r>
        <w:rPr>
          <w:rFonts w:ascii="Garamond" w:eastAsia="Times New Roman" w:hAnsi="Garamond"/>
          <w:b/>
          <w:color w:val="000000" w:themeColor="text1"/>
          <w:lang w:val="en-GB"/>
        </w:rPr>
        <w:t xml:space="preserve">          </w:t>
      </w:r>
      <w:r w:rsidR="00C96F4F">
        <w:rPr>
          <w:rFonts w:ascii="Garamond" w:eastAsia="Times New Roman" w:hAnsi="Garamond"/>
          <w:b/>
          <w:color w:val="000000" w:themeColor="text1"/>
          <w:lang w:val="en-GB"/>
        </w:rPr>
        <w:t>2</w:t>
      </w:r>
      <w:r w:rsidR="00625F02">
        <w:rPr>
          <w:rFonts w:ascii="Garamond" w:eastAsia="Times New Roman" w:hAnsi="Garamond"/>
          <w:b/>
          <w:color w:val="000000" w:themeColor="text1"/>
          <w:lang w:val="en-GB"/>
        </w:rPr>
        <w:t xml:space="preserve">. </w:t>
      </w:r>
      <w:r>
        <w:rPr>
          <w:rFonts w:ascii="Garamond" w:eastAsia="Times New Roman" w:hAnsi="Garamond"/>
          <w:b/>
          <w:color w:val="000000" w:themeColor="text1"/>
          <w:lang w:val="en-GB"/>
        </w:rPr>
        <w:t xml:space="preserve"> </w:t>
      </w:r>
      <w:r w:rsidR="009C02DC" w:rsidRPr="003C7103">
        <w:rPr>
          <w:rFonts w:ascii="Garamond" w:eastAsia="Times New Roman" w:hAnsi="Garamond"/>
          <w:b/>
          <w:color w:val="000000" w:themeColor="text1"/>
          <w:lang w:val="en-GB"/>
        </w:rPr>
        <w:t>Take the steps indicated in the following sequence:</w:t>
      </w:r>
    </w:p>
    <w:p w14:paraId="5834EA61" w14:textId="173D302C" w:rsidR="009C02DC" w:rsidRPr="003C7103" w:rsidRDefault="009C02DC" w:rsidP="009C02DC">
      <w:pPr>
        <w:pStyle w:val="Corpodeltesto22"/>
        <w:shd w:val="clear" w:color="auto" w:fill="FFFFFF"/>
        <w:spacing w:after="0" w:line="240" w:lineRule="auto"/>
        <w:ind w:left="720"/>
        <w:jc w:val="both"/>
        <w:rPr>
          <w:rFonts w:ascii="Garamond" w:eastAsia="Times New Roman" w:hAnsi="Garamond"/>
          <w:b/>
          <w:color w:val="000000" w:themeColor="text1"/>
          <w:lang w:val="en-GB"/>
        </w:rPr>
      </w:pPr>
      <w:r w:rsidRPr="003C7103">
        <w:rPr>
          <w:rFonts w:ascii="Garamond" w:eastAsia="Times New Roman" w:hAnsi="Garamond"/>
          <w:b/>
          <w:color w:val="000000" w:themeColor="text1"/>
          <w:lang w:val="en-GB"/>
        </w:rPr>
        <w:t xml:space="preserve">A. Generate and download the </w:t>
      </w:r>
      <w:r w:rsidR="00625F02">
        <w:rPr>
          <w:rFonts w:ascii="Garamond" w:eastAsia="Times New Roman" w:hAnsi="Garamond"/>
          <w:b/>
          <w:color w:val="000000" w:themeColor="text1"/>
          <w:lang w:val="en-GB"/>
        </w:rPr>
        <w:t>“</w:t>
      </w:r>
      <w:r w:rsidR="00625F02" w:rsidRPr="00625F02">
        <w:rPr>
          <w:rFonts w:ascii="Garamond" w:hAnsi="Garamond" w:cstheme="minorHAnsi"/>
          <w:b/>
          <w:bCs/>
          <w:lang w:val="en-GB"/>
        </w:rPr>
        <w:t>Generated offer document</w:t>
      </w:r>
      <w:r w:rsidR="00625F02">
        <w:rPr>
          <w:rFonts w:ascii="Garamond" w:hAnsi="Garamond" w:cstheme="minorHAnsi"/>
          <w:b/>
          <w:bCs/>
          <w:lang w:val="en-GB"/>
        </w:rPr>
        <w:t>”</w:t>
      </w:r>
      <w:r w:rsidR="00625F02" w:rsidRPr="003C7103">
        <w:rPr>
          <w:rFonts w:ascii="Garamond" w:eastAsia="Times New Roman" w:hAnsi="Garamond"/>
          <w:b/>
          <w:color w:val="000000" w:themeColor="text1"/>
          <w:lang w:val="en-GB"/>
        </w:rPr>
        <w:t xml:space="preserve"> </w:t>
      </w:r>
      <w:r w:rsidRPr="003C7103">
        <w:rPr>
          <w:rFonts w:ascii="Garamond" w:eastAsia="Times New Roman" w:hAnsi="Garamond"/>
          <w:b/>
          <w:color w:val="000000" w:themeColor="text1"/>
          <w:lang w:val="en-GB"/>
        </w:rPr>
        <w:t>developed by the system.</w:t>
      </w:r>
    </w:p>
    <w:p w14:paraId="011081A1" w14:textId="7DD33125" w:rsidR="009C02DC" w:rsidRPr="003C7103" w:rsidRDefault="009C02DC" w:rsidP="009C02DC">
      <w:pPr>
        <w:pStyle w:val="Corpodeltesto22"/>
        <w:shd w:val="clear" w:color="auto" w:fill="FFFFFF"/>
        <w:spacing w:after="0" w:line="240" w:lineRule="auto"/>
        <w:ind w:left="720"/>
        <w:jc w:val="both"/>
        <w:rPr>
          <w:rFonts w:ascii="Garamond" w:eastAsia="Times New Roman" w:hAnsi="Garamond"/>
          <w:b/>
          <w:color w:val="000000" w:themeColor="text1"/>
          <w:lang w:val="en-GB"/>
        </w:rPr>
      </w:pPr>
      <w:r w:rsidRPr="003C7103">
        <w:rPr>
          <w:rFonts w:ascii="Garamond" w:eastAsia="Times New Roman" w:hAnsi="Garamond"/>
          <w:b/>
          <w:color w:val="000000" w:themeColor="text1"/>
          <w:lang w:val="en-GB"/>
        </w:rPr>
        <w:t xml:space="preserve">B. </w:t>
      </w:r>
      <w:r w:rsidRPr="003C7103">
        <w:rPr>
          <w:rFonts w:ascii="Garamond" w:eastAsia="Times New Roman" w:hAnsi="Garamond"/>
          <w:b/>
          <w:color w:val="000000" w:themeColor="text1"/>
          <w:u w:val="single"/>
          <w:lang w:val="en-GB"/>
        </w:rPr>
        <w:t>Suppliers based in Italy</w:t>
      </w:r>
      <w:r w:rsidRPr="003C7103">
        <w:rPr>
          <w:rFonts w:ascii="Garamond" w:eastAsia="Times New Roman" w:hAnsi="Garamond"/>
          <w:b/>
          <w:color w:val="000000" w:themeColor="text1"/>
          <w:lang w:val="en-GB"/>
        </w:rPr>
        <w:t xml:space="preserve"> </w:t>
      </w:r>
      <w:r w:rsidRPr="003C7103">
        <w:rPr>
          <w:rFonts w:ascii="Garamond" w:eastAsia="Times New Roman" w:hAnsi="Garamond"/>
          <w:b/>
          <w:color w:val="000000" w:themeColor="text1"/>
          <w:u w:val="single"/>
          <w:lang w:val="en-GB"/>
        </w:rPr>
        <w:t>must digitally sign</w:t>
      </w:r>
      <w:r w:rsidRPr="003C7103">
        <w:rPr>
          <w:rFonts w:ascii="Garamond" w:eastAsia="Times New Roman" w:hAnsi="Garamond"/>
          <w:b/>
          <w:color w:val="000000" w:themeColor="text1"/>
          <w:lang w:val="en-GB"/>
        </w:rPr>
        <w:t xml:space="preserve"> the above document before uploading it (in this case, the </w:t>
      </w:r>
      <w:r w:rsidR="00C96F4F">
        <w:rPr>
          <w:rFonts w:ascii="Garamond" w:eastAsia="Times New Roman" w:hAnsi="Garamond"/>
          <w:b/>
          <w:color w:val="000000" w:themeColor="text1"/>
          <w:lang w:val="en-GB"/>
        </w:rPr>
        <w:t>“</w:t>
      </w:r>
      <w:r w:rsidRPr="003C7103">
        <w:rPr>
          <w:rFonts w:ascii="Garamond" w:eastAsia="Times New Roman" w:hAnsi="Garamond"/>
          <w:b/>
          <w:color w:val="000000" w:themeColor="text1"/>
          <w:lang w:val="en-GB"/>
        </w:rPr>
        <w:t>Not required</w:t>
      </w:r>
      <w:r w:rsidR="00C96F4F">
        <w:rPr>
          <w:rFonts w:ascii="Garamond" w:eastAsia="Times New Roman" w:hAnsi="Garamond"/>
          <w:b/>
          <w:color w:val="000000" w:themeColor="text1"/>
          <w:lang w:val="en-GB"/>
        </w:rPr>
        <w:t>”</w:t>
      </w:r>
      <w:r w:rsidRPr="003C7103">
        <w:rPr>
          <w:rFonts w:ascii="Garamond" w:eastAsia="Times New Roman" w:hAnsi="Garamond"/>
          <w:b/>
          <w:color w:val="000000" w:themeColor="text1"/>
          <w:lang w:val="en-GB"/>
        </w:rPr>
        <w:t xml:space="preserve"> signal on the platform under the </w:t>
      </w:r>
      <w:r w:rsidR="00625F02">
        <w:rPr>
          <w:rFonts w:ascii="Garamond" w:eastAsia="Times New Roman" w:hAnsi="Garamond"/>
          <w:b/>
          <w:color w:val="000000" w:themeColor="text1"/>
          <w:lang w:val="en-GB"/>
        </w:rPr>
        <w:t>“</w:t>
      </w:r>
      <w:r w:rsidRPr="003C7103">
        <w:rPr>
          <w:rFonts w:ascii="Garamond" w:eastAsia="Times New Roman" w:hAnsi="Garamond"/>
          <w:b/>
          <w:color w:val="000000" w:themeColor="text1"/>
          <w:lang w:val="en-GB"/>
        </w:rPr>
        <w:t>Digital signature</w:t>
      </w:r>
      <w:r w:rsidR="00625F02">
        <w:rPr>
          <w:rFonts w:ascii="Garamond" w:eastAsia="Times New Roman" w:hAnsi="Garamond"/>
          <w:b/>
          <w:color w:val="000000" w:themeColor="text1"/>
          <w:lang w:val="en-GB"/>
        </w:rPr>
        <w:t>”</w:t>
      </w:r>
      <w:r w:rsidRPr="003C7103">
        <w:rPr>
          <w:rFonts w:ascii="Garamond" w:eastAsia="Times New Roman" w:hAnsi="Garamond"/>
          <w:b/>
          <w:color w:val="000000" w:themeColor="text1"/>
          <w:lang w:val="en-GB"/>
        </w:rPr>
        <w:t xml:space="preserve"> column will not be valid).</w:t>
      </w:r>
    </w:p>
    <w:p w14:paraId="7149B0A9" w14:textId="77777777" w:rsidR="009C02DC" w:rsidRPr="003C7103" w:rsidRDefault="009C02DC" w:rsidP="009C02DC">
      <w:pPr>
        <w:pStyle w:val="Corpodeltesto22"/>
        <w:shd w:val="clear" w:color="auto" w:fill="FFFFFF"/>
        <w:spacing w:after="0" w:line="240" w:lineRule="auto"/>
        <w:ind w:left="720"/>
        <w:jc w:val="both"/>
        <w:rPr>
          <w:rFonts w:ascii="Garamond" w:eastAsia="Times New Roman" w:hAnsi="Garamond"/>
          <w:b/>
          <w:color w:val="000000" w:themeColor="text1"/>
          <w:lang w:val="en-GB"/>
        </w:rPr>
      </w:pPr>
      <w:r w:rsidRPr="003C7103">
        <w:rPr>
          <w:rFonts w:ascii="Garamond" w:eastAsia="Times New Roman" w:hAnsi="Garamond"/>
          <w:b/>
          <w:color w:val="000000" w:themeColor="text1"/>
          <w:lang w:val="en-GB"/>
        </w:rPr>
        <w:t>In the case of</w:t>
      </w:r>
      <w:r>
        <w:rPr>
          <w:rFonts w:ascii="Garamond" w:eastAsia="Times New Roman" w:hAnsi="Garamond"/>
          <w:b/>
          <w:color w:val="000000" w:themeColor="text1"/>
          <w:lang w:val="en-GB"/>
        </w:rPr>
        <w:t xml:space="preserve"> </w:t>
      </w:r>
      <w:r w:rsidRPr="003C7103">
        <w:rPr>
          <w:rFonts w:ascii="Garamond" w:eastAsia="Times New Roman" w:hAnsi="Garamond"/>
          <w:b/>
          <w:color w:val="000000" w:themeColor="text1"/>
          <w:u w:val="single"/>
          <w:lang w:val="en-GB"/>
        </w:rPr>
        <w:t>only</w:t>
      </w:r>
      <w:r w:rsidRPr="003C7103">
        <w:rPr>
          <w:rFonts w:ascii="Garamond" w:eastAsia="Times New Roman" w:hAnsi="Garamond"/>
          <w:b/>
          <w:color w:val="000000" w:themeColor="text1"/>
          <w:lang w:val="en-GB"/>
        </w:rPr>
        <w:t xml:space="preserve"> </w:t>
      </w:r>
      <w:r w:rsidRPr="003C7103">
        <w:rPr>
          <w:rFonts w:ascii="Garamond" w:eastAsia="Times New Roman" w:hAnsi="Garamond"/>
          <w:b/>
          <w:color w:val="000000" w:themeColor="text1"/>
          <w:u w:val="single"/>
          <w:lang w:val="en-GB"/>
        </w:rPr>
        <w:t>foreign economic operators</w:t>
      </w:r>
      <w:r w:rsidRPr="003C7103">
        <w:rPr>
          <w:rFonts w:ascii="Garamond" w:eastAsia="Times New Roman" w:hAnsi="Garamond"/>
          <w:b/>
          <w:color w:val="000000" w:themeColor="text1"/>
          <w:lang w:val="en-GB"/>
        </w:rPr>
        <w:t xml:space="preserve">, </w:t>
      </w:r>
      <w:r w:rsidRPr="003C7103">
        <w:rPr>
          <w:rFonts w:ascii="Garamond" w:eastAsia="Times New Roman" w:hAnsi="Garamond"/>
          <w:b/>
          <w:color w:val="000000" w:themeColor="text1"/>
          <w:u w:val="single"/>
          <w:lang w:val="en-GB"/>
        </w:rPr>
        <w:t>if it is not possible to use the digital signature</w:t>
      </w:r>
      <w:r w:rsidRPr="003C7103">
        <w:rPr>
          <w:rFonts w:ascii="Garamond" w:eastAsia="Times New Roman" w:hAnsi="Garamond"/>
          <w:b/>
          <w:color w:val="000000" w:themeColor="text1"/>
          <w:lang w:val="en-GB"/>
        </w:rPr>
        <w:t>, the offer can be signed with holographic signature on scanned document referred to in the letter. A. (please note that in this case it is essential to include - in the administrative documentation - a copy of the identity document of the legal representative signed by the same).</w:t>
      </w:r>
      <w:r>
        <w:rPr>
          <w:rFonts w:ascii="Garamond" w:eastAsia="Times New Roman" w:hAnsi="Garamond"/>
          <w:b/>
          <w:color w:val="000000" w:themeColor="text1"/>
          <w:lang w:val="en-GB"/>
        </w:rPr>
        <w:t xml:space="preserve"> </w:t>
      </w:r>
    </w:p>
    <w:p w14:paraId="330B45EC" w14:textId="77777777" w:rsidR="009C02DC" w:rsidRDefault="009C02DC" w:rsidP="009C02DC">
      <w:pPr>
        <w:pStyle w:val="Corpodeltesto22"/>
        <w:shd w:val="clear" w:color="auto" w:fill="FFFFFF"/>
        <w:spacing w:after="0" w:line="240" w:lineRule="auto"/>
        <w:ind w:left="720"/>
        <w:jc w:val="both"/>
        <w:rPr>
          <w:rFonts w:ascii="Garamond" w:hAnsi="Garamond"/>
          <w:b/>
          <w:noProof/>
          <w:spacing w:val="5"/>
          <w:kern w:val="28"/>
          <w:lang w:val="en-GB"/>
        </w:rPr>
      </w:pPr>
      <w:r w:rsidRPr="003C7103">
        <w:rPr>
          <w:rFonts w:ascii="Garamond" w:eastAsia="Times New Roman" w:hAnsi="Garamond"/>
          <w:b/>
          <w:color w:val="000000" w:themeColor="text1"/>
          <w:lang w:val="en-GB"/>
        </w:rPr>
        <w:t>C. reload the document on the platform using the upload button on the same line</w:t>
      </w:r>
      <w:r w:rsidRPr="003C7103">
        <w:rPr>
          <w:rFonts w:ascii="Garamond" w:hAnsi="Garamond"/>
          <w:b/>
          <w:noProof/>
          <w:spacing w:val="5"/>
          <w:kern w:val="28"/>
          <w:lang w:val="en-GB"/>
        </w:rPr>
        <w:t xml:space="preserve">. </w:t>
      </w:r>
    </w:p>
    <w:p w14:paraId="52863DC8" w14:textId="77777777" w:rsidR="009C02DC" w:rsidRPr="003C7103" w:rsidRDefault="009C02DC" w:rsidP="009C02DC">
      <w:pPr>
        <w:pStyle w:val="Corpodeltesto22"/>
        <w:shd w:val="clear" w:color="auto" w:fill="FFFFFF"/>
        <w:spacing w:after="0" w:line="240" w:lineRule="auto"/>
        <w:ind w:left="720"/>
        <w:jc w:val="both"/>
        <w:rPr>
          <w:rFonts w:ascii="Garamond" w:hAnsi="Garamond"/>
          <w:bCs/>
          <w:lang w:val="en-GB"/>
        </w:rPr>
      </w:pPr>
    </w:p>
    <w:p w14:paraId="02FD13B3" w14:textId="692FF1C2" w:rsidR="009C02DC" w:rsidRPr="003C7103" w:rsidRDefault="009C02DC" w:rsidP="009C02DC">
      <w:pPr>
        <w:pStyle w:val="Corpodeltesto22"/>
        <w:shd w:val="clear" w:color="auto" w:fill="FFFFFF"/>
        <w:spacing w:after="0" w:line="240" w:lineRule="auto"/>
        <w:ind w:left="720"/>
        <w:jc w:val="both"/>
        <w:rPr>
          <w:rFonts w:ascii="Garamond" w:hAnsi="Garamond"/>
          <w:bCs/>
          <w:lang w:val="en-GB"/>
        </w:rPr>
      </w:pPr>
      <w:r w:rsidRPr="003C7103">
        <w:rPr>
          <w:rFonts w:ascii="Garamond" w:hAnsi="Garamond"/>
          <w:bCs/>
          <w:lang w:val="en-GB"/>
        </w:rPr>
        <w:t xml:space="preserve">At the end of this process the system will generate a Pec </w:t>
      </w:r>
      <w:r>
        <w:rPr>
          <w:rFonts w:ascii="Garamond" w:hAnsi="Garamond"/>
          <w:bCs/>
          <w:lang w:val="en-GB"/>
        </w:rPr>
        <w:t xml:space="preserve">(certified e-mail) </w:t>
      </w:r>
      <w:r w:rsidRPr="003C7103">
        <w:rPr>
          <w:rFonts w:ascii="Garamond" w:hAnsi="Garamond"/>
          <w:bCs/>
          <w:lang w:val="en-GB"/>
        </w:rPr>
        <w:t xml:space="preserve">of </w:t>
      </w:r>
      <w:r w:rsidR="00C96F4F">
        <w:rPr>
          <w:rFonts w:ascii="Garamond" w:hAnsi="Garamond"/>
          <w:bCs/>
          <w:lang w:val="en-GB"/>
        </w:rPr>
        <w:t xml:space="preserve">the </w:t>
      </w:r>
      <w:r w:rsidRPr="003C7103">
        <w:rPr>
          <w:rFonts w:ascii="Garamond" w:hAnsi="Garamond"/>
          <w:bCs/>
          <w:lang w:val="en-GB"/>
        </w:rPr>
        <w:t>successful loading.</w:t>
      </w:r>
    </w:p>
    <w:p w14:paraId="7E9656F4" w14:textId="77777777" w:rsidR="00C96F4F" w:rsidRDefault="00C96F4F" w:rsidP="009C02DC">
      <w:pPr>
        <w:pStyle w:val="Corpodeltesto22"/>
        <w:shd w:val="clear" w:color="auto" w:fill="FFFFFF"/>
        <w:spacing w:after="0" w:line="240" w:lineRule="auto"/>
        <w:ind w:left="720"/>
        <w:jc w:val="both"/>
        <w:rPr>
          <w:rFonts w:ascii="Garamond" w:hAnsi="Garamond"/>
          <w:bCs/>
          <w:lang w:val="en-GB"/>
        </w:rPr>
      </w:pPr>
    </w:p>
    <w:p w14:paraId="41E97F09" w14:textId="6F5A8467" w:rsidR="009C02DC" w:rsidRDefault="009C02DC" w:rsidP="009C02DC">
      <w:pPr>
        <w:pStyle w:val="Corpodeltesto22"/>
        <w:shd w:val="clear" w:color="auto" w:fill="FFFFFF"/>
        <w:spacing w:after="0" w:line="240" w:lineRule="auto"/>
        <w:ind w:left="720"/>
        <w:jc w:val="both"/>
        <w:rPr>
          <w:rFonts w:ascii="Garamond" w:hAnsi="Garamond"/>
          <w:bCs/>
          <w:lang w:val="en-GB"/>
        </w:rPr>
      </w:pPr>
      <w:r w:rsidRPr="003C7103">
        <w:rPr>
          <w:rFonts w:ascii="Garamond" w:hAnsi="Garamond"/>
          <w:bCs/>
          <w:lang w:val="en-GB"/>
        </w:rPr>
        <w:t>N.B. It is the</w:t>
      </w:r>
      <w:r>
        <w:rPr>
          <w:rFonts w:ascii="Garamond" w:hAnsi="Garamond"/>
          <w:bCs/>
          <w:lang w:val="en-GB"/>
        </w:rPr>
        <w:t xml:space="preserve"> economic</w:t>
      </w:r>
      <w:r w:rsidRPr="003C7103">
        <w:rPr>
          <w:rFonts w:ascii="Garamond" w:hAnsi="Garamond"/>
          <w:bCs/>
          <w:lang w:val="en-GB"/>
        </w:rPr>
        <w:t xml:space="preserve"> </w:t>
      </w:r>
      <w:r>
        <w:rPr>
          <w:rFonts w:ascii="Garamond" w:hAnsi="Garamond"/>
          <w:bCs/>
          <w:lang w:val="en-GB"/>
        </w:rPr>
        <w:t xml:space="preserve">operator’s </w:t>
      </w:r>
      <w:r w:rsidRPr="003C7103">
        <w:rPr>
          <w:rFonts w:ascii="Garamond" w:hAnsi="Garamond"/>
          <w:bCs/>
          <w:lang w:val="en-GB"/>
        </w:rPr>
        <w:t xml:space="preserve">responsibility to verify the correct loading directly on the platform. The correct loading does not depend on the receipt of the confirmation email but on compliance with the procedures provided for in this electronic tender </w:t>
      </w:r>
      <w:r>
        <w:rPr>
          <w:rFonts w:ascii="Garamond" w:hAnsi="Garamond"/>
          <w:bCs/>
          <w:lang w:val="en-GB"/>
        </w:rPr>
        <w:t>S</w:t>
      </w:r>
      <w:r w:rsidRPr="003C7103">
        <w:rPr>
          <w:rFonts w:ascii="Garamond" w:hAnsi="Garamond"/>
          <w:bCs/>
          <w:lang w:val="en-GB"/>
        </w:rPr>
        <w:t>pecification</w:t>
      </w:r>
      <w:r>
        <w:rPr>
          <w:rFonts w:ascii="Garamond" w:hAnsi="Garamond"/>
          <w:bCs/>
          <w:lang w:val="en-GB"/>
        </w:rPr>
        <w:t>s</w:t>
      </w:r>
      <w:r w:rsidRPr="003C7103">
        <w:rPr>
          <w:rFonts w:ascii="Garamond" w:hAnsi="Garamond"/>
          <w:bCs/>
          <w:lang w:val="en-GB"/>
        </w:rPr>
        <w:t>.</w:t>
      </w:r>
    </w:p>
    <w:p w14:paraId="35BB6147" w14:textId="77777777" w:rsidR="009C02DC" w:rsidRPr="003C7103" w:rsidRDefault="009C02DC" w:rsidP="009C02DC">
      <w:pPr>
        <w:pStyle w:val="Corpodeltesto22"/>
        <w:shd w:val="clear" w:color="auto" w:fill="FFFFFF"/>
        <w:spacing w:after="0" w:line="240" w:lineRule="auto"/>
        <w:ind w:left="720"/>
        <w:jc w:val="both"/>
        <w:rPr>
          <w:rFonts w:ascii="Garamond" w:hAnsi="Garamond"/>
          <w:bCs/>
          <w:lang w:val="en-GB"/>
        </w:rPr>
      </w:pPr>
    </w:p>
    <w:p w14:paraId="708FA593" w14:textId="77777777" w:rsidR="009C02DC" w:rsidRDefault="009C02DC" w:rsidP="009C02DC">
      <w:pPr>
        <w:pStyle w:val="Corpodeltesto22"/>
        <w:shd w:val="clear" w:color="auto" w:fill="FFFFFF"/>
        <w:spacing w:after="0" w:line="240" w:lineRule="auto"/>
        <w:ind w:left="720"/>
        <w:jc w:val="both"/>
        <w:rPr>
          <w:rFonts w:ascii="Garamond" w:hAnsi="Garamond"/>
          <w:bCs/>
          <w:lang w:val="en-GB"/>
        </w:rPr>
      </w:pPr>
      <w:r w:rsidRPr="003C7103">
        <w:rPr>
          <w:rFonts w:ascii="Garamond" w:hAnsi="Garamond"/>
          <w:bCs/>
          <w:lang w:val="en-GB"/>
        </w:rPr>
        <w:t xml:space="preserve">It remains the </w:t>
      </w:r>
      <w:r>
        <w:rPr>
          <w:rFonts w:ascii="Garamond" w:hAnsi="Garamond"/>
          <w:bCs/>
          <w:lang w:val="en-GB"/>
        </w:rPr>
        <w:t xml:space="preserve">economic operator’s </w:t>
      </w:r>
      <w:r w:rsidRPr="003C7103">
        <w:rPr>
          <w:rFonts w:ascii="Garamond" w:hAnsi="Garamond"/>
          <w:bCs/>
          <w:lang w:val="en-GB"/>
        </w:rPr>
        <w:t>responsibility</w:t>
      </w:r>
      <w:r>
        <w:rPr>
          <w:rFonts w:ascii="Garamond" w:hAnsi="Garamond"/>
          <w:bCs/>
          <w:lang w:val="en-GB"/>
        </w:rPr>
        <w:t xml:space="preserve"> </w:t>
      </w:r>
      <w:r w:rsidRPr="003C7103">
        <w:rPr>
          <w:rFonts w:ascii="Garamond" w:hAnsi="Garamond"/>
          <w:bCs/>
          <w:lang w:val="en-GB"/>
        </w:rPr>
        <w:t xml:space="preserve">to verify the correctness of the content of the </w:t>
      </w:r>
      <w:r>
        <w:rPr>
          <w:rFonts w:ascii="Garamond" w:hAnsi="Garamond"/>
          <w:bCs/>
          <w:lang w:val="en-GB"/>
        </w:rPr>
        <w:t>financial</w:t>
      </w:r>
      <w:r w:rsidRPr="003C7103">
        <w:rPr>
          <w:rFonts w:ascii="Garamond" w:hAnsi="Garamond"/>
          <w:bCs/>
          <w:lang w:val="en-GB"/>
        </w:rPr>
        <w:t xml:space="preserve"> documentation uploaded to the platform and the presence of the digital signature for economic operators based in Italy only.</w:t>
      </w:r>
    </w:p>
    <w:p w14:paraId="51CFEEDD" w14:textId="77777777" w:rsidR="009C02DC" w:rsidRPr="003C7103" w:rsidRDefault="009C02DC" w:rsidP="009C02DC">
      <w:pPr>
        <w:pStyle w:val="Corpodeltesto22"/>
        <w:shd w:val="clear" w:color="auto" w:fill="FFFFFF"/>
        <w:spacing w:after="0" w:line="240" w:lineRule="auto"/>
        <w:ind w:left="720"/>
        <w:jc w:val="both"/>
        <w:rPr>
          <w:rFonts w:ascii="Garamond" w:hAnsi="Garamond"/>
          <w:bCs/>
          <w:lang w:val="en-GB"/>
        </w:rPr>
      </w:pPr>
    </w:p>
    <w:p w14:paraId="310B74DE" w14:textId="1F31BFD8" w:rsidR="009C02DC" w:rsidRPr="003C7103" w:rsidRDefault="009C02DC" w:rsidP="009C02DC">
      <w:pPr>
        <w:pStyle w:val="Corpodeltesto22"/>
        <w:shd w:val="clear" w:color="auto" w:fill="FFFFFF"/>
        <w:spacing w:after="0" w:line="240" w:lineRule="auto"/>
        <w:ind w:left="720"/>
        <w:jc w:val="both"/>
        <w:rPr>
          <w:rFonts w:ascii="Garamond" w:hAnsi="Garamond"/>
          <w:lang w:val="en-GB"/>
        </w:rPr>
      </w:pPr>
      <w:r w:rsidRPr="003C7103">
        <w:rPr>
          <w:rFonts w:ascii="Garamond" w:hAnsi="Garamond"/>
          <w:bCs/>
          <w:lang w:val="en-GB"/>
        </w:rPr>
        <w:t xml:space="preserve">N.B. In case of a mismatch between the data entered in the online form and the values indicated in the </w:t>
      </w:r>
      <w:r w:rsidR="00625F02">
        <w:rPr>
          <w:rFonts w:ascii="Garamond" w:hAnsi="Garamond"/>
          <w:bCs/>
          <w:lang w:val="en-GB"/>
        </w:rPr>
        <w:t>“</w:t>
      </w:r>
      <w:r w:rsidR="00625F02" w:rsidRPr="008A7DF0">
        <w:rPr>
          <w:rFonts w:ascii="Garamond" w:hAnsi="Garamond" w:cstheme="minorHAnsi"/>
          <w:lang w:val="en-GB"/>
        </w:rPr>
        <w:t>Generated offer document</w:t>
      </w:r>
      <w:r w:rsidR="00625F02">
        <w:rPr>
          <w:rFonts w:ascii="Garamond" w:hAnsi="Garamond"/>
          <w:bCs/>
          <w:lang w:val="en-GB"/>
        </w:rPr>
        <w:t>”</w:t>
      </w:r>
      <w:r w:rsidRPr="003C7103">
        <w:rPr>
          <w:rFonts w:ascii="Garamond" w:hAnsi="Garamond"/>
          <w:bCs/>
          <w:lang w:val="en-GB"/>
        </w:rPr>
        <w:t xml:space="preserve"> signed digitally will be the latter to have the prevalence</w:t>
      </w:r>
      <w:r w:rsidRPr="003C7103">
        <w:rPr>
          <w:rFonts w:ascii="Garamond" w:hAnsi="Garamond"/>
          <w:lang w:val="en-GB"/>
        </w:rPr>
        <w:t>.</w:t>
      </w:r>
    </w:p>
    <w:p w14:paraId="1F8F47A9" w14:textId="77777777" w:rsidR="009C02DC" w:rsidRPr="003C7103" w:rsidRDefault="009C02DC" w:rsidP="009C02DC">
      <w:pPr>
        <w:pStyle w:val="Corpodeltesto22"/>
        <w:shd w:val="clear" w:color="auto" w:fill="FFFFFF"/>
        <w:spacing w:after="0" w:line="240" w:lineRule="auto"/>
        <w:ind w:left="720"/>
        <w:jc w:val="both"/>
        <w:rPr>
          <w:rFonts w:ascii="Garamond" w:hAnsi="Garamond"/>
          <w:lang w:val="en-GB"/>
        </w:rPr>
      </w:pPr>
    </w:p>
    <w:p w14:paraId="56BCDE28" w14:textId="77777777" w:rsidR="009C02DC" w:rsidRPr="003C7103" w:rsidRDefault="009C02DC" w:rsidP="009C02DC">
      <w:pPr>
        <w:pStyle w:val="Corpodeltesto22"/>
        <w:shd w:val="clear" w:color="auto" w:fill="FFFFFF"/>
        <w:spacing w:after="0" w:line="240" w:lineRule="auto"/>
        <w:ind w:left="720"/>
        <w:jc w:val="both"/>
        <w:rPr>
          <w:rFonts w:ascii="Garamond" w:hAnsi="Garamond"/>
          <w:lang w:val="en-GB"/>
        </w:rPr>
      </w:pPr>
      <w:r w:rsidRPr="003C7103">
        <w:rPr>
          <w:rFonts w:ascii="Garamond" w:hAnsi="Garamond"/>
          <w:lang w:val="en-GB"/>
        </w:rPr>
        <w:t>In case of participation in Temporary Group of Companies and/or Consortium:</w:t>
      </w:r>
    </w:p>
    <w:p w14:paraId="26A3947A" w14:textId="3EC296C7" w:rsidR="009C02DC" w:rsidRPr="003C7103" w:rsidRDefault="009C02DC" w:rsidP="009C02DC">
      <w:pPr>
        <w:pStyle w:val="Corpodeltesto22"/>
        <w:shd w:val="clear" w:color="auto" w:fill="FFFFFF"/>
        <w:spacing w:after="0" w:line="240" w:lineRule="auto"/>
        <w:ind w:left="720"/>
        <w:jc w:val="both"/>
        <w:rPr>
          <w:rFonts w:ascii="Garamond" w:hAnsi="Garamond"/>
          <w:lang w:val="en-GB"/>
        </w:rPr>
      </w:pPr>
      <w:r w:rsidRPr="003C7103">
        <w:rPr>
          <w:rFonts w:ascii="Garamond" w:hAnsi="Garamond"/>
          <w:lang w:val="en-GB"/>
        </w:rPr>
        <w:t xml:space="preserve">- constituting: the </w:t>
      </w:r>
      <w:r w:rsidR="00625F02">
        <w:rPr>
          <w:rFonts w:ascii="Garamond" w:hAnsi="Garamond"/>
          <w:lang w:val="en-GB"/>
        </w:rPr>
        <w:t>“</w:t>
      </w:r>
      <w:r w:rsidRPr="008A7DF0">
        <w:rPr>
          <w:rFonts w:ascii="Garamond" w:hAnsi="Garamond" w:cstheme="minorHAnsi"/>
          <w:lang w:val="en-GB"/>
        </w:rPr>
        <w:t>Generated offer document</w:t>
      </w:r>
      <w:r>
        <w:rPr>
          <w:rFonts w:ascii="Garamond" w:hAnsi="Garamond"/>
          <w:bCs/>
          <w:lang w:val="en-GB"/>
        </w:rPr>
        <w:t>”</w:t>
      </w:r>
      <w:r w:rsidRPr="003C7103">
        <w:rPr>
          <w:rFonts w:ascii="Garamond" w:hAnsi="Garamond"/>
          <w:lang w:val="en-GB"/>
        </w:rPr>
        <w:t xml:space="preserve"> must be signed with the digital/holographic signature (see</w:t>
      </w:r>
      <w:r>
        <w:rPr>
          <w:rFonts w:ascii="Garamond" w:hAnsi="Garamond"/>
          <w:lang w:val="en-GB"/>
        </w:rPr>
        <w:t xml:space="preserve"> </w:t>
      </w:r>
      <w:r w:rsidRPr="003C7103">
        <w:rPr>
          <w:rFonts w:ascii="Garamond" w:hAnsi="Garamond"/>
          <w:lang w:val="en-GB"/>
        </w:rPr>
        <w:t>above) both by the legal representative/prosecutor of the/and principal/s and by the legal representative/prosecutor of the agent. The undertaking designated as the future authorised representative/parent company will load the documentation into the system;</w:t>
      </w:r>
    </w:p>
    <w:p w14:paraId="6C83CE08" w14:textId="53CFB349" w:rsidR="009C02DC" w:rsidRPr="003C7103" w:rsidRDefault="009C02DC" w:rsidP="009C02DC">
      <w:pPr>
        <w:pStyle w:val="Corpodeltesto22"/>
        <w:shd w:val="clear" w:color="auto" w:fill="FFFFFF"/>
        <w:spacing w:after="0" w:line="240" w:lineRule="auto"/>
        <w:ind w:left="720"/>
        <w:jc w:val="both"/>
        <w:rPr>
          <w:rFonts w:ascii="Garamond" w:hAnsi="Garamond"/>
          <w:lang w:val="en-GB"/>
        </w:rPr>
      </w:pPr>
      <w:r w:rsidRPr="003C7103">
        <w:rPr>
          <w:rFonts w:ascii="Garamond" w:hAnsi="Garamond"/>
          <w:lang w:val="en-GB"/>
        </w:rPr>
        <w:lastRenderedPageBreak/>
        <w:t xml:space="preserve">- constituted: the </w:t>
      </w:r>
      <w:r w:rsidR="00625F02">
        <w:rPr>
          <w:rFonts w:ascii="Garamond" w:hAnsi="Garamond"/>
          <w:lang w:val="en-GB"/>
        </w:rPr>
        <w:t>“</w:t>
      </w:r>
      <w:r w:rsidR="00625F02" w:rsidRPr="008A7DF0">
        <w:rPr>
          <w:rFonts w:ascii="Garamond" w:hAnsi="Garamond" w:cstheme="minorHAnsi"/>
          <w:lang w:val="en-GB"/>
        </w:rPr>
        <w:t>Generated offer document</w:t>
      </w:r>
      <w:r w:rsidR="00625F02">
        <w:rPr>
          <w:rFonts w:ascii="Garamond" w:hAnsi="Garamond" w:cstheme="minorHAnsi"/>
          <w:lang w:val="en-GB"/>
        </w:rPr>
        <w:t>”</w:t>
      </w:r>
      <w:r w:rsidR="00625F02" w:rsidRPr="003C7103">
        <w:rPr>
          <w:rFonts w:ascii="Garamond" w:hAnsi="Garamond"/>
          <w:lang w:val="en-GB"/>
        </w:rPr>
        <w:t xml:space="preserve"> </w:t>
      </w:r>
      <w:r w:rsidRPr="003C7103">
        <w:rPr>
          <w:rFonts w:ascii="Garamond" w:hAnsi="Garamond"/>
          <w:lang w:val="en-GB"/>
        </w:rPr>
        <w:t>must be signed, with digital/holographic signature (see above), by the sole legal representative/prosecutor of the authorised undertaking, which will also load it to the system.</w:t>
      </w:r>
    </w:p>
    <w:p w14:paraId="1783EE36" w14:textId="77777777" w:rsidR="009C02DC" w:rsidRPr="003C7103" w:rsidRDefault="009C02DC" w:rsidP="009C02DC">
      <w:pPr>
        <w:pStyle w:val="Corpodeltesto22"/>
        <w:shd w:val="clear" w:color="auto" w:fill="FFFFFF"/>
        <w:spacing w:after="0" w:line="240" w:lineRule="auto"/>
        <w:jc w:val="both"/>
        <w:rPr>
          <w:rFonts w:ascii="Garamond" w:hAnsi="Garamond"/>
          <w:lang w:val="en-GB"/>
        </w:rPr>
      </w:pPr>
    </w:p>
    <w:p w14:paraId="0ADAB4FC" w14:textId="77777777" w:rsidR="009C02DC" w:rsidRPr="003C7103" w:rsidRDefault="009C02DC" w:rsidP="009C02DC">
      <w:pPr>
        <w:pStyle w:val="Corpodeltesto22"/>
        <w:shd w:val="clear" w:color="auto" w:fill="FFFFFF"/>
        <w:spacing w:after="0" w:line="240" w:lineRule="auto"/>
        <w:ind w:left="720"/>
        <w:jc w:val="both"/>
        <w:rPr>
          <w:rFonts w:ascii="Garamond" w:hAnsi="Garamond"/>
          <w:lang w:val="en-GB"/>
        </w:rPr>
      </w:pPr>
      <w:r w:rsidRPr="003C7103">
        <w:rPr>
          <w:rFonts w:ascii="Garamond" w:hAnsi="Garamond"/>
          <w:lang w:val="en-GB"/>
        </w:rPr>
        <w:t>The .zip folder can have a maximum size of 100 Mb. If this size is not sufficient, you can arrange multiple folders in the specified format (.zip) to be loaded in succession in the space provided.</w:t>
      </w:r>
    </w:p>
    <w:p w14:paraId="035DEB96" w14:textId="77777777" w:rsidR="009C02DC" w:rsidRPr="003C7103" w:rsidRDefault="009C02DC" w:rsidP="009C02DC">
      <w:pPr>
        <w:pStyle w:val="Corpodeltesto22"/>
        <w:shd w:val="clear" w:color="auto" w:fill="FFFFFF"/>
        <w:spacing w:after="0" w:line="240" w:lineRule="auto"/>
        <w:ind w:left="720"/>
        <w:jc w:val="both"/>
        <w:rPr>
          <w:rFonts w:ascii="Garamond" w:hAnsi="Garamond" w:cstheme="minorHAnsi"/>
          <w:lang w:val="en-GB"/>
        </w:rPr>
      </w:pPr>
      <w:r w:rsidRPr="003C7103">
        <w:rPr>
          <w:rFonts w:ascii="Garamond" w:hAnsi="Garamond"/>
          <w:lang w:val="en-GB"/>
        </w:rPr>
        <w:t xml:space="preserve">It remains the </w:t>
      </w:r>
      <w:r>
        <w:rPr>
          <w:rFonts w:ascii="Garamond" w:hAnsi="Garamond"/>
          <w:lang w:val="en-GB"/>
        </w:rPr>
        <w:t xml:space="preserve">economic operator’s </w:t>
      </w:r>
      <w:r w:rsidRPr="003C7103">
        <w:rPr>
          <w:rFonts w:ascii="Garamond" w:hAnsi="Garamond"/>
          <w:lang w:val="en-GB"/>
        </w:rPr>
        <w:t xml:space="preserve">responsibility to verify the correctness of the content of the </w:t>
      </w:r>
      <w:r>
        <w:rPr>
          <w:rFonts w:ascii="Garamond" w:hAnsi="Garamond"/>
          <w:lang w:val="en-GB"/>
        </w:rPr>
        <w:t>financial</w:t>
      </w:r>
      <w:r w:rsidRPr="003C7103">
        <w:rPr>
          <w:rFonts w:ascii="Garamond" w:hAnsi="Garamond"/>
          <w:lang w:val="en-GB"/>
        </w:rPr>
        <w:t xml:space="preserve"> documentation uploaded to the platform</w:t>
      </w:r>
      <w:r w:rsidRPr="003C7103">
        <w:rPr>
          <w:rFonts w:ascii="Garamond" w:hAnsi="Garamond" w:cstheme="minorHAnsi"/>
          <w:lang w:val="en-GB"/>
        </w:rPr>
        <w:t>.</w:t>
      </w:r>
    </w:p>
    <w:p w14:paraId="45238A45" w14:textId="05C975DB" w:rsidR="009C02DC" w:rsidRPr="008A7DF0" w:rsidRDefault="009C02DC" w:rsidP="009C02DC">
      <w:pPr>
        <w:pStyle w:val="Corpodeltesto22"/>
        <w:shd w:val="clear" w:color="auto" w:fill="FFFFFF"/>
        <w:spacing w:after="0" w:line="240" w:lineRule="auto"/>
        <w:ind w:left="720"/>
        <w:jc w:val="both"/>
        <w:rPr>
          <w:rFonts w:ascii="Garamond" w:hAnsi="Garamond" w:cstheme="minorHAnsi"/>
          <w:lang w:val="en-GB"/>
        </w:rPr>
      </w:pPr>
      <w:r w:rsidRPr="008A7DF0">
        <w:rPr>
          <w:rFonts w:ascii="Garamond" w:hAnsi="Garamond" w:cstheme="minorHAnsi"/>
          <w:lang w:val="en-GB"/>
        </w:rPr>
        <w:t xml:space="preserve">N.B. In case of discrepancy between the data entered in the file </w:t>
      </w:r>
      <w:r w:rsidR="00625879">
        <w:rPr>
          <w:rFonts w:ascii="Garamond" w:hAnsi="Garamond"/>
          <w:lang w:val="en-GB"/>
        </w:rPr>
        <w:t>“</w:t>
      </w:r>
      <w:r w:rsidR="00625879" w:rsidRPr="008A7DF0">
        <w:rPr>
          <w:rFonts w:ascii="Garamond" w:hAnsi="Garamond" w:cstheme="minorHAnsi"/>
          <w:lang w:val="en-GB"/>
        </w:rPr>
        <w:t>Generated offer document</w:t>
      </w:r>
      <w:r w:rsidR="00625879">
        <w:rPr>
          <w:rFonts w:ascii="Garamond" w:hAnsi="Garamond"/>
          <w:bCs/>
          <w:lang w:val="en-GB"/>
        </w:rPr>
        <w:t>”</w:t>
      </w:r>
      <w:r w:rsidR="00C96F4F">
        <w:rPr>
          <w:rFonts w:ascii="Garamond" w:hAnsi="Garamond"/>
          <w:lang w:val="en-GB"/>
        </w:rPr>
        <w:t xml:space="preserve"> </w:t>
      </w:r>
      <w:r w:rsidRPr="008A7DF0">
        <w:rPr>
          <w:rFonts w:ascii="Garamond" w:hAnsi="Garamond" w:cstheme="minorHAnsi"/>
          <w:lang w:val="en-GB"/>
        </w:rPr>
        <w:t>and what</w:t>
      </w:r>
      <w:r w:rsidR="00C96F4F">
        <w:rPr>
          <w:rFonts w:ascii="Garamond" w:hAnsi="Garamond" w:cstheme="minorHAnsi"/>
          <w:lang w:val="en-GB"/>
        </w:rPr>
        <w:t xml:space="preserve"> it</w:t>
      </w:r>
      <w:r w:rsidRPr="008A7DF0">
        <w:rPr>
          <w:rFonts w:ascii="Garamond" w:hAnsi="Garamond" w:cstheme="minorHAnsi"/>
          <w:lang w:val="en-GB"/>
        </w:rPr>
        <w:t xml:space="preserve"> is reported in the additional </w:t>
      </w:r>
      <w:r>
        <w:rPr>
          <w:rFonts w:ascii="Garamond" w:hAnsi="Garamond" w:cstheme="minorHAnsi"/>
          <w:lang w:val="en-GB"/>
        </w:rPr>
        <w:t>financial</w:t>
      </w:r>
      <w:r w:rsidRPr="008A7DF0">
        <w:rPr>
          <w:rFonts w:ascii="Garamond" w:hAnsi="Garamond" w:cstheme="minorHAnsi"/>
          <w:lang w:val="en-GB"/>
        </w:rPr>
        <w:t xml:space="preserve"> documentation will prevent the content of the file </w:t>
      </w:r>
      <w:r w:rsidR="00625879">
        <w:rPr>
          <w:rFonts w:ascii="Garamond" w:hAnsi="Garamond"/>
          <w:lang w:val="en-GB"/>
        </w:rPr>
        <w:t>“</w:t>
      </w:r>
      <w:r w:rsidR="00625879" w:rsidRPr="008A7DF0">
        <w:rPr>
          <w:rFonts w:ascii="Garamond" w:hAnsi="Garamond" w:cstheme="minorHAnsi"/>
          <w:lang w:val="en-GB"/>
        </w:rPr>
        <w:t>Generated offer document</w:t>
      </w:r>
      <w:r w:rsidR="00625879">
        <w:rPr>
          <w:rFonts w:ascii="Garamond" w:hAnsi="Garamond"/>
          <w:bCs/>
          <w:lang w:val="en-GB"/>
        </w:rPr>
        <w:t>”.</w:t>
      </w:r>
    </w:p>
    <w:p w14:paraId="7F7C5C6B" w14:textId="08D0CE87" w:rsidR="009C02DC" w:rsidRPr="008A7DF0" w:rsidRDefault="009C02DC" w:rsidP="009C02DC">
      <w:pPr>
        <w:pStyle w:val="Corpodeltesto22"/>
        <w:shd w:val="clear" w:color="auto" w:fill="FFFFFF"/>
        <w:spacing w:after="0" w:line="240" w:lineRule="auto"/>
        <w:ind w:left="720"/>
        <w:jc w:val="both"/>
        <w:rPr>
          <w:rFonts w:ascii="Garamond" w:eastAsia="Times New Roman" w:hAnsi="Garamond" w:cstheme="minorHAnsi"/>
          <w:lang w:val="en-GB"/>
        </w:rPr>
      </w:pPr>
      <w:r w:rsidRPr="008A7DF0">
        <w:rPr>
          <w:rFonts w:ascii="Garamond" w:hAnsi="Garamond" w:cstheme="minorHAnsi"/>
          <w:lang w:val="en-GB"/>
        </w:rPr>
        <w:t xml:space="preserve">To load the documentation in the system you will need to access the tender form from the section </w:t>
      </w:r>
      <w:r w:rsidR="00C96F4F">
        <w:rPr>
          <w:rFonts w:ascii="Garamond" w:hAnsi="Garamond" w:cstheme="minorHAnsi"/>
          <w:lang w:val="en-GB"/>
        </w:rPr>
        <w:t>“</w:t>
      </w:r>
      <w:r w:rsidRPr="008A7DF0">
        <w:rPr>
          <w:rFonts w:ascii="Garamond" w:hAnsi="Garamond" w:cstheme="minorHAnsi"/>
          <w:lang w:val="en-GB"/>
        </w:rPr>
        <w:t>E-procurement</w:t>
      </w:r>
      <w:r w:rsidR="00C96F4F">
        <w:rPr>
          <w:rFonts w:ascii="Garamond" w:hAnsi="Garamond" w:cstheme="minorHAnsi"/>
          <w:lang w:val="en-GB"/>
        </w:rPr>
        <w:t>”</w:t>
      </w:r>
      <w:r w:rsidRPr="008A7DF0">
        <w:rPr>
          <w:rFonts w:ascii="Garamond" w:hAnsi="Garamond" w:cstheme="minorHAnsi"/>
          <w:lang w:val="en-GB"/>
        </w:rPr>
        <w:t xml:space="preserve"> </w:t>
      </w:r>
      <w:r w:rsidR="00C96F4F">
        <w:rPr>
          <w:rFonts w:ascii="Garamond" w:hAnsi="Garamond" w:cstheme="minorHAnsi"/>
          <w:lang w:val="en-GB"/>
        </w:rPr>
        <w:t>–</w:t>
      </w:r>
      <w:r w:rsidRPr="008A7DF0">
        <w:rPr>
          <w:rFonts w:ascii="Garamond" w:hAnsi="Garamond" w:cstheme="minorHAnsi"/>
          <w:lang w:val="en-GB"/>
        </w:rPr>
        <w:t xml:space="preserve"> </w:t>
      </w:r>
      <w:r w:rsidR="00C96F4F">
        <w:rPr>
          <w:rFonts w:ascii="Garamond" w:hAnsi="Garamond" w:cstheme="minorHAnsi"/>
          <w:lang w:val="en-GB"/>
        </w:rPr>
        <w:t>“</w:t>
      </w:r>
      <w:r>
        <w:rPr>
          <w:rFonts w:ascii="Garamond" w:hAnsi="Garamond" w:cstheme="minorHAnsi"/>
          <w:lang w:val="en-GB"/>
        </w:rPr>
        <w:t>Purchasing p</w:t>
      </w:r>
      <w:r w:rsidRPr="008A7DF0">
        <w:rPr>
          <w:rFonts w:ascii="Garamond" w:hAnsi="Garamond" w:cstheme="minorHAnsi"/>
          <w:lang w:val="en-GB"/>
        </w:rPr>
        <w:t>roc.</w:t>
      </w:r>
      <w:r w:rsidR="00C96F4F">
        <w:rPr>
          <w:rFonts w:ascii="Garamond" w:hAnsi="Garamond" w:cstheme="minorHAnsi"/>
          <w:lang w:val="en-GB"/>
        </w:rPr>
        <w:t>”</w:t>
      </w:r>
      <w:r w:rsidRPr="008A7DF0">
        <w:rPr>
          <w:rFonts w:ascii="Garamond" w:hAnsi="Garamond" w:cstheme="minorHAnsi"/>
          <w:lang w:val="en-GB"/>
        </w:rPr>
        <w:t xml:space="preserve">, click on the icon showing a magnifying glass and go to the </w:t>
      </w:r>
      <w:r w:rsidR="00C96F4F">
        <w:rPr>
          <w:rFonts w:ascii="Garamond" w:hAnsi="Garamond" w:cstheme="minorHAnsi"/>
          <w:lang w:val="en-GB"/>
        </w:rPr>
        <w:t>“F</w:t>
      </w:r>
      <w:r>
        <w:rPr>
          <w:rFonts w:ascii="Garamond" w:hAnsi="Garamond" w:cstheme="minorHAnsi"/>
          <w:lang w:val="en-GB"/>
        </w:rPr>
        <w:t>inancial bid</w:t>
      </w:r>
      <w:r w:rsidR="00C96F4F">
        <w:rPr>
          <w:rFonts w:ascii="Garamond" w:hAnsi="Garamond" w:cstheme="minorHAnsi"/>
          <w:lang w:val="en-GB"/>
        </w:rPr>
        <w:t>”</w:t>
      </w:r>
      <w:r w:rsidRPr="008A7DF0">
        <w:rPr>
          <w:rFonts w:ascii="Garamond" w:hAnsi="Garamond" w:cstheme="minorHAnsi"/>
          <w:lang w:val="en-GB"/>
        </w:rPr>
        <w:t xml:space="preserve"> section. </w:t>
      </w:r>
      <w:r>
        <w:rPr>
          <w:rFonts w:ascii="Garamond" w:hAnsi="Garamond" w:cstheme="minorHAnsi"/>
          <w:lang w:val="en-GB"/>
        </w:rPr>
        <w:t>Click on</w:t>
      </w:r>
      <w:r w:rsidRPr="008A7DF0">
        <w:rPr>
          <w:rFonts w:ascii="Garamond" w:hAnsi="Garamond" w:cstheme="minorHAnsi"/>
          <w:lang w:val="en-GB"/>
        </w:rPr>
        <w:t xml:space="preserve"> the folder symbol at the justification entry (N.B. Be careful to use the correct space). Inside the mask that will open </w:t>
      </w:r>
      <w:r>
        <w:rPr>
          <w:rFonts w:ascii="Garamond" w:hAnsi="Garamond" w:cstheme="minorHAnsi"/>
          <w:lang w:val="en-GB"/>
        </w:rPr>
        <w:t>–</w:t>
      </w:r>
      <w:r w:rsidRPr="008A7DF0">
        <w:rPr>
          <w:rFonts w:ascii="Garamond" w:hAnsi="Garamond" w:cstheme="minorHAnsi"/>
          <w:lang w:val="en-GB"/>
        </w:rPr>
        <w:t xml:space="preserve"> </w:t>
      </w:r>
      <w:r>
        <w:rPr>
          <w:rFonts w:ascii="Garamond" w:hAnsi="Garamond" w:cstheme="minorHAnsi"/>
          <w:lang w:val="en-GB"/>
        </w:rPr>
        <w:t>click on</w:t>
      </w:r>
      <w:r w:rsidRPr="008A7DF0">
        <w:rPr>
          <w:rFonts w:ascii="Garamond" w:hAnsi="Garamond" w:cstheme="minorHAnsi"/>
          <w:lang w:val="en-GB"/>
        </w:rPr>
        <w:t xml:space="preserve"> </w:t>
      </w:r>
      <w:r w:rsidR="00C96F4F">
        <w:rPr>
          <w:rFonts w:ascii="Garamond" w:hAnsi="Garamond" w:cstheme="minorHAnsi"/>
          <w:lang w:val="en-GB"/>
        </w:rPr>
        <w:t>“</w:t>
      </w:r>
      <w:r w:rsidRPr="008A7DF0">
        <w:rPr>
          <w:rFonts w:ascii="Garamond" w:hAnsi="Garamond" w:cstheme="minorHAnsi"/>
          <w:lang w:val="en-GB"/>
        </w:rPr>
        <w:t>Select File</w:t>
      </w:r>
      <w:r w:rsidR="00C96F4F">
        <w:rPr>
          <w:rFonts w:ascii="Garamond" w:hAnsi="Garamond" w:cstheme="minorHAnsi"/>
          <w:lang w:val="en-GB"/>
        </w:rPr>
        <w:t>”</w:t>
      </w:r>
      <w:r w:rsidRPr="008A7DF0">
        <w:rPr>
          <w:rFonts w:ascii="Garamond" w:hAnsi="Garamond" w:cstheme="minorHAnsi"/>
          <w:lang w:val="en-GB"/>
        </w:rPr>
        <w:t xml:space="preserve">, search for the .zip folder on your PC and </w:t>
      </w:r>
      <w:r>
        <w:rPr>
          <w:rFonts w:ascii="Garamond" w:hAnsi="Garamond" w:cstheme="minorHAnsi"/>
          <w:lang w:val="en-GB"/>
        </w:rPr>
        <w:t>click on</w:t>
      </w:r>
      <w:r w:rsidRPr="008A7DF0">
        <w:rPr>
          <w:rFonts w:ascii="Garamond" w:hAnsi="Garamond" w:cstheme="minorHAnsi"/>
          <w:lang w:val="en-GB"/>
        </w:rPr>
        <w:t xml:space="preserve"> </w:t>
      </w:r>
      <w:r w:rsidR="00C96F4F">
        <w:rPr>
          <w:rFonts w:ascii="Garamond" w:hAnsi="Garamond" w:cstheme="minorHAnsi"/>
          <w:lang w:val="en-GB"/>
        </w:rPr>
        <w:t>“</w:t>
      </w:r>
      <w:r w:rsidRPr="008A7DF0">
        <w:rPr>
          <w:rFonts w:ascii="Garamond" w:hAnsi="Garamond" w:cstheme="minorHAnsi"/>
          <w:lang w:val="en-GB"/>
        </w:rPr>
        <w:t>Start upload</w:t>
      </w:r>
      <w:r w:rsidR="00C96F4F">
        <w:rPr>
          <w:rFonts w:ascii="Garamond" w:hAnsi="Garamond" w:cstheme="minorHAnsi"/>
          <w:lang w:val="en-GB"/>
        </w:rPr>
        <w:t>”</w:t>
      </w:r>
      <w:r w:rsidRPr="008A7DF0">
        <w:rPr>
          <w:rFonts w:ascii="Garamond" w:hAnsi="Garamond" w:cstheme="minorHAnsi"/>
          <w:lang w:val="en-GB"/>
        </w:rPr>
        <w:t>. At the end of the process the system will show the successful loading and send a PEC of positive loading result. N.B. It is the</w:t>
      </w:r>
      <w:r>
        <w:rPr>
          <w:rFonts w:ascii="Garamond" w:hAnsi="Garamond" w:cstheme="minorHAnsi"/>
          <w:lang w:val="en-GB"/>
        </w:rPr>
        <w:t xml:space="preserve"> economic</w:t>
      </w:r>
      <w:r w:rsidRPr="008A7DF0">
        <w:rPr>
          <w:rFonts w:ascii="Garamond" w:hAnsi="Garamond" w:cstheme="minorHAnsi"/>
          <w:lang w:val="en-GB"/>
        </w:rPr>
        <w:t xml:space="preserve"> </w:t>
      </w:r>
      <w:r>
        <w:rPr>
          <w:rFonts w:ascii="Garamond" w:hAnsi="Garamond" w:cstheme="minorHAnsi"/>
          <w:lang w:val="en-GB"/>
        </w:rPr>
        <w:t xml:space="preserve">operator’s </w:t>
      </w:r>
      <w:r w:rsidRPr="008A7DF0">
        <w:rPr>
          <w:rFonts w:ascii="Garamond" w:hAnsi="Garamond" w:cstheme="minorHAnsi"/>
          <w:lang w:val="en-GB"/>
        </w:rPr>
        <w:t xml:space="preserve">responsibility to verify the correct loading directly on the platform. The correct loading does not depend on the receipt of the confirmation email but on compliance with the procedures provided for in this electronic tender </w:t>
      </w:r>
      <w:r>
        <w:rPr>
          <w:rFonts w:ascii="Garamond" w:hAnsi="Garamond" w:cstheme="minorHAnsi"/>
          <w:lang w:val="en-GB"/>
        </w:rPr>
        <w:t>S</w:t>
      </w:r>
      <w:r w:rsidRPr="008A7DF0">
        <w:rPr>
          <w:rFonts w:ascii="Garamond" w:hAnsi="Garamond" w:cstheme="minorHAnsi"/>
          <w:lang w:val="en-GB"/>
        </w:rPr>
        <w:t>pecification</w:t>
      </w:r>
      <w:r>
        <w:rPr>
          <w:rFonts w:ascii="Garamond" w:hAnsi="Garamond" w:cstheme="minorHAnsi"/>
          <w:lang w:val="en-GB"/>
        </w:rPr>
        <w:t>s</w:t>
      </w:r>
      <w:r w:rsidRPr="008A7DF0">
        <w:rPr>
          <w:rFonts w:ascii="Garamond" w:eastAsia="Times New Roman" w:hAnsi="Garamond" w:cstheme="minorHAnsi"/>
          <w:lang w:val="en-GB"/>
        </w:rPr>
        <w:t>.</w:t>
      </w:r>
    </w:p>
    <w:p w14:paraId="60F26F87" w14:textId="77777777" w:rsidR="009C02DC" w:rsidRDefault="009C02DC" w:rsidP="009C02DC">
      <w:pPr>
        <w:pStyle w:val="Corpodeltesto22"/>
        <w:shd w:val="clear" w:color="auto" w:fill="FFFFFF"/>
        <w:spacing w:after="0" w:line="240" w:lineRule="auto"/>
        <w:ind w:left="720"/>
        <w:jc w:val="both"/>
        <w:rPr>
          <w:rFonts w:ascii="Garamond" w:eastAsia="Times New Roman" w:hAnsi="Garamond" w:cstheme="minorHAnsi"/>
          <w:lang w:val="en-GB"/>
        </w:rPr>
      </w:pPr>
      <w:r w:rsidRPr="00AA3246">
        <w:rPr>
          <w:rFonts w:ascii="Garamond" w:eastAsia="Times New Roman" w:hAnsi="Garamond" w:cstheme="minorHAnsi"/>
          <w:lang w:val="en-GB"/>
        </w:rPr>
        <w:t xml:space="preserve">In case of participation in Temporary Group of Companies and/ or Consortium the folder .zip containing additional </w:t>
      </w:r>
      <w:r>
        <w:rPr>
          <w:rFonts w:ascii="Garamond" w:eastAsia="Times New Roman" w:hAnsi="Garamond" w:cstheme="minorHAnsi"/>
          <w:lang w:val="en-GB"/>
        </w:rPr>
        <w:t>financial</w:t>
      </w:r>
      <w:r w:rsidRPr="00AA3246">
        <w:rPr>
          <w:rFonts w:ascii="Garamond" w:eastAsia="Times New Roman" w:hAnsi="Garamond" w:cstheme="minorHAnsi"/>
          <w:lang w:val="en-GB"/>
        </w:rPr>
        <w:t xml:space="preserve"> documentation shall be uploaded to the system by the mandated undertaking. </w:t>
      </w:r>
      <w:proofErr w:type="gramStart"/>
      <w:r w:rsidRPr="00AA3246">
        <w:rPr>
          <w:rFonts w:ascii="Garamond" w:eastAsia="Times New Roman" w:hAnsi="Garamond" w:cstheme="minorHAnsi"/>
          <w:lang w:val="en-GB"/>
        </w:rPr>
        <w:t>With regard to</w:t>
      </w:r>
      <w:proofErr w:type="gramEnd"/>
      <w:r w:rsidRPr="00AA3246">
        <w:rPr>
          <w:rFonts w:ascii="Garamond" w:eastAsia="Times New Roman" w:hAnsi="Garamond" w:cstheme="minorHAnsi"/>
          <w:lang w:val="en-GB"/>
        </w:rPr>
        <w:t xml:space="preserve"> the subscription skills of each document contained within the folder, please refer to the </w:t>
      </w:r>
      <w:r>
        <w:rPr>
          <w:rFonts w:ascii="Garamond" w:eastAsia="Times New Roman" w:hAnsi="Garamond" w:cstheme="minorHAnsi"/>
          <w:lang w:val="en-GB"/>
        </w:rPr>
        <w:t xml:space="preserve">tender </w:t>
      </w:r>
      <w:r w:rsidRPr="00AA3246">
        <w:rPr>
          <w:rFonts w:ascii="Garamond" w:eastAsia="Times New Roman" w:hAnsi="Garamond" w:cstheme="minorHAnsi"/>
          <w:lang w:val="en-GB"/>
        </w:rPr>
        <w:t>Specification</w:t>
      </w:r>
      <w:r>
        <w:rPr>
          <w:rFonts w:ascii="Garamond" w:eastAsia="Times New Roman" w:hAnsi="Garamond" w:cstheme="minorHAnsi"/>
          <w:lang w:val="en-GB"/>
        </w:rPr>
        <w:t>s</w:t>
      </w:r>
      <w:r w:rsidRPr="00AA3246">
        <w:rPr>
          <w:rFonts w:ascii="Garamond" w:eastAsia="Times New Roman" w:hAnsi="Garamond" w:cstheme="minorHAnsi"/>
          <w:lang w:val="en-GB"/>
        </w:rPr>
        <w:t>.</w:t>
      </w:r>
    </w:p>
    <w:p w14:paraId="1C9233BE" w14:textId="77777777" w:rsidR="00C96F4F" w:rsidRDefault="00C96F4F" w:rsidP="009C02DC">
      <w:pPr>
        <w:pStyle w:val="Corpodeltesto22"/>
        <w:shd w:val="clear" w:color="auto" w:fill="FFFFFF"/>
        <w:spacing w:after="0" w:line="240" w:lineRule="auto"/>
        <w:ind w:left="720"/>
        <w:jc w:val="both"/>
        <w:rPr>
          <w:rFonts w:ascii="Garamond" w:eastAsia="Times New Roman" w:hAnsi="Garamond" w:cstheme="minorHAnsi"/>
          <w:lang w:val="en-GB"/>
        </w:rPr>
      </w:pPr>
    </w:p>
    <w:p w14:paraId="71665F73" w14:textId="2A12A1F7" w:rsidR="00625F02" w:rsidRPr="00C96F4F" w:rsidRDefault="00C96F4F" w:rsidP="00C96F4F">
      <w:pPr>
        <w:shd w:val="clear" w:color="auto" w:fill="FFFFFF"/>
        <w:suppressAutoHyphens w:val="0"/>
        <w:autoSpaceDE w:val="0"/>
        <w:ind w:left="360"/>
        <w:contextualSpacing/>
        <w:rPr>
          <w:rFonts w:ascii="Garamond" w:hAnsi="Garamond"/>
          <w:b/>
          <w:lang w:val="en-GB"/>
        </w:rPr>
      </w:pPr>
      <w:r>
        <w:rPr>
          <w:rFonts w:ascii="Garamond" w:hAnsi="Garamond"/>
          <w:b/>
          <w:lang w:val="en-GB"/>
        </w:rPr>
        <w:t xml:space="preserve">3.  </w:t>
      </w:r>
      <w:r w:rsidR="00625F02" w:rsidRPr="00C96F4F">
        <w:rPr>
          <w:rFonts w:ascii="Garamond" w:hAnsi="Garamond"/>
          <w:b/>
          <w:lang w:val="en-GB"/>
        </w:rPr>
        <w:t xml:space="preserve">Confirm the offer by clicking on the </w:t>
      </w:r>
      <w:r>
        <w:rPr>
          <w:rFonts w:ascii="Garamond" w:hAnsi="Garamond"/>
          <w:b/>
          <w:lang w:val="en-GB"/>
        </w:rPr>
        <w:t>“</w:t>
      </w:r>
      <w:r w:rsidR="00625F02" w:rsidRPr="00C96F4F">
        <w:rPr>
          <w:rFonts w:ascii="Garamond" w:hAnsi="Garamond"/>
          <w:b/>
          <w:lang w:val="en-GB"/>
        </w:rPr>
        <w:t>Confirm offer</w:t>
      </w:r>
      <w:r>
        <w:rPr>
          <w:rFonts w:ascii="Garamond" w:hAnsi="Garamond"/>
          <w:b/>
          <w:lang w:val="en-GB"/>
        </w:rPr>
        <w:t>”</w:t>
      </w:r>
      <w:r w:rsidR="00625F02" w:rsidRPr="00C96F4F">
        <w:rPr>
          <w:rFonts w:ascii="Garamond" w:hAnsi="Garamond"/>
          <w:b/>
          <w:lang w:val="en-GB"/>
        </w:rPr>
        <w:t xml:space="preserve"> button located at the end of the screen.</w:t>
      </w:r>
    </w:p>
    <w:p w14:paraId="7F68C113" w14:textId="77777777" w:rsidR="00625F02" w:rsidRDefault="00625F02" w:rsidP="00625F02">
      <w:pPr>
        <w:shd w:val="clear" w:color="auto" w:fill="FFFFFF"/>
        <w:suppressAutoHyphens w:val="0"/>
        <w:autoSpaceDE w:val="0"/>
        <w:ind w:left="360"/>
        <w:contextualSpacing/>
        <w:rPr>
          <w:rFonts w:ascii="Garamond" w:hAnsi="Garamond"/>
          <w:b/>
          <w:noProof/>
          <w:spacing w:val="5"/>
          <w:kern w:val="28"/>
          <w:lang w:val="en-GB"/>
        </w:rPr>
      </w:pPr>
      <w:r w:rsidRPr="003D100B">
        <w:rPr>
          <w:rFonts w:ascii="Garamond" w:hAnsi="Garamond"/>
          <w:b/>
          <w:u w:val="single"/>
          <w:lang w:val="en-GB"/>
        </w:rPr>
        <w:t xml:space="preserve">N.B. The transaction referred to in point 3 above is essential for the offer validation. In its absence, the </w:t>
      </w:r>
      <w:r>
        <w:rPr>
          <w:rFonts w:ascii="Garamond" w:hAnsi="Garamond"/>
          <w:b/>
          <w:u w:val="single"/>
          <w:lang w:val="en-GB"/>
        </w:rPr>
        <w:t xml:space="preserve">financial bid </w:t>
      </w:r>
      <w:r w:rsidRPr="003D100B">
        <w:rPr>
          <w:rFonts w:ascii="Garamond" w:hAnsi="Garamond"/>
          <w:b/>
          <w:u w:val="single"/>
          <w:lang w:val="en-GB"/>
        </w:rPr>
        <w:t>will not be submitted</w:t>
      </w:r>
      <w:r w:rsidRPr="003D100B">
        <w:rPr>
          <w:rFonts w:ascii="Garamond" w:hAnsi="Garamond"/>
          <w:b/>
          <w:noProof/>
          <w:spacing w:val="5"/>
          <w:kern w:val="28"/>
          <w:lang w:val="en-GB"/>
        </w:rPr>
        <w:t>.</w:t>
      </w:r>
    </w:p>
    <w:p w14:paraId="70C3F14E" w14:textId="77777777" w:rsidR="00625F02" w:rsidRPr="003D100B" w:rsidRDefault="00625F02" w:rsidP="00625F02">
      <w:pPr>
        <w:shd w:val="clear" w:color="auto" w:fill="FFFFFF"/>
        <w:suppressAutoHyphens w:val="0"/>
        <w:autoSpaceDE w:val="0"/>
        <w:ind w:left="360"/>
        <w:contextualSpacing/>
        <w:rPr>
          <w:rFonts w:ascii="Garamond" w:hAnsi="Garamond"/>
          <w:noProof/>
          <w:spacing w:val="5"/>
          <w:kern w:val="28"/>
          <w:lang w:val="en-GB"/>
        </w:rPr>
      </w:pPr>
    </w:p>
    <w:p w14:paraId="280D43D6" w14:textId="77777777" w:rsidR="00625F02" w:rsidRDefault="00625F02" w:rsidP="00625F02">
      <w:pPr>
        <w:shd w:val="clear" w:color="auto" w:fill="FFFFFF"/>
        <w:suppressAutoHyphens w:val="0"/>
        <w:autoSpaceDE w:val="0"/>
        <w:contextualSpacing/>
        <w:rPr>
          <w:rFonts w:ascii="Garamond" w:hAnsi="Garamond"/>
          <w:noProof/>
          <w:spacing w:val="5"/>
          <w:kern w:val="28"/>
          <w:lang w:val="en-GB"/>
        </w:rPr>
      </w:pPr>
      <w:r w:rsidRPr="0026473F">
        <w:rPr>
          <w:rFonts w:ascii="Garamond" w:hAnsi="Garamond"/>
          <w:noProof/>
          <w:spacing w:val="5"/>
          <w:kern w:val="28"/>
          <w:lang w:val="en-GB"/>
        </w:rPr>
        <w:t xml:space="preserve">At the end of this process, the System will generate a rescue confirmation PEC. </w:t>
      </w:r>
    </w:p>
    <w:p w14:paraId="1FF01E05" w14:textId="77777777" w:rsidR="00625F02" w:rsidRDefault="00625F02" w:rsidP="00625F02">
      <w:pPr>
        <w:shd w:val="clear" w:color="auto" w:fill="FFFFFF"/>
        <w:suppressAutoHyphens w:val="0"/>
        <w:autoSpaceDE w:val="0"/>
        <w:contextualSpacing/>
        <w:rPr>
          <w:rFonts w:ascii="Garamond" w:hAnsi="Garamond"/>
          <w:bCs/>
          <w:lang w:val="en-GB"/>
        </w:rPr>
      </w:pPr>
      <w:r w:rsidRPr="0026473F">
        <w:rPr>
          <w:rFonts w:ascii="Garamond" w:hAnsi="Garamond"/>
          <w:noProof/>
          <w:spacing w:val="5"/>
          <w:kern w:val="28"/>
          <w:lang w:val="en-GB"/>
        </w:rPr>
        <w:t xml:space="preserve">N.B. It is the </w:t>
      </w:r>
      <w:r>
        <w:rPr>
          <w:rFonts w:ascii="Garamond" w:hAnsi="Garamond"/>
          <w:noProof/>
          <w:spacing w:val="5"/>
          <w:kern w:val="28"/>
          <w:lang w:val="en-GB"/>
        </w:rPr>
        <w:t xml:space="preserve">economic operator’s </w:t>
      </w:r>
      <w:r w:rsidRPr="0026473F">
        <w:rPr>
          <w:rFonts w:ascii="Garamond" w:hAnsi="Garamond"/>
          <w:noProof/>
          <w:spacing w:val="5"/>
          <w:kern w:val="28"/>
          <w:lang w:val="en-GB"/>
        </w:rPr>
        <w:t>responsibility to verify the correct execution of this passage directly on the platform. The correct presentation of tenders does not depend on the receipt of the confirmation email but on compliance with the procedures provided for in this electronic tender specification</w:t>
      </w:r>
      <w:r w:rsidRPr="0026473F">
        <w:rPr>
          <w:rFonts w:ascii="Garamond" w:hAnsi="Garamond"/>
          <w:bCs/>
          <w:lang w:val="en-GB"/>
        </w:rPr>
        <w:t>.</w:t>
      </w:r>
    </w:p>
    <w:p w14:paraId="59BC5EE9" w14:textId="77777777" w:rsidR="00625F02" w:rsidRPr="0026473F" w:rsidRDefault="00625F02" w:rsidP="00625F02">
      <w:pPr>
        <w:shd w:val="clear" w:color="auto" w:fill="FFFFFF"/>
        <w:suppressAutoHyphens w:val="0"/>
        <w:autoSpaceDE w:val="0"/>
        <w:contextualSpacing/>
        <w:rPr>
          <w:rFonts w:ascii="Garamond" w:hAnsi="Garamond"/>
          <w:b/>
          <w:lang w:val="en-GB"/>
        </w:rPr>
      </w:pPr>
    </w:p>
    <w:p w14:paraId="2A91FA38" w14:textId="6C892499" w:rsidR="00625F02" w:rsidRPr="00740CEB" w:rsidRDefault="00625F02" w:rsidP="00625F02">
      <w:pPr>
        <w:autoSpaceDE w:val="0"/>
        <w:jc w:val="both"/>
        <w:rPr>
          <w:rFonts w:ascii="Garamond" w:hAnsi="Garamond"/>
          <w:b/>
          <w:noProof/>
          <w:spacing w:val="5"/>
          <w:kern w:val="28"/>
          <w:u w:val="single"/>
          <w:lang w:val="en-GB"/>
        </w:rPr>
      </w:pPr>
      <w:r w:rsidRPr="00740CEB">
        <w:rPr>
          <w:rFonts w:ascii="Garamond" w:hAnsi="Garamond"/>
          <w:b/>
          <w:noProof/>
          <w:spacing w:val="5"/>
          <w:kern w:val="28"/>
          <w:u w:val="single"/>
          <w:lang w:val="en-GB"/>
        </w:rPr>
        <w:t xml:space="preserve">Any change made to its </w:t>
      </w:r>
      <w:r>
        <w:rPr>
          <w:rFonts w:ascii="Garamond" w:hAnsi="Garamond"/>
          <w:b/>
          <w:noProof/>
          <w:spacing w:val="5"/>
          <w:kern w:val="28"/>
          <w:u w:val="single"/>
          <w:lang w:val="en-GB"/>
        </w:rPr>
        <w:t>financial bid</w:t>
      </w:r>
      <w:r w:rsidRPr="00740CEB">
        <w:rPr>
          <w:rFonts w:ascii="Garamond" w:hAnsi="Garamond"/>
          <w:b/>
          <w:noProof/>
          <w:spacing w:val="5"/>
          <w:kern w:val="28"/>
          <w:u w:val="single"/>
          <w:lang w:val="en-GB"/>
        </w:rPr>
        <w:t xml:space="preserve">, subsequent to the generation and insertion of the file created automatically by the system, digitally </w:t>
      </w:r>
      <w:r>
        <w:rPr>
          <w:rFonts w:ascii="Garamond" w:hAnsi="Garamond"/>
          <w:b/>
          <w:noProof/>
          <w:spacing w:val="5"/>
          <w:kern w:val="28"/>
          <w:u w:val="single"/>
          <w:lang w:val="en-GB"/>
        </w:rPr>
        <w:t xml:space="preserve">/ </w:t>
      </w:r>
      <w:r w:rsidRPr="00740CEB">
        <w:rPr>
          <w:rFonts w:ascii="Garamond" w:hAnsi="Garamond"/>
          <w:b/>
          <w:noProof/>
          <w:spacing w:val="5"/>
          <w:kern w:val="28"/>
          <w:u w:val="single"/>
          <w:lang w:val="en-GB"/>
        </w:rPr>
        <w:t xml:space="preserve">holograph signed, involves the deletion of the latter from the page and the need, by the competitor, to regenerate the .pdf file, reload digitally signed and reconfirm the offer by clicking again on the button </w:t>
      </w:r>
      <w:r w:rsidR="00C96F4F">
        <w:rPr>
          <w:rFonts w:ascii="Garamond" w:hAnsi="Garamond"/>
          <w:b/>
          <w:noProof/>
          <w:spacing w:val="5"/>
          <w:kern w:val="28"/>
          <w:u w:val="single"/>
          <w:lang w:val="en-GB"/>
        </w:rPr>
        <w:t>“</w:t>
      </w:r>
      <w:r w:rsidRPr="00740CEB">
        <w:rPr>
          <w:rFonts w:ascii="Garamond" w:hAnsi="Garamond"/>
          <w:b/>
          <w:noProof/>
          <w:spacing w:val="5"/>
          <w:kern w:val="28"/>
          <w:u w:val="single"/>
          <w:lang w:val="en-GB"/>
        </w:rPr>
        <w:t>Confirm offer”.</w:t>
      </w:r>
      <w:r>
        <w:rPr>
          <w:rFonts w:ascii="Garamond" w:hAnsi="Garamond"/>
          <w:b/>
          <w:noProof/>
          <w:spacing w:val="5"/>
          <w:kern w:val="28"/>
          <w:u w:val="single"/>
          <w:lang w:val="en-GB"/>
        </w:rPr>
        <w:t xml:space="preserve"> </w:t>
      </w:r>
    </w:p>
    <w:p w14:paraId="6C390A98" w14:textId="77777777" w:rsidR="00625F02" w:rsidRPr="004F7474" w:rsidRDefault="00625F02" w:rsidP="00625F02">
      <w:pPr>
        <w:tabs>
          <w:tab w:val="left" w:pos="426"/>
        </w:tabs>
        <w:autoSpaceDE w:val="0"/>
        <w:spacing w:after="0" w:line="240" w:lineRule="auto"/>
        <w:ind w:right="-28"/>
        <w:jc w:val="both"/>
        <w:rPr>
          <w:rFonts w:ascii="Garamond" w:hAnsi="Garamond"/>
          <w:lang w:val="en-GB"/>
        </w:rPr>
      </w:pPr>
      <w:r w:rsidRPr="004F7474">
        <w:rPr>
          <w:rFonts w:ascii="Garamond" w:hAnsi="Garamond"/>
          <w:lang w:val="en-GB"/>
        </w:rPr>
        <w:t xml:space="preserve">Confirmation of the outcome of the tender shall be subject to subsequent scrutiny and detailed analysis of the documents relating to the </w:t>
      </w:r>
      <w:r>
        <w:rPr>
          <w:rFonts w:ascii="Garamond" w:hAnsi="Garamond"/>
          <w:lang w:val="en-GB"/>
        </w:rPr>
        <w:t>financial bid</w:t>
      </w:r>
      <w:r w:rsidRPr="004F7474">
        <w:rPr>
          <w:rFonts w:ascii="Garamond" w:hAnsi="Garamond"/>
          <w:lang w:val="en-GB"/>
        </w:rPr>
        <w:t>.</w:t>
      </w:r>
      <w:r>
        <w:rPr>
          <w:rFonts w:ascii="Garamond" w:hAnsi="Garamond"/>
          <w:lang w:val="en-GB"/>
        </w:rPr>
        <w:t xml:space="preserve"> </w:t>
      </w:r>
    </w:p>
    <w:p w14:paraId="6358550A" w14:textId="77777777" w:rsidR="00625F02" w:rsidRPr="004F7474" w:rsidRDefault="00625F02" w:rsidP="00625F02">
      <w:pPr>
        <w:tabs>
          <w:tab w:val="left" w:pos="426"/>
        </w:tabs>
        <w:autoSpaceDE w:val="0"/>
        <w:spacing w:after="0" w:line="240" w:lineRule="auto"/>
        <w:ind w:right="-28"/>
        <w:jc w:val="both"/>
        <w:rPr>
          <w:rFonts w:ascii="Garamond" w:hAnsi="Garamond"/>
          <w:lang w:val="en-GB"/>
        </w:rPr>
      </w:pPr>
      <w:r w:rsidRPr="004F7474">
        <w:rPr>
          <w:rFonts w:ascii="Garamond" w:hAnsi="Garamond"/>
          <w:lang w:val="en-GB"/>
        </w:rPr>
        <w:t xml:space="preserve">For any additional information please refer to what is indicated in the </w:t>
      </w:r>
      <w:r>
        <w:rPr>
          <w:rFonts w:ascii="Garamond" w:hAnsi="Garamond"/>
          <w:lang w:val="en-GB"/>
        </w:rPr>
        <w:t>tender Specifications</w:t>
      </w:r>
      <w:r w:rsidRPr="004F7474">
        <w:rPr>
          <w:rFonts w:ascii="Garamond" w:hAnsi="Garamond"/>
          <w:bCs/>
          <w:lang w:val="en-GB"/>
        </w:rPr>
        <w:t>.</w:t>
      </w:r>
    </w:p>
    <w:p w14:paraId="3B0607B1" w14:textId="779F753F" w:rsidR="00FE3F26" w:rsidRPr="003C684F" w:rsidRDefault="00FE3F26">
      <w:pPr>
        <w:tabs>
          <w:tab w:val="left" w:pos="426"/>
        </w:tabs>
        <w:autoSpaceDE w:val="0"/>
        <w:spacing w:after="0" w:line="240" w:lineRule="auto"/>
        <w:ind w:right="-28"/>
        <w:jc w:val="both"/>
        <w:rPr>
          <w:rFonts w:ascii="Garamond" w:hAnsi="Garamond" w:cstheme="minorHAnsi"/>
          <w:lang w:val="en-US"/>
        </w:rPr>
      </w:pPr>
    </w:p>
    <w:p w14:paraId="6C2EE80E" w14:textId="7767068C" w:rsidR="00625879" w:rsidRPr="00FE4903" w:rsidRDefault="00625879" w:rsidP="00625879">
      <w:pPr>
        <w:widowControl w:val="0"/>
        <w:spacing w:after="0" w:line="240" w:lineRule="auto"/>
        <w:ind w:left="993" w:hanging="993"/>
        <w:jc w:val="both"/>
        <w:rPr>
          <w:rStyle w:val="CorpodeltestoGrassetto11"/>
          <w:rFonts w:ascii="Garamond" w:hAnsi="Garamond" w:cstheme="minorHAnsi"/>
          <w:color w:val="605E5C"/>
          <w:shd w:val="clear" w:color="auto" w:fill="E1DFDD"/>
          <w:lang w:val="en-GB"/>
        </w:rPr>
      </w:pPr>
      <w:r w:rsidRPr="00674E54">
        <w:rPr>
          <w:rStyle w:val="CorpodeltestoGrassetto11"/>
          <w:rFonts w:ascii="Garamond" w:eastAsia="Arial Unicode MS" w:hAnsi="Garamond" w:cstheme="minorHAnsi"/>
          <w:lang w:val="en-GB"/>
        </w:rPr>
        <w:t>ART. 8 -</w:t>
      </w:r>
      <w:r w:rsidR="00E0605E" w:rsidRPr="00674E54">
        <w:rPr>
          <w:rStyle w:val="CorpodeltestoGrassetto11"/>
          <w:rFonts w:ascii="Garamond" w:eastAsia="Arial Unicode MS" w:hAnsi="Garamond" w:cstheme="minorHAnsi"/>
          <w:lang w:val="en-GB"/>
        </w:rPr>
        <w:t xml:space="preserve"> </w:t>
      </w:r>
      <w:r w:rsidRPr="00674E54">
        <w:rPr>
          <w:rStyle w:val="CorpodeltestoGrassetto11"/>
          <w:rFonts w:ascii="Garamond" w:hAnsi="Garamond" w:cstheme="minorHAnsi"/>
          <w:lang w:val="en-GB"/>
        </w:rPr>
        <w:t>ELECTRONIC FI</w:t>
      </w:r>
      <w:r w:rsidR="0082025A" w:rsidRPr="00674E54">
        <w:rPr>
          <w:rStyle w:val="CorpodeltestoGrassetto11"/>
          <w:rFonts w:ascii="Garamond" w:hAnsi="Garamond" w:cstheme="minorHAnsi"/>
          <w:lang w:val="en-GB"/>
        </w:rPr>
        <w:t>L</w:t>
      </w:r>
      <w:r w:rsidRPr="00674E54">
        <w:rPr>
          <w:rStyle w:val="CorpodeltestoGrassetto11"/>
          <w:rFonts w:ascii="Garamond" w:hAnsi="Garamond" w:cstheme="minorHAnsi"/>
          <w:lang w:val="en-GB"/>
        </w:rPr>
        <w:t>ING FOR SUPPLEMENTARY DOCUMENTATION</w:t>
      </w:r>
      <w:r w:rsidRPr="00E6592E">
        <w:rPr>
          <w:rStyle w:val="Menzionenonrisolta1"/>
          <w:rFonts w:ascii="Garamond" w:eastAsia="Arial Unicode MS" w:hAnsi="Garamond" w:cstheme="minorHAnsi"/>
          <w:lang w:val="en-GB"/>
        </w:rPr>
        <w:t xml:space="preserve">  </w:t>
      </w:r>
    </w:p>
    <w:p w14:paraId="5E895692" w14:textId="401C61EB" w:rsidR="00625879" w:rsidRPr="00F45269" w:rsidRDefault="00625879" w:rsidP="00625879">
      <w:pPr>
        <w:widowControl w:val="0"/>
        <w:spacing w:after="0" w:line="240" w:lineRule="auto"/>
        <w:jc w:val="both"/>
        <w:rPr>
          <w:rStyle w:val="CorpodeltestoGrassetto11"/>
          <w:rFonts w:ascii="Garamond" w:eastAsia="Arial Unicode MS" w:hAnsi="Garamond" w:cstheme="minorHAnsi"/>
          <w:b w:val="0"/>
          <w:bCs w:val="0"/>
          <w:lang w:val="en-GB"/>
        </w:rPr>
      </w:pPr>
      <w:r>
        <w:rPr>
          <w:rStyle w:val="CorpodeltestoGrassetto11"/>
          <w:rFonts w:ascii="Garamond" w:eastAsia="Arial Unicode MS" w:hAnsi="Garamond" w:cstheme="minorHAnsi"/>
          <w:b w:val="0"/>
          <w:bCs w:val="0"/>
          <w:lang w:val="en-GB"/>
        </w:rPr>
        <w:t>O</w:t>
      </w:r>
      <w:r w:rsidRPr="00F45269">
        <w:rPr>
          <w:rStyle w:val="CorpodeltestoGrassetto11"/>
          <w:rFonts w:ascii="Garamond" w:eastAsia="Arial Unicode MS" w:hAnsi="Garamond" w:cstheme="minorHAnsi"/>
          <w:b w:val="0"/>
          <w:bCs w:val="0"/>
          <w:lang w:val="en-GB"/>
        </w:rPr>
        <w:t xml:space="preserve">nly companies admitted with reservation (specially notified </w:t>
      </w:r>
      <w:r>
        <w:rPr>
          <w:rStyle w:val="CorpodeltestoGrassetto11"/>
          <w:rFonts w:ascii="Garamond" w:eastAsia="Arial Unicode MS" w:hAnsi="Garamond" w:cstheme="minorHAnsi"/>
          <w:b w:val="0"/>
          <w:bCs w:val="0"/>
          <w:lang w:val="en-GB"/>
        </w:rPr>
        <w:t>by PEC (certified e-mail)</w:t>
      </w:r>
      <w:r w:rsidRPr="00F45269">
        <w:rPr>
          <w:rStyle w:val="CorpodeltestoGrassetto11"/>
          <w:rFonts w:ascii="Garamond" w:eastAsia="Arial Unicode MS" w:hAnsi="Garamond" w:cstheme="minorHAnsi"/>
          <w:b w:val="0"/>
          <w:bCs w:val="0"/>
          <w:lang w:val="en-GB"/>
        </w:rPr>
        <w:t xml:space="preserve">) will have to load on the system in the appropriate space </w:t>
      </w:r>
      <w:r>
        <w:rPr>
          <w:rStyle w:val="CorpodeltestoGrassetto11"/>
          <w:rFonts w:ascii="Garamond" w:eastAsia="Arial Unicode MS" w:hAnsi="Garamond" w:cstheme="minorHAnsi"/>
          <w:b w:val="0"/>
          <w:bCs w:val="0"/>
          <w:lang w:val="en-GB"/>
        </w:rPr>
        <w:t>called</w:t>
      </w:r>
      <w:r w:rsidRPr="00F45269">
        <w:rPr>
          <w:rStyle w:val="CorpodeltestoGrassetto11"/>
          <w:rFonts w:ascii="Garamond" w:eastAsia="Arial Unicode MS" w:hAnsi="Garamond" w:cstheme="minorHAnsi"/>
          <w:b w:val="0"/>
          <w:bCs w:val="0"/>
          <w:lang w:val="en-GB"/>
        </w:rPr>
        <w:t xml:space="preserve"> </w:t>
      </w:r>
      <w:r w:rsidR="0082025A">
        <w:rPr>
          <w:rStyle w:val="CorpodeltestoGrassetto11"/>
          <w:rFonts w:ascii="Garamond" w:eastAsia="Arial Unicode MS" w:hAnsi="Garamond" w:cstheme="minorHAnsi"/>
          <w:b w:val="0"/>
          <w:bCs w:val="0"/>
          <w:lang w:val="en-GB"/>
        </w:rPr>
        <w:t>“</w:t>
      </w:r>
      <w:r>
        <w:rPr>
          <w:rStyle w:val="CorpodeltestoGrassetto11"/>
          <w:rFonts w:ascii="Garamond" w:eastAsia="Arial Unicode MS" w:hAnsi="Garamond" w:cstheme="minorHAnsi"/>
          <w:b w:val="0"/>
          <w:bCs w:val="0"/>
          <w:lang w:val="en-GB"/>
        </w:rPr>
        <w:t>Tender d</w:t>
      </w:r>
      <w:r w:rsidRPr="00F45269">
        <w:rPr>
          <w:rStyle w:val="CorpodeltestoGrassetto11"/>
          <w:rFonts w:ascii="Garamond" w:eastAsia="Arial Unicode MS" w:hAnsi="Garamond" w:cstheme="minorHAnsi"/>
          <w:b w:val="0"/>
          <w:bCs w:val="0"/>
          <w:lang w:val="en-GB"/>
        </w:rPr>
        <w:t xml:space="preserve">oc. </w:t>
      </w:r>
      <w:r>
        <w:rPr>
          <w:rStyle w:val="CorpodeltestoGrassetto11"/>
          <w:rFonts w:ascii="Garamond" w:eastAsia="Arial Unicode MS" w:hAnsi="Garamond" w:cstheme="minorHAnsi"/>
          <w:b w:val="0"/>
          <w:bCs w:val="0"/>
          <w:lang w:val="en-GB"/>
        </w:rPr>
        <w:t>–</w:t>
      </w:r>
      <w:r w:rsidRPr="00F45269">
        <w:rPr>
          <w:rStyle w:val="CorpodeltestoGrassetto11"/>
          <w:rFonts w:ascii="Garamond" w:eastAsia="Arial Unicode MS" w:hAnsi="Garamond" w:cstheme="minorHAnsi"/>
          <w:b w:val="0"/>
          <w:bCs w:val="0"/>
          <w:lang w:val="en-GB"/>
        </w:rPr>
        <w:t xml:space="preserve"> </w:t>
      </w:r>
      <w:r>
        <w:rPr>
          <w:rStyle w:val="CorpodeltestoGrassetto11"/>
          <w:rFonts w:ascii="Garamond" w:eastAsia="Arial Unicode MS" w:hAnsi="Garamond" w:cstheme="minorHAnsi"/>
          <w:b w:val="0"/>
          <w:bCs w:val="0"/>
          <w:lang w:val="en-GB"/>
        </w:rPr>
        <w:t>Supplementary</w:t>
      </w:r>
      <w:r w:rsidR="0082025A">
        <w:rPr>
          <w:rStyle w:val="CorpodeltestoGrassetto11"/>
          <w:rFonts w:ascii="Garamond" w:eastAsia="Arial Unicode MS" w:hAnsi="Garamond" w:cstheme="minorHAnsi"/>
          <w:b w:val="0"/>
          <w:bCs w:val="0"/>
          <w:lang w:val="en-GB"/>
        </w:rPr>
        <w:t>”</w:t>
      </w:r>
      <w:r w:rsidRPr="00F45269">
        <w:rPr>
          <w:rStyle w:val="CorpodeltestoGrassetto11"/>
          <w:rFonts w:ascii="Garamond" w:eastAsia="Arial Unicode MS" w:hAnsi="Garamond" w:cstheme="minorHAnsi"/>
          <w:b w:val="0"/>
          <w:bCs w:val="0"/>
          <w:lang w:val="en-GB"/>
        </w:rPr>
        <w:t xml:space="preserve"> the documentation that will be required for this purpose with specific communication,</w:t>
      </w:r>
      <w:r>
        <w:rPr>
          <w:rStyle w:val="CorpodeltestoGrassetto11"/>
          <w:rFonts w:ascii="Garamond" w:eastAsia="Arial Unicode MS" w:hAnsi="Garamond" w:cstheme="minorHAnsi"/>
          <w:b w:val="0"/>
          <w:bCs w:val="0"/>
          <w:lang w:val="en-GB"/>
        </w:rPr>
        <w:t xml:space="preserve"> </w:t>
      </w:r>
      <w:r w:rsidRPr="00F45269">
        <w:rPr>
          <w:rStyle w:val="CorpodeltestoGrassetto11"/>
          <w:rFonts w:ascii="Garamond" w:eastAsia="Arial Unicode MS" w:hAnsi="Garamond" w:cstheme="minorHAnsi"/>
          <w:b w:val="0"/>
          <w:bCs w:val="0"/>
          <w:lang w:val="en-GB"/>
        </w:rPr>
        <w:t>unless</w:t>
      </w:r>
      <w:r>
        <w:rPr>
          <w:rStyle w:val="CorpodeltestoGrassetto11"/>
          <w:rFonts w:ascii="Garamond" w:eastAsia="Arial Unicode MS" w:hAnsi="Garamond" w:cstheme="minorHAnsi"/>
          <w:b w:val="0"/>
          <w:bCs w:val="0"/>
          <w:lang w:val="en-GB"/>
        </w:rPr>
        <w:t xml:space="preserve"> otherwise</w:t>
      </w:r>
      <w:r w:rsidRPr="00F45269">
        <w:rPr>
          <w:rStyle w:val="CorpodeltestoGrassetto11"/>
          <w:rFonts w:ascii="Garamond" w:eastAsia="Arial Unicode MS" w:hAnsi="Garamond" w:cstheme="minorHAnsi"/>
          <w:b w:val="0"/>
          <w:bCs w:val="0"/>
          <w:lang w:val="en-GB"/>
        </w:rPr>
        <w:t xml:space="preserve"> indicated.</w:t>
      </w:r>
    </w:p>
    <w:p w14:paraId="55CB180C" w14:textId="77777777" w:rsidR="00625879" w:rsidRPr="00F45269" w:rsidRDefault="00625879" w:rsidP="00625879">
      <w:pPr>
        <w:widowControl w:val="0"/>
        <w:spacing w:after="0" w:line="240" w:lineRule="auto"/>
        <w:jc w:val="both"/>
        <w:rPr>
          <w:rStyle w:val="CorpodeltestoGrassetto11"/>
          <w:rFonts w:ascii="Garamond" w:eastAsia="Arial Unicode MS" w:hAnsi="Garamond" w:cstheme="minorHAnsi"/>
          <w:b w:val="0"/>
          <w:bCs w:val="0"/>
          <w:lang w:val="en-GB"/>
        </w:rPr>
      </w:pPr>
    </w:p>
    <w:p w14:paraId="6B666B9C" w14:textId="77777777" w:rsidR="00625879" w:rsidRPr="00F45269" w:rsidRDefault="00625879" w:rsidP="00625879">
      <w:pPr>
        <w:pStyle w:val="Corpodeltesto22"/>
        <w:shd w:val="clear" w:color="auto" w:fill="FFFFFF"/>
        <w:spacing w:after="0" w:line="240" w:lineRule="auto"/>
        <w:jc w:val="both"/>
        <w:rPr>
          <w:rFonts w:ascii="Garamond" w:eastAsia="Times New Roman" w:hAnsi="Garamond" w:cstheme="minorHAnsi"/>
          <w:color w:val="000000" w:themeColor="text1"/>
          <w:lang w:val="en-GB"/>
        </w:rPr>
      </w:pPr>
      <w:r w:rsidRPr="00F45269">
        <w:rPr>
          <w:rFonts w:ascii="Garamond" w:eastAsia="Times New Roman" w:hAnsi="Garamond" w:cstheme="minorHAnsi"/>
          <w:lang w:val="en-GB"/>
        </w:rPr>
        <w:t>All supplementary documentation files must be contained in a .zip folder (it specifies that the only extension allowed for the compressed folder is .zip) and each of them must have .pdf format</w:t>
      </w:r>
      <w:r w:rsidRPr="00F45269">
        <w:rPr>
          <w:rFonts w:ascii="Garamond" w:eastAsia="Times New Roman" w:hAnsi="Garamond" w:cstheme="minorHAnsi"/>
          <w:color w:val="000000" w:themeColor="text1"/>
          <w:lang w:val="en-GB"/>
        </w:rPr>
        <w:t>.</w:t>
      </w:r>
      <w:r>
        <w:rPr>
          <w:rFonts w:ascii="Garamond" w:eastAsia="Times New Roman" w:hAnsi="Garamond" w:cstheme="minorHAnsi"/>
          <w:color w:val="000000" w:themeColor="text1"/>
          <w:lang w:val="en-GB"/>
        </w:rPr>
        <w:t xml:space="preserve"> </w:t>
      </w:r>
    </w:p>
    <w:p w14:paraId="533B250D" w14:textId="77777777" w:rsidR="00625879" w:rsidRPr="00F45269" w:rsidRDefault="00625879" w:rsidP="00625879">
      <w:pPr>
        <w:pStyle w:val="Corpodeltesto22"/>
        <w:shd w:val="clear" w:color="auto" w:fill="FFFFFF"/>
        <w:spacing w:after="0" w:line="240" w:lineRule="auto"/>
        <w:jc w:val="both"/>
        <w:rPr>
          <w:rFonts w:ascii="Garamond" w:eastAsia="Times New Roman" w:hAnsi="Garamond" w:cstheme="minorHAnsi"/>
          <w:b/>
          <w:color w:val="000000" w:themeColor="text1"/>
          <w:lang w:val="en-GB"/>
        </w:rPr>
      </w:pPr>
      <w:r w:rsidRPr="00F45269">
        <w:rPr>
          <w:rFonts w:ascii="Garamond" w:eastAsia="Times New Roman" w:hAnsi="Garamond" w:cstheme="minorHAnsi"/>
          <w:b/>
          <w:color w:val="000000" w:themeColor="text1"/>
          <w:lang w:val="en-GB"/>
        </w:rPr>
        <w:t xml:space="preserve">N.B. </w:t>
      </w:r>
      <w:r w:rsidRPr="00F45269">
        <w:rPr>
          <w:rFonts w:ascii="Garamond" w:eastAsia="Times New Roman" w:hAnsi="Garamond" w:cstheme="minorHAnsi"/>
          <w:b/>
          <w:color w:val="000000" w:themeColor="text1"/>
          <w:u w:val="single"/>
          <w:lang w:val="en-GB"/>
        </w:rPr>
        <w:t>Suppliers based in Italy must digitally sign</w:t>
      </w:r>
      <w:r w:rsidRPr="00F45269">
        <w:rPr>
          <w:rFonts w:ascii="Garamond" w:eastAsia="Times New Roman" w:hAnsi="Garamond" w:cstheme="minorHAnsi"/>
          <w:b/>
          <w:color w:val="000000" w:themeColor="text1"/>
          <w:lang w:val="en-GB"/>
        </w:rPr>
        <w:t xml:space="preserve"> the documents contained in the folder.</w:t>
      </w:r>
    </w:p>
    <w:p w14:paraId="1F09346C" w14:textId="77777777" w:rsidR="00625879" w:rsidRPr="00F45269" w:rsidRDefault="00625879" w:rsidP="00625879">
      <w:pPr>
        <w:pStyle w:val="Corpodeltesto22"/>
        <w:shd w:val="clear" w:color="auto" w:fill="FFFFFF"/>
        <w:spacing w:after="0" w:line="240" w:lineRule="auto"/>
        <w:jc w:val="both"/>
        <w:rPr>
          <w:rFonts w:ascii="Garamond" w:eastAsia="Times New Roman" w:hAnsi="Garamond" w:cstheme="minorHAnsi"/>
          <w:b/>
          <w:color w:val="000000" w:themeColor="text1"/>
          <w:lang w:val="en-GB"/>
        </w:rPr>
      </w:pPr>
      <w:r w:rsidRPr="00F45269">
        <w:rPr>
          <w:rFonts w:ascii="Garamond" w:eastAsia="Times New Roman" w:hAnsi="Garamond" w:cstheme="minorHAnsi"/>
          <w:b/>
          <w:color w:val="000000" w:themeColor="text1"/>
          <w:lang w:val="en-GB"/>
        </w:rPr>
        <w:t xml:space="preserve">In the case of </w:t>
      </w:r>
      <w:r w:rsidRPr="00F45269">
        <w:rPr>
          <w:rFonts w:ascii="Garamond" w:eastAsia="Times New Roman" w:hAnsi="Garamond" w:cstheme="minorHAnsi"/>
          <w:b/>
          <w:color w:val="000000" w:themeColor="text1"/>
          <w:u w:val="single"/>
          <w:lang w:val="en-GB"/>
        </w:rPr>
        <w:t xml:space="preserve">foreign economic </w:t>
      </w:r>
      <w:r w:rsidRPr="000B14D3">
        <w:rPr>
          <w:rFonts w:ascii="Garamond" w:eastAsia="Times New Roman" w:hAnsi="Garamond" w:cstheme="minorHAnsi"/>
          <w:b/>
          <w:color w:val="000000" w:themeColor="text1"/>
          <w:u w:val="single"/>
          <w:lang w:val="en-GB"/>
        </w:rPr>
        <w:t>operators only, if it is not possible to use the digital signature</w:t>
      </w:r>
      <w:r w:rsidRPr="00F45269">
        <w:rPr>
          <w:rFonts w:ascii="Garamond" w:eastAsia="Times New Roman" w:hAnsi="Garamond" w:cstheme="minorHAnsi"/>
          <w:b/>
          <w:color w:val="000000" w:themeColor="text1"/>
          <w:lang w:val="en-GB"/>
        </w:rPr>
        <w:t>, the offer can be signed with holographic signature on scanned document and accompanied by a copy of the identity document of the legal representative signed by the same.</w:t>
      </w:r>
    </w:p>
    <w:p w14:paraId="3F2CDEC3" w14:textId="77777777" w:rsidR="00625879" w:rsidRPr="00F45269" w:rsidRDefault="00625879" w:rsidP="00625879">
      <w:pPr>
        <w:pStyle w:val="Corpodeltesto22"/>
        <w:shd w:val="clear" w:color="auto" w:fill="FFFFFF"/>
        <w:spacing w:after="0" w:line="240" w:lineRule="auto"/>
        <w:jc w:val="both"/>
        <w:rPr>
          <w:rFonts w:ascii="Garamond" w:eastAsia="Times New Roman" w:hAnsi="Garamond" w:cstheme="minorHAnsi"/>
          <w:lang w:val="en-GB"/>
        </w:rPr>
      </w:pPr>
      <w:r w:rsidRPr="00F45269">
        <w:rPr>
          <w:rFonts w:ascii="Garamond" w:eastAsia="Times New Roman" w:hAnsi="Garamond" w:cstheme="minorHAnsi"/>
          <w:lang w:val="en-GB"/>
        </w:rPr>
        <w:t>The .zip folder can have a maximum size of 100 Mb. If this size is not sufficient, it is possible to arrange more folders in the specified format (.zip) to be loaded in succession in the expected space.</w:t>
      </w:r>
    </w:p>
    <w:p w14:paraId="376ABC47" w14:textId="77777777" w:rsidR="00625879" w:rsidRPr="00F45269" w:rsidRDefault="00625879" w:rsidP="00625879">
      <w:pPr>
        <w:spacing w:after="0" w:line="240" w:lineRule="auto"/>
        <w:jc w:val="both"/>
        <w:rPr>
          <w:rFonts w:ascii="Garamond" w:hAnsi="Garamond" w:cstheme="minorHAnsi"/>
          <w:lang w:val="en-GB"/>
        </w:rPr>
      </w:pPr>
    </w:p>
    <w:p w14:paraId="14C5B6AE" w14:textId="5D821808" w:rsidR="00625879" w:rsidRPr="00F45269" w:rsidRDefault="00625879" w:rsidP="00625879">
      <w:pPr>
        <w:pStyle w:val="Paragrafoelenco"/>
        <w:shd w:val="clear" w:color="auto" w:fill="FFFFFF"/>
        <w:suppressAutoHyphens w:val="0"/>
        <w:autoSpaceDE w:val="0"/>
        <w:ind w:left="0"/>
        <w:contextualSpacing/>
        <w:rPr>
          <w:rFonts w:ascii="Garamond" w:hAnsi="Garamond" w:cstheme="minorHAnsi"/>
          <w:szCs w:val="22"/>
          <w:lang w:val="en-GB"/>
        </w:rPr>
      </w:pPr>
      <w:r w:rsidRPr="00F45269">
        <w:rPr>
          <w:rFonts w:ascii="Garamond" w:hAnsi="Garamond" w:cstheme="minorHAnsi"/>
          <w:szCs w:val="22"/>
          <w:lang w:val="en-GB"/>
        </w:rPr>
        <w:t>To load the documentation in the system you will need to access the tender form</w:t>
      </w:r>
      <w:r>
        <w:rPr>
          <w:rFonts w:ascii="Garamond" w:hAnsi="Garamond" w:cstheme="minorHAnsi"/>
          <w:szCs w:val="22"/>
          <w:lang w:val="en-GB"/>
        </w:rPr>
        <w:t xml:space="preserve"> </w:t>
      </w:r>
      <w:r w:rsidRPr="00F45269">
        <w:rPr>
          <w:rFonts w:ascii="Garamond" w:hAnsi="Garamond" w:cstheme="minorHAnsi"/>
          <w:szCs w:val="22"/>
          <w:lang w:val="en-GB"/>
        </w:rPr>
        <w:t xml:space="preserve">the section </w:t>
      </w:r>
      <w:r w:rsidR="0082025A">
        <w:rPr>
          <w:rFonts w:ascii="Garamond" w:hAnsi="Garamond" w:cstheme="minorHAnsi"/>
          <w:szCs w:val="22"/>
          <w:lang w:val="en-GB"/>
        </w:rPr>
        <w:t>“</w:t>
      </w:r>
      <w:r w:rsidRPr="00F45269">
        <w:rPr>
          <w:rFonts w:ascii="Garamond" w:hAnsi="Garamond" w:cstheme="minorHAnsi"/>
          <w:szCs w:val="22"/>
          <w:lang w:val="en-GB"/>
        </w:rPr>
        <w:t>E-procurement</w:t>
      </w:r>
      <w:r w:rsidR="0082025A">
        <w:rPr>
          <w:rFonts w:ascii="Garamond" w:hAnsi="Garamond" w:cstheme="minorHAnsi"/>
          <w:szCs w:val="22"/>
          <w:lang w:val="en-GB"/>
        </w:rPr>
        <w:t>”</w:t>
      </w:r>
      <w:r w:rsidRPr="00F45269">
        <w:rPr>
          <w:rFonts w:ascii="Garamond" w:hAnsi="Garamond" w:cstheme="minorHAnsi"/>
          <w:szCs w:val="22"/>
          <w:lang w:val="en-GB"/>
        </w:rPr>
        <w:t xml:space="preserve"> </w:t>
      </w:r>
      <w:r w:rsidR="0082025A">
        <w:rPr>
          <w:rFonts w:ascii="Garamond" w:hAnsi="Garamond" w:cstheme="minorHAnsi"/>
          <w:szCs w:val="22"/>
          <w:lang w:val="en-GB"/>
        </w:rPr>
        <w:t>–</w:t>
      </w:r>
      <w:r w:rsidRPr="00F45269">
        <w:rPr>
          <w:rFonts w:ascii="Garamond" w:hAnsi="Garamond" w:cstheme="minorHAnsi"/>
          <w:szCs w:val="22"/>
          <w:lang w:val="en-GB"/>
        </w:rPr>
        <w:t xml:space="preserve"> </w:t>
      </w:r>
      <w:r w:rsidR="0082025A">
        <w:rPr>
          <w:rFonts w:ascii="Garamond" w:hAnsi="Garamond" w:cstheme="minorHAnsi"/>
          <w:szCs w:val="22"/>
          <w:lang w:val="en-GB"/>
        </w:rPr>
        <w:t>“</w:t>
      </w:r>
      <w:r>
        <w:rPr>
          <w:rFonts w:ascii="Garamond" w:hAnsi="Garamond" w:cstheme="minorHAnsi"/>
          <w:szCs w:val="22"/>
          <w:lang w:val="en-GB"/>
        </w:rPr>
        <w:t>Purchasing p</w:t>
      </w:r>
      <w:r w:rsidRPr="00F45269">
        <w:rPr>
          <w:rFonts w:ascii="Garamond" w:hAnsi="Garamond" w:cstheme="minorHAnsi"/>
          <w:szCs w:val="22"/>
          <w:lang w:val="en-GB"/>
        </w:rPr>
        <w:t>roc.</w:t>
      </w:r>
      <w:r w:rsidR="0082025A">
        <w:rPr>
          <w:rFonts w:ascii="Garamond" w:hAnsi="Garamond" w:cstheme="minorHAnsi"/>
          <w:szCs w:val="22"/>
          <w:lang w:val="en-GB"/>
        </w:rPr>
        <w:t>”</w:t>
      </w:r>
      <w:r w:rsidRPr="00F45269">
        <w:rPr>
          <w:rFonts w:ascii="Garamond" w:hAnsi="Garamond" w:cstheme="minorHAnsi"/>
          <w:szCs w:val="22"/>
          <w:lang w:val="en-GB"/>
        </w:rPr>
        <w:t xml:space="preserve">, click on the icon showing a magnifying glass and access the section </w:t>
      </w:r>
      <w:r w:rsidR="0082025A">
        <w:rPr>
          <w:rFonts w:ascii="Garamond" w:hAnsi="Garamond" w:cstheme="minorHAnsi"/>
          <w:szCs w:val="22"/>
          <w:lang w:val="en-GB"/>
        </w:rPr>
        <w:t>“</w:t>
      </w:r>
      <w:r>
        <w:rPr>
          <w:rFonts w:ascii="Garamond" w:hAnsi="Garamond" w:cstheme="minorHAnsi"/>
          <w:szCs w:val="22"/>
          <w:lang w:val="en-GB"/>
        </w:rPr>
        <w:t>Tender d</w:t>
      </w:r>
      <w:r w:rsidRPr="00F45269">
        <w:rPr>
          <w:rFonts w:ascii="Garamond" w:hAnsi="Garamond" w:cstheme="minorHAnsi"/>
          <w:szCs w:val="22"/>
          <w:lang w:val="en-GB"/>
        </w:rPr>
        <w:t>oc.</w:t>
      </w:r>
      <w:r w:rsidR="0082025A">
        <w:rPr>
          <w:rFonts w:ascii="Garamond" w:hAnsi="Garamond" w:cstheme="minorHAnsi"/>
          <w:szCs w:val="22"/>
          <w:lang w:val="en-GB"/>
        </w:rPr>
        <w:t>”</w:t>
      </w:r>
      <w:r w:rsidRPr="00F45269">
        <w:rPr>
          <w:rFonts w:ascii="Garamond" w:hAnsi="Garamond" w:cstheme="minorHAnsi"/>
          <w:szCs w:val="22"/>
          <w:lang w:val="en-GB"/>
        </w:rPr>
        <w:t xml:space="preserve"> </w:t>
      </w:r>
      <w:r w:rsidR="0082025A">
        <w:rPr>
          <w:rFonts w:ascii="Garamond" w:hAnsi="Garamond" w:cstheme="minorHAnsi"/>
          <w:szCs w:val="22"/>
          <w:lang w:val="en-GB"/>
        </w:rPr>
        <w:t>–</w:t>
      </w:r>
      <w:r w:rsidRPr="00F45269">
        <w:rPr>
          <w:rFonts w:ascii="Garamond" w:hAnsi="Garamond" w:cstheme="minorHAnsi"/>
          <w:szCs w:val="22"/>
          <w:lang w:val="en-GB"/>
        </w:rPr>
        <w:t xml:space="preserve"> </w:t>
      </w:r>
      <w:r w:rsidR="0082025A">
        <w:rPr>
          <w:rFonts w:ascii="Garamond" w:hAnsi="Garamond" w:cstheme="minorHAnsi"/>
          <w:szCs w:val="22"/>
          <w:lang w:val="en-GB"/>
        </w:rPr>
        <w:t>“</w:t>
      </w:r>
      <w:r>
        <w:rPr>
          <w:rFonts w:ascii="Garamond" w:hAnsi="Garamond" w:cstheme="minorHAnsi"/>
          <w:szCs w:val="22"/>
          <w:lang w:val="en-GB"/>
        </w:rPr>
        <w:t>Supplementary</w:t>
      </w:r>
      <w:r w:rsidR="0082025A">
        <w:rPr>
          <w:rFonts w:ascii="Garamond" w:hAnsi="Garamond" w:cstheme="minorHAnsi"/>
          <w:szCs w:val="22"/>
          <w:lang w:val="en-GB"/>
        </w:rPr>
        <w:t>”</w:t>
      </w:r>
      <w:r w:rsidRPr="00F45269">
        <w:rPr>
          <w:rFonts w:ascii="Garamond" w:hAnsi="Garamond" w:cstheme="minorHAnsi"/>
          <w:szCs w:val="22"/>
          <w:lang w:val="en-GB"/>
        </w:rPr>
        <w:t xml:space="preserve">. </w:t>
      </w:r>
      <w:r>
        <w:rPr>
          <w:rFonts w:ascii="Garamond" w:hAnsi="Garamond" w:cstheme="minorHAnsi"/>
          <w:szCs w:val="22"/>
          <w:lang w:val="en-GB"/>
        </w:rPr>
        <w:t>Click on</w:t>
      </w:r>
      <w:r w:rsidRPr="00F45269">
        <w:rPr>
          <w:rFonts w:ascii="Garamond" w:hAnsi="Garamond" w:cstheme="minorHAnsi"/>
          <w:szCs w:val="22"/>
          <w:lang w:val="en-GB"/>
        </w:rPr>
        <w:t xml:space="preserve"> the folder symbol at the justification entry. Inside the mask that will open </w:t>
      </w:r>
      <w:r>
        <w:rPr>
          <w:rFonts w:ascii="Garamond" w:hAnsi="Garamond" w:cstheme="minorHAnsi"/>
          <w:szCs w:val="22"/>
          <w:lang w:val="en-GB"/>
        </w:rPr>
        <w:t>–</w:t>
      </w:r>
      <w:r w:rsidRPr="00F45269">
        <w:rPr>
          <w:rFonts w:ascii="Garamond" w:hAnsi="Garamond" w:cstheme="minorHAnsi"/>
          <w:szCs w:val="22"/>
          <w:lang w:val="en-GB"/>
        </w:rPr>
        <w:t xml:space="preserve"> </w:t>
      </w:r>
      <w:r>
        <w:rPr>
          <w:rFonts w:ascii="Garamond" w:hAnsi="Garamond" w:cstheme="minorHAnsi"/>
          <w:szCs w:val="22"/>
          <w:lang w:val="en-GB"/>
        </w:rPr>
        <w:t>click</w:t>
      </w:r>
      <w:r w:rsidRPr="00F45269">
        <w:rPr>
          <w:rFonts w:ascii="Garamond" w:hAnsi="Garamond" w:cstheme="minorHAnsi"/>
          <w:szCs w:val="22"/>
          <w:lang w:val="en-GB"/>
        </w:rPr>
        <w:t xml:space="preserve"> </w:t>
      </w:r>
      <w:r>
        <w:rPr>
          <w:rFonts w:ascii="Garamond" w:hAnsi="Garamond" w:cstheme="minorHAnsi"/>
          <w:szCs w:val="22"/>
          <w:lang w:val="en-GB"/>
        </w:rPr>
        <w:t xml:space="preserve">on </w:t>
      </w:r>
      <w:r w:rsidR="0082025A">
        <w:rPr>
          <w:rFonts w:ascii="Garamond" w:hAnsi="Garamond" w:cstheme="minorHAnsi"/>
          <w:szCs w:val="22"/>
          <w:lang w:val="en-GB"/>
        </w:rPr>
        <w:t>“</w:t>
      </w:r>
      <w:r w:rsidRPr="00F45269">
        <w:rPr>
          <w:rFonts w:ascii="Garamond" w:hAnsi="Garamond" w:cstheme="minorHAnsi"/>
          <w:szCs w:val="22"/>
          <w:lang w:val="en-GB"/>
        </w:rPr>
        <w:t>Select File</w:t>
      </w:r>
      <w:r w:rsidR="0082025A">
        <w:rPr>
          <w:rFonts w:ascii="Garamond" w:hAnsi="Garamond" w:cstheme="minorHAnsi"/>
          <w:szCs w:val="22"/>
          <w:lang w:val="en-GB"/>
        </w:rPr>
        <w:t>”</w:t>
      </w:r>
      <w:r w:rsidRPr="00F45269">
        <w:rPr>
          <w:rFonts w:ascii="Garamond" w:hAnsi="Garamond" w:cstheme="minorHAnsi"/>
          <w:szCs w:val="22"/>
          <w:lang w:val="en-GB"/>
        </w:rPr>
        <w:t xml:space="preserve">, search for the .zip folder on your PC and </w:t>
      </w:r>
      <w:r>
        <w:rPr>
          <w:rFonts w:ascii="Garamond" w:hAnsi="Garamond" w:cstheme="minorHAnsi"/>
          <w:szCs w:val="22"/>
          <w:lang w:val="en-GB"/>
        </w:rPr>
        <w:t>click on</w:t>
      </w:r>
      <w:r w:rsidRPr="00F45269">
        <w:rPr>
          <w:rFonts w:ascii="Garamond" w:hAnsi="Garamond" w:cstheme="minorHAnsi"/>
          <w:szCs w:val="22"/>
          <w:lang w:val="en-GB"/>
        </w:rPr>
        <w:t xml:space="preserve"> </w:t>
      </w:r>
      <w:r w:rsidR="0082025A">
        <w:rPr>
          <w:rFonts w:ascii="Garamond" w:hAnsi="Garamond" w:cstheme="minorHAnsi"/>
          <w:szCs w:val="22"/>
          <w:lang w:val="en-GB"/>
        </w:rPr>
        <w:t>“</w:t>
      </w:r>
      <w:r w:rsidRPr="00F45269">
        <w:rPr>
          <w:rFonts w:ascii="Garamond" w:hAnsi="Garamond" w:cstheme="minorHAnsi"/>
          <w:szCs w:val="22"/>
          <w:lang w:val="en-GB"/>
        </w:rPr>
        <w:t>Start upload</w:t>
      </w:r>
      <w:r w:rsidR="0082025A">
        <w:rPr>
          <w:rFonts w:ascii="Garamond" w:hAnsi="Garamond" w:cstheme="minorHAnsi"/>
          <w:szCs w:val="22"/>
          <w:lang w:val="en-GB"/>
        </w:rPr>
        <w:t>”</w:t>
      </w:r>
      <w:r w:rsidRPr="00F45269">
        <w:rPr>
          <w:rFonts w:ascii="Garamond" w:hAnsi="Garamond" w:cstheme="minorHAnsi"/>
          <w:szCs w:val="22"/>
          <w:lang w:val="en-GB"/>
        </w:rPr>
        <w:t xml:space="preserve">. At the end of the process the system will show the successful loading and send a PEC of positive loading result. N.B. It is the </w:t>
      </w:r>
      <w:r>
        <w:rPr>
          <w:rFonts w:ascii="Garamond" w:hAnsi="Garamond" w:cstheme="minorHAnsi"/>
          <w:szCs w:val="22"/>
          <w:lang w:val="en-GB"/>
        </w:rPr>
        <w:t xml:space="preserve">economic operator’s </w:t>
      </w:r>
      <w:r w:rsidRPr="00F45269">
        <w:rPr>
          <w:rFonts w:ascii="Garamond" w:hAnsi="Garamond" w:cstheme="minorHAnsi"/>
          <w:szCs w:val="22"/>
          <w:lang w:val="en-GB"/>
        </w:rPr>
        <w:t>responsibility</w:t>
      </w:r>
      <w:r>
        <w:rPr>
          <w:rFonts w:ascii="Garamond" w:hAnsi="Garamond" w:cstheme="minorHAnsi"/>
          <w:szCs w:val="22"/>
          <w:lang w:val="en-GB"/>
        </w:rPr>
        <w:t xml:space="preserve"> </w:t>
      </w:r>
      <w:r w:rsidRPr="00F45269">
        <w:rPr>
          <w:rFonts w:ascii="Garamond" w:hAnsi="Garamond" w:cstheme="minorHAnsi"/>
          <w:szCs w:val="22"/>
          <w:lang w:val="en-GB"/>
        </w:rPr>
        <w:t xml:space="preserve">to verify the correct loading directly on the platform. The correct loading does not depend on the receipt of the confirmation email but on compliance with the procedures provided for in this electronic </w:t>
      </w:r>
      <w:r>
        <w:rPr>
          <w:rFonts w:ascii="Garamond" w:hAnsi="Garamond" w:cstheme="minorHAnsi"/>
          <w:szCs w:val="22"/>
          <w:lang w:val="en-GB"/>
        </w:rPr>
        <w:t>t</w:t>
      </w:r>
      <w:r w:rsidRPr="00F45269">
        <w:rPr>
          <w:rFonts w:ascii="Garamond" w:hAnsi="Garamond" w:cstheme="minorHAnsi"/>
          <w:szCs w:val="22"/>
          <w:lang w:val="en-GB"/>
        </w:rPr>
        <w:t xml:space="preserve">ender </w:t>
      </w:r>
      <w:r>
        <w:rPr>
          <w:rFonts w:ascii="Garamond" w:hAnsi="Garamond" w:cstheme="minorHAnsi"/>
          <w:szCs w:val="22"/>
          <w:lang w:val="en-GB"/>
        </w:rPr>
        <w:t>Specifications</w:t>
      </w:r>
      <w:r w:rsidRPr="00F45269">
        <w:rPr>
          <w:rFonts w:ascii="Garamond" w:hAnsi="Garamond" w:cstheme="minorHAnsi"/>
          <w:szCs w:val="22"/>
          <w:lang w:val="en-GB"/>
        </w:rPr>
        <w:t>.</w:t>
      </w:r>
    </w:p>
    <w:p w14:paraId="7FFDDE3D" w14:textId="77777777" w:rsidR="00625879" w:rsidRPr="00F45269" w:rsidRDefault="00625879" w:rsidP="00625879">
      <w:pPr>
        <w:pStyle w:val="Rientrocorpodeltesto"/>
        <w:spacing w:after="0" w:line="240" w:lineRule="auto"/>
        <w:ind w:left="0"/>
        <w:jc w:val="both"/>
        <w:rPr>
          <w:rFonts w:ascii="Garamond" w:eastAsia="Times New Roman" w:hAnsi="Garamond" w:cstheme="minorHAnsi"/>
          <w:lang w:val="en-GB"/>
        </w:rPr>
      </w:pPr>
    </w:p>
    <w:p w14:paraId="4943D0BB" w14:textId="77777777" w:rsidR="00625879" w:rsidRPr="00F45269" w:rsidRDefault="00625879" w:rsidP="00625879">
      <w:pPr>
        <w:pStyle w:val="Rientrocorpodeltesto"/>
        <w:spacing w:after="0" w:line="240" w:lineRule="auto"/>
        <w:ind w:left="0"/>
        <w:jc w:val="both"/>
        <w:rPr>
          <w:rFonts w:ascii="Garamond" w:eastAsia="Times New Roman" w:hAnsi="Garamond" w:cstheme="minorHAnsi"/>
          <w:lang w:val="en-GB"/>
        </w:rPr>
      </w:pPr>
      <w:r w:rsidRPr="00F45269">
        <w:rPr>
          <w:rFonts w:ascii="Garamond" w:eastAsia="Times New Roman" w:hAnsi="Garamond" w:cstheme="minorHAnsi"/>
          <w:lang w:val="en-GB"/>
        </w:rPr>
        <w:t xml:space="preserve">In case of participation in Temporary Group of Companies and/ or Consortium the .zip folder containing the supplementary documentation shall be uploaded to the system by the mandated undertaking. With regard to the subscription skills of each document contained within the folder, please refer to the </w:t>
      </w:r>
      <w:r>
        <w:rPr>
          <w:rFonts w:ascii="Garamond" w:eastAsia="Times New Roman" w:hAnsi="Garamond" w:cstheme="minorHAnsi"/>
          <w:lang w:val="en-GB"/>
        </w:rPr>
        <w:t xml:space="preserve">tender </w:t>
      </w:r>
      <w:r w:rsidRPr="00F45269">
        <w:rPr>
          <w:rFonts w:ascii="Garamond" w:eastAsia="Times New Roman" w:hAnsi="Garamond" w:cstheme="minorHAnsi"/>
          <w:lang w:val="en-GB"/>
        </w:rPr>
        <w:t>Specification</w:t>
      </w:r>
      <w:r>
        <w:rPr>
          <w:rFonts w:ascii="Garamond" w:eastAsia="Times New Roman" w:hAnsi="Garamond" w:cstheme="minorHAnsi"/>
          <w:lang w:val="en-GB"/>
        </w:rPr>
        <w:t>s</w:t>
      </w:r>
      <w:r w:rsidRPr="00F45269">
        <w:rPr>
          <w:rFonts w:ascii="Garamond" w:eastAsia="Times New Roman" w:hAnsi="Garamond" w:cstheme="minorHAnsi"/>
          <w:lang w:val="en-GB"/>
        </w:rPr>
        <w:t>.</w:t>
      </w:r>
    </w:p>
    <w:p w14:paraId="52394199" w14:textId="77777777" w:rsidR="00625879" w:rsidRPr="00F45269" w:rsidRDefault="00625879" w:rsidP="00625879">
      <w:pPr>
        <w:suppressAutoHyphens w:val="0"/>
        <w:spacing w:before="100" w:beforeAutospacing="1"/>
        <w:jc w:val="both"/>
        <w:rPr>
          <w:rFonts w:ascii="Garamond" w:hAnsi="Garamond" w:cstheme="minorHAnsi"/>
          <w:lang w:val="en-GB"/>
        </w:rPr>
      </w:pPr>
      <w:r w:rsidRPr="00F45269">
        <w:rPr>
          <w:rFonts w:ascii="Garamond" w:hAnsi="Garamond" w:cstheme="minorHAnsi"/>
          <w:lang w:val="en-GB"/>
        </w:rPr>
        <w:t>N.B.: In the production of documents in .pdf for which scanning is required, it is recommended to use a medium-low graphic resolution, in monochrome mode (or grayscale), which does not compromise the readability of the document but which, at the same time, does not produce files of excessive size that make it difficult to load.</w:t>
      </w:r>
    </w:p>
    <w:p w14:paraId="799678A6" w14:textId="77777777" w:rsidR="00625879" w:rsidRPr="00F45269" w:rsidRDefault="00625879" w:rsidP="00625879">
      <w:pPr>
        <w:suppressAutoHyphens w:val="0"/>
        <w:spacing w:before="100" w:beforeAutospacing="1"/>
        <w:jc w:val="both"/>
        <w:rPr>
          <w:rFonts w:ascii="Garamond" w:eastAsia="Times-Roman" w:hAnsi="Garamond" w:cstheme="minorHAnsi"/>
          <w:b/>
          <w:u w:val="single"/>
          <w:lang w:val="en-GB"/>
        </w:rPr>
      </w:pPr>
      <w:r w:rsidRPr="00F45269">
        <w:rPr>
          <w:rFonts w:ascii="Garamond" w:eastAsia="Times-Roman" w:hAnsi="Garamond" w:cstheme="minorHAnsi"/>
          <w:b/>
          <w:u w:val="single"/>
          <w:lang w:val="en-GB"/>
        </w:rPr>
        <w:t xml:space="preserve">The </w:t>
      </w:r>
      <w:r>
        <w:rPr>
          <w:rFonts w:ascii="Garamond" w:eastAsia="Times-Roman" w:hAnsi="Garamond" w:cstheme="minorHAnsi"/>
          <w:b/>
          <w:u w:val="single"/>
          <w:lang w:val="en-GB"/>
        </w:rPr>
        <w:t>Authority</w:t>
      </w:r>
      <w:r w:rsidRPr="00F45269">
        <w:rPr>
          <w:rFonts w:ascii="Garamond" w:eastAsia="Times-Roman" w:hAnsi="Garamond" w:cstheme="minorHAnsi"/>
          <w:b/>
          <w:u w:val="single"/>
          <w:lang w:val="en-GB"/>
        </w:rPr>
        <w:t xml:space="preserve"> and the system operator disclaim any responsibility in the</w:t>
      </w:r>
      <w:r>
        <w:rPr>
          <w:rFonts w:ascii="Garamond" w:eastAsia="Times-Roman" w:hAnsi="Garamond" w:cstheme="minorHAnsi"/>
          <w:b/>
          <w:u w:val="single"/>
          <w:lang w:val="en-GB"/>
        </w:rPr>
        <w:t xml:space="preserve"> case</w:t>
      </w:r>
      <w:r w:rsidRPr="00F45269">
        <w:rPr>
          <w:rFonts w:ascii="Garamond" w:eastAsia="Times-Roman" w:hAnsi="Garamond" w:cstheme="minorHAnsi"/>
          <w:b/>
          <w:u w:val="single"/>
          <w:lang w:val="en-GB"/>
        </w:rPr>
        <w:t xml:space="preserve"> of incorrect loading of documentation.</w:t>
      </w:r>
    </w:p>
    <w:p w14:paraId="48B676AF" w14:textId="77777777" w:rsidR="00E0605E" w:rsidRDefault="00E0605E" w:rsidP="00625879">
      <w:pPr>
        <w:tabs>
          <w:tab w:val="left" w:pos="426"/>
        </w:tabs>
        <w:autoSpaceDE w:val="0"/>
        <w:spacing w:after="0" w:line="240" w:lineRule="auto"/>
        <w:ind w:right="-28"/>
        <w:jc w:val="both"/>
        <w:rPr>
          <w:rFonts w:ascii="Garamond" w:eastAsia="Times New Roman" w:hAnsi="Garamond" w:cstheme="minorHAnsi"/>
          <w:bCs/>
          <w:lang w:val="en-GB"/>
        </w:rPr>
      </w:pPr>
    </w:p>
    <w:p w14:paraId="1C9F71FE" w14:textId="467319ED" w:rsidR="00625879" w:rsidRPr="00F45269" w:rsidRDefault="00625879" w:rsidP="00625879">
      <w:pPr>
        <w:tabs>
          <w:tab w:val="left" w:pos="426"/>
        </w:tabs>
        <w:autoSpaceDE w:val="0"/>
        <w:spacing w:after="0" w:line="240" w:lineRule="auto"/>
        <w:ind w:right="-28"/>
        <w:jc w:val="both"/>
        <w:rPr>
          <w:rFonts w:ascii="Garamond" w:eastAsia="Times New Roman" w:hAnsi="Garamond" w:cstheme="minorHAnsi"/>
          <w:b/>
          <w:bCs/>
          <w:lang w:val="en-GB"/>
        </w:rPr>
      </w:pPr>
      <w:r w:rsidRPr="00F45269">
        <w:rPr>
          <w:rFonts w:ascii="Garamond" w:eastAsia="Times New Roman" w:hAnsi="Garamond" w:cstheme="minorHAnsi"/>
          <w:bCs/>
          <w:lang w:val="en-GB"/>
        </w:rPr>
        <w:t xml:space="preserve">For any additional information please refer to what is indicated in the </w:t>
      </w:r>
      <w:r>
        <w:rPr>
          <w:rFonts w:ascii="Garamond" w:eastAsia="Times New Roman" w:hAnsi="Garamond" w:cstheme="minorHAnsi"/>
          <w:bCs/>
          <w:lang w:val="en-GB"/>
        </w:rPr>
        <w:t>tender Specifications</w:t>
      </w:r>
      <w:r w:rsidRPr="00F45269">
        <w:rPr>
          <w:rFonts w:ascii="Garamond" w:eastAsia="Times New Roman" w:hAnsi="Garamond" w:cstheme="minorHAnsi"/>
          <w:bCs/>
          <w:lang w:val="en-GB"/>
        </w:rPr>
        <w:t>.</w:t>
      </w:r>
    </w:p>
    <w:p w14:paraId="2BE4D027" w14:textId="77777777" w:rsidR="00625879" w:rsidRPr="00F45269" w:rsidRDefault="00625879" w:rsidP="00625879">
      <w:pPr>
        <w:widowControl w:val="0"/>
        <w:autoSpaceDE w:val="0"/>
        <w:spacing w:after="0" w:line="240" w:lineRule="auto"/>
        <w:ind w:left="1418" w:hanging="1418"/>
        <w:jc w:val="both"/>
        <w:rPr>
          <w:rFonts w:ascii="Garamond" w:eastAsia="Times New Roman" w:hAnsi="Garamond" w:cstheme="minorHAnsi"/>
          <w:lang w:val="en-GB"/>
        </w:rPr>
      </w:pPr>
    </w:p>
    <w:p w14:paraId="7161EAD6" w14:textId="77777777" w:rsidR="00FE3F26" w:rsidRPr="003C684F" w:rsidRDefault="00FE3F26">
      <w:pPr>
        <w:tabs>
          <w:tab w:val="left" w:pos="426"/>
        </w:tabs>
        <w:autoSpaceDE w:val="0"/>
        <w:spacing w:after="0" w:line="240" w:lineRule="auto"/>
        <w:ind w:right="-28"/>
        <w:jc w:val="both"/>
        <w:rPr>
          <w:rFonts w:ascii="Garamond" w:hAnsi="Garamond" w:cstheme="minorHAnsi"/>
          <w:lang w:val="en-US"/>
        </w:rPr>
      </w:pPr>
    </w:p>
    <w:p w14:paraId="75197D7D" w14:textId="1FCF9CEA" w:rsidR="00FE3F26" w:rsidRPr="003C684F" w:rsidRDefault="00B27916" w:rsidP="00B27916">
      <w:pPr>
        <w:widowControl w:val="0"/>
        <w:autoSpaceDE w:val="0"/>
        <w:spacing w:after="0" w:line="240" w:lineRule="auto"/>
        <w:jc w:val="both"/>
        <w:rPr>
          <w:rFonts w:ascii="Garamond" w:eastAsia="Times New Roman" w:hAnsi="Garamond" w:cstheme="minorHAnsi"/>
          <w:b/>
          <w:bCs/>
          <w:lang w:val="en-US"/>
        </w:rPr>
      </w:pPr>
      <w:r w:rsidRPr="003C684F">
        <w:rPr>
          <w:rFonts w:ascii="Garamond" w:eastAsia="Times New Roman" w:hAnsi="Garamond" w:cstheme="minorHAnsi"/>
          <w:b/>
          <w:bCs/>
          <w:lang w:val="en-US"/>
        </w:rPr>
        <w:t>ART. 9</w:t>
      </w:r>
      <w:r w:rsidR="0082025A" w:rsidRPr="003C684F">
        <w:rPr>
          <w:rFonts w:ascii="Garamond" w:eastAsia="Times New Roman" w:hAnsi="Garamond" w:cstheme="minorHAnsi"/>
          <w:b/>
          <w:bCs/>
          <w:lang w:val="en-US"/>
        </w:rPr>
        <w:t xml:space="preserve"> - </w:t>
      </w:r>
      <w:r w:rsidRPr="003C684F">
        <w:rPr>
          <w:rFonts w:ascii="Garamond" w:eastAsia="Times New Roman" w:hAnsi="Garamond" w:cstheme="minorHAnsi"/>
          <w:b/>
          <w:bCs/>
          <w:lang w:val="en-US"/>
        </w:rPr>
        <w:t xml:space="preserve">ELECTRONIC FILING OF DOCUMENTATION FOR CORRECTION OF CLERICAL ERROR </w:t>
      </w:r>
      <w:r w:rsidR="0082025A" w:rsidRPr="003C684F">
        <w:rPr>
          <w:rFonts w:ascii="Garamond" w:eastAsia="Times New Roman" w:hAnsi="Garamond" w:cstheme="minorHAnsi"/>
          <w:b/>
          <w:bCs/>
          <w:lang w:val="en-US"/>
        </w:rPr>
        <w:t>-</w:t>
      </w:r>
      <w:r w:rsidRPr="003C684F">
        <w:rPr>
          <w:rFonts w:ascii="Garamond" w:eastAsia="Times New Roman" w:hAnsi="Garamond" w:cstheme="minorHAnsi"/>
          <w:b/>
          <w:bCs/>
          <w:lang w:val="en-US"/>
        </w:rPr>
        <w:t xml:space="preserve"> TECHNICAL OFFER </w:t>
      </w:r>
      <w:r w:rsidR="00474331" w:rsidRPr="003C684F">
        <w:rPr>
          <w:rFonts w:ascii="Garamond" w:eastAsia="Times New Roman" w:hAnsi="Garamond" w:cstheme="minorHAnsi"/>
          <w:b/>
          <w:bCs/>
          <w:lang w:val="en-US"/>
        </w:rPr>
        <w:t xml:space="preserve">(RETTIFICA TECNICA) </w:t>
      </w:r>
      <w:r w:rsidRPr="003C684F">
        <w:rPr>
          <w:rFonts w:ascii="Garamond" w:eastAsia="Times New Roman" w:hAnsi="Garamond" w:cstheme="minorHAnsi"/>
          <w:b/>
          <w:bCs/>
          <w:lang w:val="en-US"/>
        </w:rPr>
        <w:t>(WHERE PRESENT)</w:t>
      </w:r>
    </w:p>
    <w:p w14:paraId="6DF02103" w14:textId="77777777" w:rsidR="00FE3F26" w:rsidRPr="003C684F" w:rsidRDefault="00FE3F26">
      <w:pPr>
        <w:autoSpaceDE w:val="0"/>
        <w:spacing w:after="0" w:line="240" w:lineRule="auto"/>
        <w:jc w:val="both"/>
        <w:rPr>
          <w:rFonts w:ascii="Garamond" w:eastAsia="Times New Roman" w:hAnsi="Garamond" w:cstheme="minorHAnsi"/>
          <w:b/>
          <w:lang w:val="en-US"/>
        </w:rPr>
      </w:pPr>
    </w:p>
    <w:p w14:paraId="1A70E65C" w14:textId="1C69B054" w:rsidR="00B27916" w:rsidRDefault="00B27916" w:rsidP="005E46A1">
      <w:pPr>
        <w:autoSpaceDE w:val="0"/>
        <w:jc w:val="both"/>
        <w:rPr>
          <w:rFonts w:ascii="Garamond" w:hAnsi="Garamond"/>
          <w:lang w:val="en-GB"/>
        </w:rPr>
      </w:pPr>
      <w:r w:rsidRPr="003C684F">
        <w:rPr>
          <w:rFonts w:ascii="Garamond" w:hAnsi="Garamond"/>
          <w:bCs/>
          <w:lang w:val="en-US"/>
        </w:rPr>
        <w:t>According to the art</w:t>
      </w:r>
      <w:r w:rsidR="003E7F62" w:rsidRPr="003C684F">
        <w:rPr>
          <w:rFonts w:ascii="Garamond" w:hAnsi="Garamond"/>
          <w:bCs/>
          <w:lang w:val="en-US"/>
        </w:rPr>
        <w:t xml:space="preserve">. 101, </w:t>
      </w:r>
      <w:r w:rsidR="003E7F62" w:rsidRPr="00AD3AD0">
        <w:rPr>
          <w:rFonts w:ascii="Garamond" w:hAnsi="Garamond"/>
          <w:lang w:val="en-GB"/>
        </w:rPr>
        <w:t>paragraph 4</w:t>
      </w:r>
      <w:r w:rsidR="00BA2F97" w:rsidRPr="00AD3AD0">
        <w:rPr>
          <w:rFonts w:ascii="Garamond" w:hAnsi="Garamond"/>
          <w:lang w:val="en-GB"/>
        </w:rPr>
        <w:t xml:space="preserve"> of Legislative Decree</w:t>
      </w:r>
      <w:r w:rsidR="003E7F62" w:rsidRPr="00AD3AD0">
        <w:rPr>
          <w:rFonts w:ascii="Garamond" w:hAnsi="Garamond"/>
          <w:lang w:val="en-GB"/>
        </w:rPr>
        <w:t xml:space="preserve"> n. 36/2023, until the day established for the opening of the technical offer, the Economic Operator can ask for the correction of a clerical error present in the offer </w:t>
      </w:r>
      <w:r w:rsidR="00B54136" w:rsidRPr="00AD3AD0">
        <w:rPr>
          <w:rFonts w:ascii="Garamond" w:hAnsi="Garamond"/>
          <w:lang w:val="en-GB"/>
        </w:rPr>
        <w:t xml:space="preserve">of which has </w:t>
      </w:r>
      <w:r w:rsidR="003E7F62" w:rsidRPr="00AD3AD0">
        <w:rPr>
          <w:rFonts w:ascii="Garamond" w:hAnsi="Garamond"/>
          <w:lang w:val="en-GB"/>
        </w:rPr>
        <w:t xml:space="preserve">realized only after the deadline established for the presentation of the offers. In that case, companies must </w:t>
      </w:r>
      <w:r w:rsidR="00F15E98" w:rsidRPr="00AD3AD0">
        <w:rPr>
          <w:rFonts w:ascii="Garamond" w:eastAsia="Times New Roman" w:hAnsi="Garamond" w:cstheme="minorHAnsi"/>
          <w:lang w:val="en-GB"/>
        </w:rPr>
        <w:t>deposit on the system (upload)</w:t>
      </w:r>
      <w:r w:rsidR="003E7F62" w:rsidRPr="00AD3AD0">
        <w:rPr>
          <w:rFonts w:ascii="Garamond" w:hAnsi="Garamond"/>
          <w:lang w:val="en-GB"/>
        </w:rPr>
        <w:t>, in the space called “Offer adjustment” – “technical</w:t>
      </w:r>
      <w:r w:rsidR="00474331" w:rsidRPr="00AD3AD0">
        <w:rPr>
          <w:rFonts w:ascii="Garamond" w:hAnsi="Garamond"/>
          <w:lang w:val="en-GB"/>
        </w:rPr>
        <w:t>”</w:t>
      </w:r>
      <w:r w:rsidR="00E47C73" w:rsidRPr="00AD3AD0">
        <w:rPr>
          <w:rFonts w:ascii="Garamond" w:hAnsi="Garamond"/>
          <w:lang w:val="en-GB"/>
        </w:rPr>
        <w:t xml:space="preserve"> </w:t>
      </w:r>
      <w:r w:rsidR="00474331" w:rsidRPr="00AD3AD0">
        <w:rPr>
          <w:rFonts w:ascii="Garamond" w:hAnsi="Garamond"/>
          <w:lang w:val="en-GB"/>
        </w:rPr>
        <w:t>(</w:t>
      </w:r>
      <w:r w:rsidR="00E47C73" w:rsidRPr="00AD3AD0">
        <w:rPr>
          <w:rFonts w:ascii="Garamond" w:hAnsi="Garamond"/>
          <w:lang w:val="en-GB"/>
        </w:rPr>
        <w:t xml:space="preserve">Rettifica </w:t>
      </w:r>
      <w:r w:rsidR="00474331" w:rsidRPr="00AD3AD0">
        <w:rPr>
          <w:rFonts w:ascii="Garamond" w:hAnsi="Garamond"/>
          <w:lang w:val="en-GB"/>
        </w:rPr>
        <w:t>tecnica)</w:t>
      </w:r>
      <w:r w:rsidR="003E7F62" w:rsidRPr="00AD3AD0">
        <w:rPr>
          <w:rFonts w:ascii="Garamond" w:hAnsi="Garamond"/>
          <w:lang w:val="en-GB"/>
        </w:rPr>
        <w:t xml:space="preserve"> present in the tender</w:t>
      </w:r>
      <w:r w:rsidR="00B91FB2" w:rsidRPr="00AD3AD0">
        <w:rPr>
          <w:rFonts w:ascii="Garamond" w:hAnsi="Garamond"/>
          <w:lang w:val="en-GB"/>
        </w:rPr>
        <w:t>, a unique file including the relative request, provided that the adjustment does not involve the presentation of a new offer, or anyway its substantial modification.</w:t>
      </w:r>
    </w:p>
    <w:p w14:paraId="1D705C3B" w14:textId="1FB508E6" w:rsidR="003E7F62" w:rsidRPr="003C684F" w:rsidRDefault="00B91FB2" w:rsidP="005E46A1">
      <w:pPr>
        <w:autoSpaceDE w:val="0"/>
        <w:jc w:val="both"/>
        <w:rPr>
          <w:rFonts w:ascii="Garamond" w:hAnsi="Garamond"/>
          <w:bCs/>
          <w:lang w:val="en-US"/>
        </w:rPr>
      </w:pPr>
      <w:r w:rsidRPr="003C684F">
        <w:rPr>
          <w:rFonts w:ascii="Garamond" w:hAnsi="Garamond"/>
          <w:bCs/>
          <w:lang w:val="en-US"/>
        </w:rPr>
        <w:t>The file must have .pdf format.</w:t>
      </w:r>
    </w:p>
    <w:p w14:paraId="7F646E29" w14:textId="6C2337D3" w:rsidR="00B91FB2" w:rsidRDefault="00B91FB2" w:rsidP="005E46A1">
      <w:pPr>
        <w:autoSpaceDE w:val="0"/>
        <w:jc w:val="both"/>
        <w:rPr>
          <w:rFonts w:ascii="Garamond" w:eastAsia="Times New Roman" w:hAnsi="Garamond" w:cstheme="minorHAnsi"/>
          <w:b/>
          <w:color w:val="000000" w:themeColor="text1"/>
          <w:u w:val="single"/>
          <w:lang w:val="en-GB"/>
        </w:rPr>
      </w:pPr>
      <w:r w:rsidRPr="003C684F">
        <w:rPr>
          <w:rFonts w:ascii="Garamond" w:hAnsi="Garamond"/>
          <w:bCs/>
          <w:lang w:val="en-US"/>
        </w:rPr>
        <w:t>N.B.</w:t>
      </w:r>
      <w:r w:rsidRPr="00B91FB2">
        <w:rPr>
          <w:rFonts w:ascii="Garamond" w:eastAsia="Times New Roman" w:hAnsi="Garamond" w:cstheme="minorHAnsi"/>
          <w:b/>
          <w:color w:val="000000" w:themeColor="text1"/>
          <w:u w:val="single"/>
          <w:lang w:val="en-GB"/>
        </w:rPr>
        <w:t xml:space="preserve"> </w:t>
      </w:r>
      <w:r w:rsidRPr="00F45269">
        <w:rPr>
          <w:rFonts w:ascii="Garamond" w:eastAsia="Times New Roman" w:hAnsi="Garamond" w:cstheme="minorHAnsi"/>
          <w:b/>
          <w:color w:val="000000" w:themeColor="text1"/>
          <w:u w:val="single"/>
          <w:lang w:val="en-GB"/>
        </w:rPr>
        <w:t>Suppliers based in Italy must digitally sign</w:t>
      </w:r>
      <w:r>
        <w:rPr>
          <w:rFonts w:ascii="Garamond" w:eastAsia="Times New Roman" w:hAnsi="Garamond" w:cstheme="minorHAnsi"/>
          <w:b/>
          <w:color w:val="000000" w:themeColor="text1"/>
          <w:u w:val="single"/>
          <w:lang w:val="en-GB"/>
        </w:rPr>
        <w:t xml:space="preserve"> the document.</w:t>
      </w:r>
    </w:p>
    <w:p w14:paraId="2565C58E" w14:textId="77777777" w:rsidR="00B91FB2" w:rsidRPr="00F45269" w:rsidRDefault="00B91FB2" w:rsidP="00B91FB2">
      <w:pPr>
        <w:pStyle w:val="Corpodeltesto22"/>
        <w:shd w:val="clear" w:color="auto" w:fill="FFFFFF"/>
        <w:spacing w:after="0" w:line="240" w:lineRule="auto"/>
        <w:jc w:val="both"/>
        <w:rPr>
          <w:rFonts w:ascii="Garamond" w:eastAsia="Times New Roman" w:hAnsi="Garamond" w:cstheme="minorHAnsi"/>
          <w:b/>
          <w:color w:val="000000" w:themeColor="text1"/>
          <w:lang w:val="en-GB"/>
        </w:rPr>
      </w:pPr>
      <w:r w:rsidRPr="00F45269">
        <w:rPr>
          <w:rFonts w:ascii="Garamond" w:eastAsia="Times New Roman" w:hAnsi="Garamond" w:cstheme="minorHAnsi"/>
          <w:b/>
          <w:color w:val="000000" w:themeColor="text1"/>
          <w:lang w:val="en-GB"/>
        </w:rPr>
        <w:t xml:space="preserve">In the case of </w:t>
      </w:r>
      <w:r w:rsidRPr="00F45269">
        <w:rPr>
          <w:rFonts w:ascii="Garamond" w:eastAsia="Times New Roman" w:hAnsi="Garamond" w:cstheme="minorHAnsi"/>
          <w:b/>
          <w:color w:val="000000" w:themeColor="text1"/>
          <w:u w:val="single"/>
          <w:lang w:val="en-GB"/>
        </w:rPr>
        <w:t xml:space="preserve">foreign economic </w:t>
      </w:r>
      <w:r w:rsidRPr="000B14D3">
        <w:rPr>
          <w:rFonts w:ascii="Garamond" w:eastAsia="Times New Roman" w:hAnsi="Garamond" w:cstheme="minorHAnsi"/>
          <w:b/>
          <w:color w:val="000000" w:themeColor="text1"/>
          <w:u w:val="single"/>
          <w:lang w:val="en-GB"/>
        </w:rPr>
        <w:t>operators only, if it is not possible to use the digital signature</w:t>
      </w:r>
      <w:r w:rsidRPr="00F45269">
        <w:rPr>
          <w:rFonts w:ascii="Garamond" w:eastAsia="Times New Roman" w:hAnsi="Garamond" w:cstheme="minorHAnsi"/>
          <w:b/>
          <w:color w:val="000000" w:themeColor="text1"/>
          <w:lang w:val="en-GB"/>
        </w:rPr>
        <w:t>, the offer can be signed with holographic signature on scanned document and accompanied by a copy of the identity document of the legal representative signed by the same.</w:t>
      </w:r>
    </w:p>
    <w:p w14:paraId="7E51DBAF" w14:textId="63324C4E" w:rsidR="00B91FB2" w:rsidRDefault="00B91FB2" w:rsidP="005E46A1">
      <w:pPr>
        <w:autoSpaceDE w:val="0"/>
        <w:jc w:val="both"/>
        <w:rPr>
          <w:rFonts w:ascii="Garamond" w:eastAsia="Times New Roman" w:hAnsi="Garamond" w:cstheme="minorHAnsi"/>
          <w:b/>
          <w:color w:val="000000" w:themeColor="text1"/>
          <w:u w:val="single"/>
          <w:lang w:val="en-GB"/>
        </w:rPr>
      </w:pPr>
      <w:r w:rsidRPr="00F45269">
        <w:rPr>
          <w:rFonts w:ascii="Garamond" w:eastAsia="Times New Roman" w:hAnsi="Garamond" w:cstheme="minorHAnsi"/>
          <w:lang w:val="en-GB"/>
        </w:rPr>
        <w:t xml:space="preserve">The </w:t>
      </w:r>
      <w:r>
        <w:rPr>
          <w:rFonts w:ascii="Garamond" w:eastAsia="Times New Roman" w:hAnsi="Garamond" w:cstheme="minorHAnsi"/>
          <w:lang w:val="en-GB"/>
        </w:rPr>
        <w:t>file</w:t>
      </w:r>
      <w:r w:rsidRPr="00F45269">
        <w:rPr>
          <w:rFonts w:ascii="Garamond" w:eastAsia="Times New Roman" w:hAnsi="Garamond" w:cstheme="minorHAnsi"/>
          <w:lang w:val="en-GB"/>
        </w:rPr>
        <w:t xml:space="preserve"> can have a maximum size of 100 Mb.</w:t>
      </w:r>
    </w:p>
    <w:p w14:paraId="05FC8970" w14:textId="66F9A289" w:rsidR="00E47C73" w:rsidRPr="00AD3AD0" w:rsidRDefault="00B91FB2" w:rsidP="005E46A1">
      <w:pPr>
        <w:autoSpaceDE w:val="0"/>
        <w:jc w:val="both"/>
        <w:rPr>
          <w:rFonts w:ascii="Garamond" w:eastAsia="Times New Roman" w:hAnsi="Garamond" w:cstheme="minorHAnsi"/>
          <w:bCs/>
          <w:lang w:val="en-GB"/>
        </w:rPr>
      </w:pPr>
      <w:r w:rsidRPr="00AD3AD0">
        <w:rPr>
          <w:rFonts w:ascii="Garamond" w:hAnsi="Garamond" w:cstheme="minorHAnsi"/>
          <w:lang w:val="en-GB"/>
        </w:rPr>
        <w:t xml:space="preserve">To </w:t>
      </w:r>
      <w:r w:rsidR="001F383B" w:rsidRPr="00AD3AD0">
        <w:rPr>
          <w:rFonts w:ascii="Garamond" w:hAnsi="Garamond" w:cstheme="minorHAnsi"/>
          <w:lang w:val="en-GB"/>
        </w:rPr>
        <w:t>up</w:t>
      </w:r>
      <w:r w:rsidRPr="00AD3AD0">
        <w:rPr>
          <w:rFonts w:ascii="Garamond" w:hAnsi="Garamond" w:cstheme="minorHAnsi"/>
          <w:lang w:val="en-GB"/>
        </w:rPr>
        <w:t xml:space="preserve">load the documentation in the system you will need to </w:t>
      </w:r>
      <w:r w:rsidR="001F383B" w:rsidRPr="00AD3AD0">
        <w:rPr>
          <w:rFonts w:ascii="Garamond" w:hAnsi="Garamond" w:cstheme="minorHAnsi"/>
          <w:lang w:val="en-GB"/>
        </w:rPr>
        <w:t>use the specific justifying form created into the section “</w:t>
      </w:r>
      <w:r w:rsidR="001F383B" w:rsidRPr="00AD3AD0">
        <w:rPr>
          <w:rFonts w:ascii="Garamond" w:hAnsi="Garamond"/>
          <w:lang w:val="en-GB"/>
        </w:rPr>
        <w:t>Offer adjustment” – “</w:t>
      </w:r>
      <w:r w:rsidR="00043A95" w:rsidRPr="00AD3AD0">
        <w:rPr>
          <w:rFonts w:ascii="Garamond" w:hAnsi="Garamond"/>
          <w:lang w:val="en-GB"/>
        </w:rPr>
        <w:t>T</w:t>
      </w:r>
      <w:r w:rsidR="001F383B" w:rsidRPr="00AD3AD0">
        <w:rPr>
          <w:rFonts w:ascii="Garamond" w:hAnsi="Garamond"/>
          <w:lang w:val="en-GB"/>
        </w:rPr>
        <w:t>echnical”</w:t>
      </w:r>
      <w:r w:rsidR="00474331" w:rsidRPr="00AD3AD0">
        <w:rPr>
          <w:rFonts w:ascii="Garamond" w:hAnsi="Garamond"/>
          <w:lang w:val="en-GB"/>
        </w:rPr>
        <w:t xml:space="preserve"> (Rettifica tecnica)</w:t>
      </w:r>
      <w:r w:rsidR="001F383B" w:rsidRPr="00AD3AD0">
        <w:rPr>
          <w:rFonts w:ascii="Garamond" w:hAnsi="Garamond"/>
          <w:lang w:val="en-GB"/>
        </w:rPr>
        <w:t xml:space="preserve">. At the end of the process the system will show </w:t>
      </w:r>
      <w:r w:rsidR="00AD3AD0" w:rsidRPr="00AD3AD0">
        <w:rPr>
          <w:rFonts w:ascii="Garamond" w:hAnsi="Garamond"/>
          <w:lang w:val="en-GB"/>
        </w:rPr>
        <w:t>the successful</w:t>
      </w:r>
      <w:r w:rsidR="00E47C73" w:rsidRPr="00AD3AD0">
        <w:rPr>
          <w:rFonts w:ascii="Garamond" w:hAnsi="Garamond" w:cstheme="minorHAnsi"/>
          <w:lang w:val="en-GB"/>
        </w:rPr>
        <w:t xml:space="preserve"> loading </w:t>
      </w:r>
      <w:r w:rsidR="001F383B" w:rsidRPr="00AD3AD0">
        <w:rPr>
          <w:rFonts w:ascii="Garamond" w:hAnsi="Garamond"/>
          <w:lang w:val="en-GB"/>
        </w:rPr>
        <w:t xml:space="preserve">and will send </w:t>
      </w:r>
      <w:r w:rsidR="00E47C73" w:rsidRPr="00AD3AD0">
        <w:rPr>
          <w:rFonts w:ascii="Garamond" w:hAnsi="Garamond"/>
          <w:lang w:val="en-GB"/>
        </w:rPr>
        <w:t xml:space="preserve">a </w:t>
      </w:r>
      <w:r w:rsidR="001F383B" w:rsidRPr="00AD3AD0">
        <w:rPr>
          <w:rFonts w:ascii="Garamond" w:hAnsi="Garamond"/>
          <w:lang w:val="en-GB"/>
        </w:rPr>
        <w:t xml:space="preserve">PEC </w:t>
      </w:r>
      <w:r w:rsidR="00E47C73" w:rsidRPr="00AD3AD0">
        <w:rPr>
          <w:rFonts w:ascii="Garamond" w:hAnsi="Garamond" w:cstheme="minorHAnsi"/>
          <w:lang w:val="en-GB"/>
        </w:rPr>
        <w:t>of positive loading result.</w:t>
      </w:r>
      <w:r w:rsidR="001F383B" w:rsidRPr="00AD3AD0">
        <w:rPr>
          <w:rFonts w:ascii="Garamond" w:hAnsi="Garamond"/>
          <w:lang w:val="en-GB"/>
        </w:rPr>
        <w:t xml:space="preserve"> N.B. </w:t>
      </w:r>
      <w:r w:rsidR="001F383B" w:rsidRPr="00AD3AD0">
        <w:rPr>
          <w:rFonts w:ascii="Garamond" w:hAnsi="Garamond"/>
          <w:noProof/>
          <w:spacing w:val="5"/>
          <w:kern w:val="28"/>
          <w:lang w:val="en-GB"/>
        </w:rPr>
        <w:t xml:space="preserve">It is the economic operator’s responsibility to verify the correct uploading directly </w:t>
      </w:r>
      <w:r w:rsidR="00E47C73" w:rsidRPr="00AD3AD0">
        <w:rPr>
          <w:rFonts w:ascii="Garamond" w:hAnsi="Garamond"/>
          <w:noProof/>
          <w:spacing w:val="5"/>
          <w:kern w:val="28"/>
          <w:lang w:val="en-GB"/>
        </w:rPr>
        <w:t xml:space="preserve">on </w:t>
      </w:r>
      <w:r w:rsidR="001F383B" w:rsidRPr="00AD3AD0">
        <w:rPr>
          <w:rFonts w:ascii="Garamond" w:hAnsi="Garamond"/>
          <w:noProof/>
          <w:spacing w:val="5"/>
          <w:kern w:val="28"/>
          <w:lang w:val="en-GB"/>
        </w:rPr>
        <w:t xml:space="preserve">the platform. The correct </w:t>
      </w:r>
      <w:r w:rsidR="00AD3AD0" w:rsidRPr="00AD3AD0">
        <w:rPr>
          <w:rFonts w:ascii="Garamond" w:hAnsi="Garamond"/>
          <w:noProof/>
          <w:spacing w:val="5"/>
          <w:kern w:val="28"/>
          <w:lang w:val="en-GB"/>
        </w:rPr>
        <w:t>l</w:t>
      </w:r>
      <w:r w:rsidR="001F383B" w:rsidRPr="00AD3AD0">
        <w:rPr>
          <w:rFonts w:ascii="Garamond" w:hAnsi="Garamond"/>
          <w:noProof/>
          <w:spacing w:val="5"/>
          <w:kern w:val="28"/>
          <w:lang w:val="en-GB"/>
        </w:rPr>
        <w:t xml:space="preserve">oading does not depend </w:t>
      </w:r>
      <w:r w:rsidR="00E47C73" w:rsidRPr="00AD3AD0">
        <w:rPr>
          <w:rFonts w:ascii="Garamond" w:hAnsi="Garamond" w:cstheme="minorHAnsi"/>
          <w:lang w:val="en-GB"/>
        </w:rPr>
        <w:t xml:space="preserve">on the receipt </w:t>
      </w:r>
      <w:r w:rsidR="001F383B" w:rsidRPr="00AD3AD0">
        <w:rPr>
          <w:rFonts w:ascii="Garamond" w:hAnsi="Garamond"/>
          <w:noProof/>
          <w:spacing w:val="5"/>
          <w:kern w:val="28"/>
          <w:lang w:val="en-GB"/>
        </w:rPr>
        <w:t xml:space="preserve">of the confirmation email but </w:t>
      </w:r>
      <w:r w:rsidR="00E47C73" w:rsidRPr="00AD3AD0">
        <w:rPr>
          <w:rFonts w:ascii="Garamond" w:hAnsi="Garamond" w:cstheme="minorHAnsi"/>
          <w:lang w:val="en-GB"/>
        </w:rPr>
        <w:t>on compliance with the procedures provided for in this electronic</w:t>
      </w:r>
      <w:r w:rsidR="001F383B" w:rsidRPr="00AD3AD0">
        <w:rPr>
          <w:rFonts w:ascii="Garamond" w:eastAsia="Times New Roman" w:hAnsi="Garamond" w:cstheme="minorHAnsi"/>
          <w:bCs/>
          <w:lang w:val="en-GB"/>
        </w:rPr>
        <w:t xml:space="preserve"> tender Specifications.</w:t>
      </w:r>
    </w:p>
    <w:p w14:paraId="439B5204" w14:textId="279C4D45" w:rsidR="00043A95" w:rsidRPr="00AD3AD0" w:rsidRDefault="001F383B" w:rsidP="00043A95">
      <w:pPr>
        <w:suppressAutoHyphens w:val="0"/>
        <w:spacing w:before="100" w:beforeAutospacing="1"/>
        <w:jc w:val="both"/>
        <w:rPr>
          <w:rFonts w:ascii="Garamond" w:hAnsi="Garamond" w:cstheme="minorHAnsi"/>
          <w:lang w:val="en-GB"/>
        </w:rPr>
      </w:pPr>
      <w:r w:rsidRPr="003C684F">
        <w:rPr>
          <w:rFonts w:ascii="Garamond" w:hAnsi="Garamond"/>
          <w:bCs/>
          <w:lang w:val="en-US"/>
        </w:rPr>
        <w:t>N.B.</w:t>
      </w:r>
      <w:r w:rsidR="00043A95" w:rsidRPr="003C684F">
        <w:rPr>
          <w:rFonts w:ascii="Garamond" w:hAnsi="Garamond"/>
          <w:bCs/>
          <w:lang w:val="en-US"/>
        </w:rPr>
        <w:t xml:space="preserve"> </w:t>
      </w:r>
      <w:r w:rsidR="00043A95" w:rsidRPr="00AD3AD0">
        <w:rPr>
          <w:rFonts w:ascii="Garamond" w:hAnsi="Garamond" w:cstheme="minorHAnsi"/>
          <w:lang w:val="en-GB"/>
        </w:rPr>
        <w:t>In the production of documents in .pdf for which scanning is required, it is recommended to use a medium-low graphic resolution, in monochrome mode (or grayscale), which does not compromise the readability of the document but which, at the same time, does not produce files of excessive size that make it difficult to load.</w:t>
      </w:r>
    </w:p>
    <w:p w14:paraId="04EE2CDA" w14:textId="1CE18EC2" w:rsidR="00043A95" w:rsidRPr="00AD3AD0" w:rsidRDefault="00043A95" w:rsidP="00043A95">
      <w:pPr>
        <w:pStyle w:val="Rientrocorpodeltesto"/>
        <w:spacing w:after="0" w:line="240" w:lineRule="auto"/>
        <w:ind w:left="0"/>
        <w:jc w:val="both"/>
        <w:rPr>
          <w:rFonts w:ascii="Garamond" w:eastAsia="Times New Roman" w:hAnsi="Garamond" w:cstheme="minorHAnsi"/>
          <w:lang w:val="en-GB"/>
        </w:rPr>
      </w:pPr>
      <w:r w:rsidRPr="00AD3AD0">
        <w:rPr>
          <w:rFonts w:ascii="Garamond" w:eastAsia="Times New Roman" w:hAnsi="Garamond" w:cstheme="minorHAnsi"/>
          <w:lang w:val="en-GB"/>
        </w:rPr>
        <w:lastRenderedPageBreak/>
        <w:t xml:space="preserve">In case of participation in Temporary Group of Companies and/ or Consortium the .zip folder containing the documentation </w:t>
      </w:r>
      <w:r w:rsidR="00CF13DA" w:rsidRPr="00AD3AD0">
        <w:rPr>
          <w:rFonts w:ascii="Garamond" w:eastAsia="Times New Roman" w:hAnsi="Garamond" w:cstheme="minorHAnsi"/>
          <w:lang w:val="en-GB"/>
        </w:rPr>
        <w:t xml:space="preserve">for </w:t>
      </w:r>
      <w:r w:rsidR="00CF13DA" w:rsidRPr="00AD3AD0">
        <w:rPr>
          <w:rFonts w:ascii="Garamond" w:hAnsi="Garamond"/>
          <w:lang w:val="en-GB"/>
        </w:rPr>
        <w:t>the correction of a clerical error</w:t>
      </w:r>
      <w:r w:rsidR="00CF13DA" w:rsidRPr="00AD3AD0">
        <w:rPr>
          <w:rFonts w:ascii="Garamond" w:eastAsia="Times New Roman" w:hAnsi="Garamond" w:cstheme="minorHAnsi"/>
          <w:lang w:val="en-GB"/>
        </w:rPr>
        <w:t xml:space="preserve"> </w:t>
      </w:r>
      <w:r w:rsidRPr="00AD3AD0">
        <w:rPr>
          <w:rFonts w:ascii="Garamond" w:eastAsia="Times New Roman" w:hAnsi="Garamond" w:cstheme="minorHAnsi"/>
          <w:lang w:val="en-GB"/>
        </w:rPr>
        <w:t>shall be uploaded to the system by the mandated undertaking. With regard to the subscription skills of each document contained within the folder, please refer to the tender Specifications.</w:t>
      </w:r>
    </w:p>
    <w:p w14:paraId="38A62F48" w14:textId="324D0557" w:rsidR="00043A95" w:rsidRPr="00F45269" w:rsidRDefault="00043A95" w:rsidP="00043A95">
      <w:pPr>
        <w:suppressAutoHyphens w:val="0"/>
        <w:spacing w:before="100" w:beforeAutospacing="1"/>
        <w:jc w:val="both"/>
        <w:rPr>
          <w:rFonts w:ascii="Garamond" w:eastAsia="Times-Roman" w:hAnsi="Garamond" w:cstheme="minorHAnsi"/>
          <w:b/>
          <w:u w:val="single"/>
          <w:lang w:val="en-GB"/>
        </w:rPr>
      </w:pPr>
      <w:r w:rsidRPr="00AD3AD0">
        <w:rPr>
          <w:rFonts w:ascii="Garamond" w:eastAsia="Times-Roman" w:hAnsi="Garamond" w:cstheme="minorHAnsi"/>
          <w:b/>
          <w:u w:val="single"/>
          <w:lang w:val="en-GB"/>
        </w:rPr>
        <w:t>The Authority and</w:t>
      </w:r>
      <w:r w:rsidRPr="00F45269">
        <w:rPr>
          <w:rFonts w:ascii="Garamond" w:eastAsia="Times-Roman" w:hAnsi="Garamond" w:cstheme="minorHAnsi"/>
          <w:b/>
          <w:u w:val="single"/>
          <w:lang w:val="en-GB"/>
        </w:rPr>
        <w:t xml:space="preserve"> the system operator disclaim any responsibility in the</w:t>
      </w:r>
      <w:r>
        <w:rPr>
          <w:rFonts w:ascii="Garamond" w:eastAsia="Times-Roman" w:hAnsi="Garamond" w:cstheme="minorHAnsi"/>
          <w:b/>
          <w:u w:val="single"/>
          <w:lang w:val="en-GB"/>
        </w:rPr>
        <w:t xml:space="preserve"> case</w:t>
      </w:r>
      <w:r w:rsidRPr="00F45269">
        <w:rPr>
          <w:rFonts w:ascii="Garamond" w:eastAsia="Times-Roman" w:hAnsi="Garamond" w:cstheme="minorHAnsi"/>
          <w:b/>
          <w:u w:val="single"/>
          <w:lang w:val="en-GB"/>
        </w:rPr>
        <w:t xml:space="preserve"> of incorrect loading of documentation.</w:t>
      </w:r>
    </w:p>
    <w:p w14:paraId="61A01387" w14:textId="65AEBE80" w:rsidR="00043A95" w:rsidRPr="00F45269" w:rsidRDefault="00043A95" w:rsidP="00043A95">
      <w:pPr>
        <w:tabs>
          <w:tab w:val="left" w:pos="426"/>
        </w:tabs>
        <w:autoSpaceDE w:val="0"/>
        <w:spacing w:after="0" w:line="240" w:lineRule="auto"/>
        <w:ind w:right="-28"/>
        <w:jc w:val="both"/>
        <w:rPr>
          <w:rFonts w:ascii="Garamond" w:eastAsia="Times New Roman" w:hAnsi="Garamond" w:cstheme="minorHAnsi"/>
          <w:b/>
          <w:bCs/>
          <w:lang w:val="en-GB"/>
        </w:rPr>
      </w:pPr>
      <w:r w:rsidRPr="00F45269">
        <w:rPr>
          <w:rFonts w:ascii="Garamond" w:eastAsia="Times New Roman" w:hAnsi="Garamond" w:cstheme="minorHAnsi"/>
          <w:bCs/>
          <w:lang w:val="en-GB"/>
        </w:rPr>
        <w:t xml:space="preserve">For any additional information please refer to what is indicated in the </w:t>
      </w:r>
      <w:r>
        <w:rPr>
          <w:rFonts w:ascii="Garamond" w:eastAsia="Times New Roman" w:hAnsi="Garamond" w:cstheme="minorHAnsi"/>
          <w:bCs/>
          <w:lang w:val="en-GB"/>
        </w:rPr>
        <w:t>tender Specifications/Invitation Letter.</w:t>
      </w:r>
    </w:p>
    <w:p w14:paraId="551A0A44" w14:textId="77777777" w:rsidR="00043A95" w:rsidRPr="00F45269" w:rsidRDefault="00043A95" w:rsidP="00043A95">
      <w:pPr>
        <w:widowControl w:val="0"/>
        <w:autoSpaceDE w:val="0"/>
        <w:spacing w:after="0" w:line="240" w:lineRule="auto"/>
        <w:ind w:left="1418" w:hanging="1418"/>
        <w:jc w:val="both"/>
        <w:rPr>
          <w:rFonts w:ascii="Garamond" w:eastAsia="Times New Roman" w:hAnsi="Garamond" w:cstheme="minorHAnsi"/>
          <w:lang w:val="en-GB"/>
        </w:rPr>
      </w:pPr>
    </w:p>
    <w:p w14:paraId="5293C3B3" w14:textId="16085283" w:rsidR="00043A95" w:rsidRPr="003C684F" w:rsidRDefault="00043A95" w:rsidP="00043A95">
      <w:pPr>
        <w:widowControl w:val="0"/>
        <w:autoSpaceDE w:val="0"/>
        <w:spacing w:after="0" w:line="240" w:lineRule="auto"/>
        <w:jc w:val="both"/>
        <w:rPr>
          <w:rFonts w:ascii="Garamond" w:eastAsia="Times New Roman" w:hAnsi="Garamond" w:cstheme="minorHAnsi"/>
          <w:b/>
          <w:bCs/>
          <w:lang w:val="en-US"/>
        </w:rPr>
      </w:pPr>
      <w:r w:rsidRPr="003C684F">
        <w:rPr>
          <w:rFonts w:ascii="Garamond" w:eastAsia="Times New Roman" w:hAnsi="Garamond" w:cstheme="minorHAnsi"/>
          <w:b/>
          <w:bCs/>
          <w:lang w:val="en-US"/>
        </w:rPr>
        <w:t xml:space="preserve">ART. 10 </w:t>
      </w:r>
      <w:r w:rsidR="0082025A" w:rsidRPr="003C684F">
        <w:rPr>
          <w:rFonts w:ascii="Garamond" w:eastAsia="Times New Roman" w:hAnsi="Garamond" w:cstheme="minorHAnsi"/>
          <w:b/>
          <w:bCs/>
          <w:lang w:val="en-US"/>
        </w:rPr>
        <w:t>-</w:t>
      </w:r>
      <w:r w:rsidRPr="003C684F">
        <w:rPr>
          <w:rFonts w:ascii="Garamond" w:eastAsia="Times New Roman" w:hAnsi="Garamond" w:cstheme="minorHAnsi"/>
          <w:b/>
          <w:bCs/>
          <w:lang w:val="en-US"/>
        </w:rPr>
        <w:t xml:space="preserve"> ELECTRONIC FILING OF DOCUMENTATION FOR CORRECTION OF CLERICAL ERROR </w:t>
      </w:r>
      <w:r w:rsidR="0082025A" w:rsidRPr="003C684F">
        <w:rPr>
          <w:rFonts w:ascii="Garamond" w:eastAsia="Times New Roman" w:hAnsi="Garamond" w:cstheme="minorHAnsi"/>
          <w:b/>
          <w:bCs/>
          <w:lang w:val="en-US"/>
        </w:rPr>
        <w:t xml:space="preserve">- </w:t>
      </w:r>
      <w:r w:rsidRPr="003C684F">
        <w:rPr>
          <w:rFonts w:ascii="Garamond" w:eastAsia="Times New Roman" w:hAnsi="Garamond" w:cstheme="minorHAnsi"/>
          <w:b/>
          <w:bCs/>
          <w:lang w:val="en-US"/>
        </w:rPr>
        <w:t xml:space="preserve">ECONOMIC OFFER </w:t>
      </w:r>
      <w:r w:rsidR="006E25FC" w:rsidRPr="003C684F">
        <w:rPr>
          <w:rFonts w:ascii="Garamond" w:eastAsia="Times New Roman" w:hAnsi="Garamond" w:cstheme="minorHAnsi"/>
          <w:b/>
          <w:bCs/>
          <w:lang w:val="en-US"/>
        </w:rPr>
        <w:t>(RETTIFICA ECONOMICA)</w:t>
      </w:r>
    </w:p>
    <w:p w14:paraId="5586AA52" w14:textId="77777777" w:rsidR="00043A95" w:rsidRPr="003C684F" w:rsidRDefault="00043A95" w:rsidP="00043A95">
      <w:pPr>
        <w:widowControl w:val="0"/>
        <w:autoSpaceDE w:val="0"/>
        <w:spacing w:after="0" w:line="240" w:lineRule="auto"/>
        <w:jc w:val="both"/>
        <w:rPr>
          <w:rFonts w:ascii="Garamond" w:eastAsia="Times New Roman" w:hAnsi="Garamond" w:cstheme="minorHAnsi"/>
          <w:lang w:val="en-US"/>
        </w:rPr>
      </w:pPr>
    </w:p>
    <w:p w14:paraId="1F066076" w14:textId="6499F840" w:rsidR="00FC6287" w:rsidRDefault="00FC6287" w:rsidP="00FC6287">
      <w:pPr>
        <w:autoSpaceDE w:val="0"/>
        <w:jc w:val="both"/>
        <w:rPr>
          <w:rFonts w:ascii="Garamond" w:hAnsi="Garamond"/>
          <w:lang w:val="en-GB"/>
        </w:rPr>
      </w:pPr>
      <w:r w:rsidRPr="003C684F">
        <w:rPr>
          <w:rFonts w:ascii="Garamond" w:hAnsi="Garamond"/>
          <w:bCs/>
          <w:lang w:val="en-US"/>
        </w:rPr>
        <w:t xml:space="preserve">According to the art. 101, </w:t>
      </w:r>
      <w:r w:rsidRPr="006E25FC">
        <w:rPr>
          <w:rFonts w:ascii="Garamond" w:hAnsi="Garamond"/>
          <w:lang w:val="en-GB"/>
        </w:rPr>
        <w:t xml:space="preserve">paragraph 4 </w:t>
      </w:r>
      <w:r w:rsidR="00BA2F97" w:rsidRPr="006E25FC">
        <w:rPr>
          <w:rFonts w:ascii="Garamond" w:hAnsi="Garamond"/>
          <w:lang w:val="en-GB"/>
        </w:rPr>
        <w:t xml:space="preserve">of Legislative Decree </w:t>
      </w:r>
      <w:r w:rsidRPr="006E25FC">
        <w:rPr>
          <w:rFonts w:ascii="Garamond" w:hAnsi="Garamond"/>
          <w:lang w:val="en-GB"/>
        </w:rPr>
        <w:t xml:space="preserve">n. 36/2023, until the day established for the opening of the technical offer, the Economic Operator can ask for the correction of a clerical error present in the offer </w:t>
      </w:r>
      <w:r w:rsidR="00B54136" w:rsidRPr="006E25FC">
        <w:rPr>
          <w:rFonts w:ascii="Garamond" w:hAnsi="Garamond"/>
          <w:lang w:val="en-GB"/>
        </w:rPr>
        <w:t>of which has realized</w:t>
      </w:r>
      <w:r w:rsidR="00CF13DA" w:rsidRPr="006E25FC">
        <w:rPr>
          <w:rFonts w:ascii="Garamond" w:hAnsi="Garamond"/>
          <w:lang w:val="en-GB"/>
        </w:rPr>
        <w:t xml:space="preserve"> </w:t>
      </w:r>
      <w:r w:rsidRPr="006E25FC">
        <w:rPr>
          <w:rFonts w:ascii="Garamond" w:hAnsi="Garamond"/>
          <w:lang w:val="en-GB"/>
        </w:rPr>
        <w:t xml:space="preserve">only after the deadline established for the presentation of the offers. In that case, companies must </w:t>
      </w:r>
      <w:r w:rsidRPr="006E25FC">
        <w:rPr>
          <w:rFonts w:ascii="Garamond" w:eastAsia="Times New Roman" w:hAnsi="Garamond" w:cstheme="minorHAnsi"/>
          <w:lang w:val="en-GB"/>
        </w:rPr>
        <w:t>deposit on the system (upload)</w:t>
      </w:r>
      <w:r w:rsidRPr="006E25FC">
        <w:rPr>
          <w:rFonts w:ascii="Garamond" w:hAnsi="Garamond"/>
          <w:lang w:val="en-GB"/>
        </w:rPr>
        <w:t>, in the space called “Offer adjustment” – “economic</w:t>
      </w:r>
      <w:r w:rsidR="00474331" w:rsidRPr="006E25FC">
        <w:rPr>
          <w:rFonts w:ascii="Garamond" w:hAnsi="Garamond"/>
          <w:lang w:val="en-GB"/>
        </w:rPr>
        <w:t>”</w:t>
      </w:r>
      <w:r w:rsidRPr="006E25FC">
        <w:rPr>
          <w:rFonts w:ascii="Garamond" w:hAnsi="Garamond"/>
          <w:lang w:val="en-GB"/>
        </w:rPr>
        <w:t xml:space="preserve"> </w:t>
      </w:r>
      <w:r w:rsidR="00474331" w:rsidRPr="006E25FC">
        <w:rPr>
          <w:rFonts w:ascii="Garamond" w:hAnsi="Garamond"/>
          <w:lang w:val="en-GB"/>
        </w:rPr>
        <w:t>(</w:t>
      </w:r>
      <w:r w:rsidRPr="006E25FC">
        <w:rPr>
          <w:rFonts w:ascii="Garamond" w:hAnsi="Garamond"/>
          <w:lang w:val="en-GB"/>
        </w:rPr>
        <w:t>Rettifica economica</w:t>
      </w:r>
      <w:r w:rsidR="00474331" w:rsidRPr="006E25FC">
        <w:rPr>
          <w:rFonts w:ascii="Garamond" w:hAnsi="Garamond"/>
          <w:lang w:val="en-GB"/>
        </w:rPr>
        <w:t>)</w:t>
      </w:r>
      <w:r w:rsidRPr="006E25FC">
        <w:rPr>
          <w:rFonts w:ascii="Garamond" w:hAnsi="Garamond"/>
          <w:lang w:val="en-GB"/>
        </w:rPr>
        <w:t xml:space="preserve"> present in the tender, a unique file including the relative request, provided that the adjustment does not involve the presentation of a new offer, or anyway its substantial modification.</w:t>
      </w:r>
    </w:p>
    <w:p w14:paraId="33B5CE2B" w14:textId="77777777" w:rsidR="00043A95" w:rsidRPr="003C684F" w:rsidRDefault="00043A95" w:rsidP="00043A95">
      <w:pPr>
        <w:autoSpaceDE w:val="0"/>
        <w:jc w:val="both"/>
        <w:rPr>
          <w:rFonts w:ascii="Garamond" w:hAnsi="Garamond"/>
          <w:bCs/>
          <w:lang w:val="en-US"/>
        </w:rPr>
      </w:pPr>
      <w:r w:rsidRPr="003C684F">
        <w:rPr>
          <w:rFonts w:ascii="Garamond" w:hAnsi="Garamond"/>
          <w:bCs/>
          <w:lang w:val="en-US"/>
        </w:rPr>
        <w:t>The file must have .pdf format.</w:t>
      </w:r>
    </w:p>
    <w:p w14:paraId="60B317B8" w14:textId="77777777" w:rsidR="00043A95" w:rsidRDefault="00043A95" w:rsidP="00043A95">
      <w:pPr>
        <w:autoSpaceDE w:val="0"/>
        <w:jc w:val="both"/>
        <w:rPr>
          <w:rFonts w:ascii="Garamond" w:eastAsia="Times New Roman" w:hAnsi="Garamond" w:cstheme="minorHAnsi"/>
          <w:b/>
          <w:color w:val="000000" w:themeColor="text1"/>
          <w:u w:val="single"/>
          <w:lang w:val="en-GB"/>
        </w:rPr>
      </w:pPr>
      <w:r w:rsidRPr="003C684F">
        <w:rPr>
          <w:rFonts w:ascii="Garamond" w:hAnsi="Garamond"/>
          <w:bCs/>
          <w:lang w:val="en-US"/>
        </w:rPr>
        <w:t>N.B.</w:t>
      </w:r>
      <w:r w:rsidRPr="00B91FB2">
        <w:rPr>
          <w:rFonts w:ascii="Garamond" w:eastAsia="Times New Roman" w:hAnsi="Garamond" w:cstheme="minorHAnsi"/>
          <w:b/>
          <w:color w:val="000000" w:themeColor="text1"/>
          <w:u w:val="single"/>
          <w:lang w:val="en-GB"/>
        </w:rPr>
        <w:t xml:space="preserve"> </w:t>
      </w:r>
      <w:r w:rsidRPr="00F45269">
        <w:rPr>
          <w:rFonts w:ascii="Garamond" w:eastAsia="Times New Roman" w:hAnsi="Garamond" w:cstheme="minorHAnsi"/>
          <w:b/>
          <w:color w:val="000000" w:themeColor="text1"/>
          <w:u w:val="single"/>
          <w:lang w:val="en-GB"/>
        </w:rPr>
        <w:t>Suppliers based in Italy must digitally sign</w:t>
      </w:r>
      <w:r>
        <w:rPr>
          <w:rFonts w:ascii="Garamond" w:eastAsia="Times New Roman" w:hAnsi="Garamond" w:cstheme="minorHAnsi"/>
          <w:b/>
          <w:color w:val="000000" w:themeColor="text1"/>
          <w:u w:val="single"/>
          <w:lang w:val="en-GB"/>
        </w:rPr>
        <w:t xml:space="preserve"> the document.</w:t>
      </w:r>
    </w:p>
    <w:p w14:paraId="7FA6305B" w14:textId="77777777" w:rsidR="0082025A" w:rsidRDefault="0082025A" w:rsidP="00043A95">
      <w:pPr>
        <w:pStyle w:val="Corpodeltesto22"/>
        <w:shd w:val="clear" w:color="auto" w:fill="FFFFFF"/>
        <w:spacing w:after="0" w:line="240" w:lineRule="auto"/>
        <w:jc w:val="both"/>
        <w:rPr>
          <w:rFonts w:ascii="Garamond" w:eastAsia="Times New Roman" w:hAnsi="Garamond" w:cstheme="minorHAnsi"/>
          <w:b/>
          <w:color w:val="000000" w:themeColor="text1"/>
          <w:lang w:val="en-GB"/>
        </w:rPr>
      </w:pPr>
    </w:p>
    <w:p w14:paraId="51A1CE5A" w14:textId="139614BC" w:rsidR="00043A95" w:rsidRPr="00F45269" w:rsidRDefault="00043A95" w:rsidP="00043A95">
      <w:pPr>
        <w:pStyle w:val="Corpodeltesto22"/>
        <w:shd w:val="clear" w:color="auto" w:fill="FFFFFF"/>
        <w:spacing w:after="0" w:line="240" w:lineRule="auto"/>
        <w:jc w:val="both"/>
        <w:rPr>
          <w:rFonts w:ascii="Garamond" w:eastAsia="Times New Roman" w:hAnsi="Garamond" w:cstheme="minorHAnsi"/>
          <w:b/>
          <w:color w:val="000000" w:themeColor="text1"/>
          <w:lang w:val="en-GB"/>
        </w:rPr>
      </w:pPr>
      <w:r w:rsidRPr="00F45269">
        <w:rPr>
          <w:rFonts w:ascii="Garamond" w:eastAsia="Times New Roman" w:hAnsi="Garamond" w:cstheme="minorHAnsi"/>
          <w:b/>
          <w:color w:val="000000" w:themeColor="text1"/>
          <w:lang w:val="en-GB"/>
        </w:rPr>
        <w:t xml:space="preserve">In the case of </w:t>
      </w:r>
      <w:r w:rsidRPr="00F45269">
        <w:rPr>
          <w:rFonts w:ascii="Garamond" w:eastAsia="Times New Roman" w:hAnsi="Garamond" w:cstheme="minorHAnsi"/>
          <w:b/>
          <w:color w:val="000000" w:themeColor="text1"/>
          <w:u w:val="single"/>
          <w:lang w:val="en-GB"/>
        </w:rPr>
        <w:t xml:space="preserve">foreign economic </w:t>
      </w:r>
      <w:r w:rsidRPr="000B14D3">
        <w:rPr>
          <w:rFonts w:ascii="Garamond" w:eastAsia="Times New Roman" w:hAnsi="Garamond" w:cstheme="minorHAnsi"/>
          <w:b/>
          <w:color w:val="000000" w:themeColor="text1"/>
          <w:u w:val="single"/>
          <w:lang w:val="en-GB"/>
        </w:rPr>
        <w:t>operators only, if it is not possible to use the digital signature</w:t>
      </w:r>
      <w:r w:rsidRPr="00F45269">
        <w:rPr>
          <w:rFonts w:ascii="Garamond" w:eastAsia="Times New Roman" w:hAnsi="Garamond" w:cstheme="minorHAnsi"/>
          <w:b/>
          <w:color w:val="000000" w:themeColor="text1"/>
          <w:lang w:val="en-GB"/>
        </w:rPr>
        <w:t>, the offer can be signed with holographic signature on scanned document and accompanied by a copy of the identity document of the legal representative signed by the same.</w:t>
      </w:r>
    </w:p>
    <w:p w14:paraId="47762ABC" w14:textId="77777777" w:rsidR="00043A95" w:rsidRDefault="00043A95" w:rsidP="00043A95">
      <w:pPr>
        <w:autoSpaceDE w:val="0"/>
        <w:jc w:val="both"/>
        <w:rPr>
          <w:rFonts w:ascii="Garamond" w:eastAsia="Times New Roman" w:hAnsi="Garamond" w:cstheme="minorHAnsi"/>
          <w:b/>
          <w:color w:val="000000" w:themeColor="text1"/>
          <w:u w:val="single"/>
          <w:lang w:val="en-GB"/>
        </w:rPr>
      </w:pPr>
      <w:r w:rsidRPr="00F45269">
        <w:rPr>
          <w:rFonts w:ascii="Garamond" w:eastAsia="Times New Roman" w:hAnsi="Garamond" w:cstheme="minorHAnsi"/>
          <w:lang w:val="en-GB"/>
        </w:rPr>
        <w:t xml:space="preserve">The </w:t>
      </w:r>
      <w:r>
        <w:rPr>
          <w:rFonts w:ascii="Garamond" w:eastAsia="Times New Roman" w:hAnsi="Garamond" w:cstheme="minorHAnsi"/>
          <w:lang w:val="en-GB"/>
        </w:rPr>
        <w:t>file</w:t>
      </w:r>
      <w:r w:rsidRPr="00F45269">
        <w:rPr>
          <w:rFonts w:ascii="Garamond" w:eastAsia="Times New Roman" w:hAnsi="Garamond" w:cstheme="minorHAnsi"/>
          <w:lang w:val="en-GB"/>
        </w:rPr>
        <w:t xml:space="preserve"> can have a maximum size of 100 Mb.</w:t>
      </w:r>
    </w:p>
    <w:p w14:paraId="411BBC11" w14:textId="7E2A26E0" w:rsidR="00043A95" w:rsidRDefault="00043A95" w:rsidP="00043A95">
      <w:pPr>
        <w:autoSpaceDE w:val="0"/>
        <w:jc w:val="both"/>
        <w:rPr>
          <w:rFonts w:ascii="Garamond" w:hAnsi="Garamond" w:cstheme="minorHAnsi"/>
          <w:lang w:val="en-GB"/>
        </w:rPr>
      </w:pPr>
      <w:r w:rsidRPr="00F45269">
        <w:rPr>
          <w:rFonts w:ascii="Garamond" w:hAnsi="Garamond" w:cstheme="minorHAnsi"/>
          <w:lang w:val="en-GB"/>
        </w:rPr>
        <w:t xml:space="preserve">To </w:t>
      </w:r>
      <w:r>
        <w:rPr>
          <w:rFonts w:ascii="Garamond" w:hAnsi="Garamond" w:cstheme="minorHAnsi"/>
          <w:lang w:val="en-GB"/>
        </w:rPr>
        <w:t>up</w:t>
      </w:r>
      <w:r w:rsidRPr="00F45269">
        <w:rPr>
          <w:rFonts w:ascii="Garamond" w:hAnsi="Garamond" w:cstheme="minorHAnsi"/>
          <w:lang w:val="en-GB"/>
        </w:rPr>
        <w:t xml:space="preserve">load the documentation in the system you will need to </w:t>
      </w:r>
      <w:r>
        <w:rPr>
          <w:rFonts w:ascii="Garamond" w:hAnsi="Garamond" w:cstheme="minorHAnsi"/>
          <w:lang w:val="en-GB"/>
        </w:rPr>
        <w:t xml:space="preserve">use the specific justifying form created into the section </w:t>
      </w:r>
      <w:r w:rsidRPr="00474331">
        <w:rPr>
          <w:rFonts w:ascii="Garamond" w:hAnsi="Garamond" w:cstheme="minorHAnsi"/>
          <w:lang w:val="en-GB"/>
        </w:rPr>
        <w:t>“</w:t>
      </w:r>
      <w:r w:rsidRPr="00474331">
        <w:rPr>
          <w:rFonts w:ascii="Garamond" w:hAnsi="Garamond"/>
          <w:lang w:val="en-GB"/>
        </w:rPr>
        <w:t>Offer adjustment” – “</w:t>
      </w:r>
      <w:r w:rsidRPr="003C0FF0">
        <w:rPr>
          <w:rFonts w:ascii="Garamond" w:hAnsi="Garamond"/>
          <w:lang w:val="en-GB"/>
        </w:rPr>
        <w:t>Economic”</w:t>
      </w:r>
      <w:r w:rsidR="00474331" w:rsidRPr="003C0FF0">
        <w:rPr>
          <w:rFonts w:ascii="Garamond" w:hAnsi="Garamond"/>
          <w:lang w:val="en-GB"/>
        </w:rPr>
        <w:t xml:space="preserve"> (Rettifica economica)</w:t>
      </w:r>
      <w:r w:rsidRPr="003C0FF0">
        <w:rPr>
          <w:rFonts w:ascii="Garamond" w:hAnsi="Garamond"/>
          <w:lang w:val="en-GB"/>
        </w:rPr>
        <w:t>. At</w:t>
      </w:r>
      <w:r>
        <w:rPr>
          <w:rFonts w:ascii="Garamond" w:hAnsi="Garamond"/>
          <w:lang w:val="en-GB"/>
        </w:rPr>
        <w:t xml:space="preserve"> the end of the process the system will show the uploading and will send an email PEC with the successful uploading N.B. </w:t>
      </w:r>
      <w:r w:rsidRPr="0026473F">
        <w:rPr>
          <w:rFonts w:ascii="Garamond" w:hAnsi="Garamond"/>
          <w:noProof/>
          <w:spacing w:val="5"/>
          <w:kern w:val="28"/>
          <w:lang w:val="en-GB"/>
        </w:rPr>
        <w:t xml:space="preserve">It is the </w:t>
      </w:r>
      <w:r>
        <w:rPr>
          <w:rFonts w:ascii="Garamond" w:hAnsi="Garamond"/>
          <w:noProof/>
          <w:spacing w:val="5"/>
          <w:kern w:val="28"/>
          <w:lang w:val="en-GB"/>
        </w:rPr>
        <w:t xml:space="preserve">economic operator’s </w:t>
      </w:r>
      <w:r w:rsidRPr="0026473F">
        <w:rPr>
          <w:rFonts w:ascii="Garamond" w:hAnsi="Garamond"/>
          <w:noProof/>
          <w:spacing w:val="5"/>
          <w:kern w:val="28"/>
          <w:lang w:val="en-GB"/>
        </w:rPr>
        <w:t>responsibility to verify the correct</w:t>
      </w:r>
      <w:r>
        <w:rPr>
          <w:rFonts w:ascii="Garamond" w:hAnsi="Garamond"/>
          <w:noProof/>
          <w:spacing w:val="5"/>
          <w:kern w:val="28"/>
          <w:lang w:val="en-GB"/>
        </w:rPr>
        <w:t xml:space="preserve"> uploading directly in the platform. The correct uploading does not depend from the receiving of the confirmation email but from the respect of the procedures </w:t>
      </w:r>
      <w:r w:rsidRPr="00F45269">
        <w:rPr>
          <w:rFonts w:ascii="Garamond" w:eastAsia="Times New Roman" w:hAnsi="Garamond" w:cstheme="minorHAnsi"/>
          <w:bCs/>
          <w:lang w:val="en-GB"/>
        </w:rPr>
        <w:t xml:space="preserve">indicated in the </w:t>
      </w:r>
      <w:r>
        <w:rPr>
          <w:rFonts w:ascii="Garamond" w:eastAsia="Times New Roman" w:hAnsi="Garamond" w:cstheme="minorHAnsi"/>
          <w:bCs/>
          <w:lang w:val="en-GB"/>
        </w:rPr>
        <w:t>present tender Specifications.</w:t>
      </w:r>
    </w:p>
    <w:p w14:paraId="38633F49" w14:textId="77777777" w:rsidR="00043A95" w:rsidRPr="00F45269" w:rsidRDefault="00043A95" w:rsidP="00043A95">
      <w:pPr>
        <w:suppressAutoHyphens w:val="0"/>
        <w:spacing w:before="100" w:beforeAutospacing="1"/>
        <w:jc w:val="both"/>
        <w:rPr>
          <w:rFonts w:ascii="Garamond" w:hAnsi="Garamond" w:cstheme="minorHAnsi"/>
          <w:lang w:val="en-GB"/>
        </w:rPr>
      </w:pPr>
      <w:r w:rsidRPr="003C684F">
        <w:rPr>
          <w:rFonts w:ascii="Garamond" w:hAnsi="Garamond"/>
          <w:bCs/>
          <w:lang w:val="en-US"/>
        </w:rPr>
        <w:t xml:space="preserve">N.B. </w:t>
      </w:r>
      <w:r w:rsidRPr="00F45269">
        <w:rPr>
          <w:rFonts w:ascii="Garamond" w:hAnsi="Garamond" w:cstheme="minorHAnsi"/>
          <w:lang w:val="en-GB"/>
        </w:rPr>
        <w:t>In the production of documents in .pdf for which scanning is required, it is recommended to use a medium-low graphic resolution, in monochrome mode (or grayscale), which does not compromise the readability of the document but which, at the same time, does not produce files of excessive size that make it difficult to load.</w:t>
      </w:r>
    </w:p>
    <w:p w14:paraId="527F9BE6" w14:textId="39C07D8D" w:rsidR="00043A95" w:rsidRPr="00F45269" w:rsidRDefault="00043A95" w:rsidP="00043A95">
      <w:pPr>
        <w:pStyle w:val="Rientrocorpodeltesto"/>
        <w:spacing w:after="0" w:line="240" w:lineRule="auto"/>
        <w:ind w:left="0"/>
        <w:jc w:val="both"/>
        <w:rPr>
          <w:rFonts w:ascii="Garamond" w:eastAsia="Times New Roman" w:hAnsi="Garamond" w:cstheme="minorHAnsi"/>
          <w:lang w:val="en-GB"/>
        </w:rPr>
      </w:pPr>
      <w:r w:rsidRPr="003C0FF0">
        <w:rPr>
          <w:rFonts w:ascii="Garamond" w:eastAsia="Times New Roman" w:hAnsi="Garamond" w:cstheme="minorHAnsi"/>
          <w:lang w:val="en-GB"/>
        </w:rPr>
        <w:t>In case of participation in Temporary Group of Companies and/ or Consortium the .zip folder containing the documentation</w:t>
      </w:r>
      <w:r w:rsidR="00FC6287" w:rsidRPr="003C0FF0">
        <w:rPr>
          <w:rFonts w:ascii="Garamond" w:eastAsia="Times New Roman" w:hAnsi="Garamond" w:cstheme="minorHAnsi"/>
          <w:lang w:val="en-GB"/>
        </w:rPr>
        <w:t xml:space="preserve"> for </w:t>
      </w:r>
      <w:r w:rsidR="00FC6287" w:rsidRPr="003C0FF0">
        <w:rPr>
          <w:rFonts w:ascii="Garamond" w:hAnsi="Garamond"/>
          <w:lang w:val="en-GB"/>
        </w:rPr>
        <w:t>the correction of a clerical error</w:t>
      </w:r>
      <w:r w:rsidRPr="003C0FF0">
        <w:rPr>
          <w:rFonts w:ascii="Garamond" w:eastAsia="Times New Roman" w:hAnsi="Garamond" w:cstheme="minorHAnsi"/>
          <w:lang w:val="en-GB"/>
        </w:rPr>
        <w:t xml:space="preserve"> shall be uploaded to the system by the mandated undertaking. With regard to the subscription skills of each document contained within the folder, please refer to the tender Specifications.</w:t>
      </w:r>
    </w:p>
    <w:p w14:paraId="048CB23B" w14:textId="77777777" w:rsidR="00043A95" w:rsidRPr="00F45269" w:rsidRDefault="00043A95" w:rsidP="00043A95">
      <w:pPr>
        <w:suppressAutoHyphens w:val="0"/>
        <w:spacing w:before="100" w:beforeAutospacing="1"/>
        <w:jc w:val="both"/>
        <w:rPr>
          <w:rFonts w:ascii="Garamond" w:eastAsia="Times-Roman" w:hAnsi="Garamond" w:cstheme="minorHAnsi"/>
          <w:b/>
          <w:u w:val="single"/>
          <w:lang w:val="en-GB"/>
        </w:rPr>
      </w:pPr>
      <w:r w:rsidRPr="00F45269">
        <w:rPr>
          <w:rFonts w:ascii="Garamond" w:eastAsia="Times-Roman" w:hAnsi="Garamond" w:cstheme="minorHAnsi"/>
          <w:b/>
          <w:u w:val="single"/>
          <w:lang w:val="en-GB"/>
        </w:rPr>
        <w:t xml:space="preserve">The </w:t>
      </w:r>
      <w:r>
        <w:rPr>
          <w:rFonts w:ascii="Garamond" w:eastAsia="Times-Roman" w:hAnsi="Garamond" w:cstheme="minorHAnsi"/>
          <w:b/>
          <w:u w:val="single"/>
          <w:lang w:val="en-GB"/>
        </w:rPr>
        <w:t>Authority</w:t>
      </w:r>
      <w:r w:rsidRPr="00F45269">
        <w:rPr>
          <w:rFonts w:ascii="Garamond" w:eastAsia="Times-Roman" w:hAnsi="Garamond" w:cstheme="minorHAnsi"/>
          <w:b/>
          <w:u w:val="single"/>
          <w:lang w:val="en-GB"/>
        </w:rPr>
        <w:t xml:space="preserve"> and the system operator disclaim any responsibility in the</w:t>
      </w:r>
      <w:r>
        <w:rPr>
          <w:rFonts w:ascii="Garamond" w:eastAsia="Times-Roman" w:hAnsi="Garamond" w:cstheme="minorHAnsi"/>
          <w:b/>
          <w:u w:val="single"/>
          <w:lang w:val="en-GB"/>
        </w:rPr>
        <w:t xml:space="preserve"> case</w:t>
      </w:r>
      <w:r w:rsidRPr="00F45269">
        <w:rPr>
          <w:rFonts w:ascii="Garamond" w:eastAsia="Times-Roman" w:hAnsi="Garamond" w:cstheme="minorHAnsi"/>
          <w:b/>
          <w:u w:val="single"/>
          <w:lang w:val="en-GB"/>
        </w:rPr>
        <w:t xml:space="preserve"> of incorrect loading of documentation.</w:t>
      </w:r>
    </w:p>
    <w:p w14:paraId="249E3596" w14:textId="77777777" w:rsidR="00043A95" w:rsidRPr="00F45269" w:rsidRDefault="00043A95" w:rsidP="00043A95">
      <w:pPr>
        <w:tabs>
          <w:tab w:val="left" w:pos="426"/>
        </w:tabs>
        <w:autoSpaceDE w:val="0"/>
        <w:spacing w:after="0" w:line="240" w:lineRule="auto"/>
        <w:ind w:right="-28"/>
        <w:jc w:val="both"/>
        <w:rPr>
          <w:rFonts w:ascii="Garamond" w:eastAsia="Times New Roman" w:hAnsi="Garamond" w:cstheme="minorHAnsi"/>
          <w:b/>
          <w:bCs/>
          <w:lang w:val="en-GB"/>
        </w:rPr>
      </w:pPr>
      <w:r w:rsidRPr="00F45269">
        <w:rPr>
          <w:rFonts w:ascii="Garamond" w:eastAsia="Times New Roman" w:hAnsi="Garamond" w:cstheme="minorHAnsi"/>
          <w:bCs/>
          <w:lang w:val="en-GB"/>
        </w:rPr>
        <w:t xml:space="preserve">For any additional information please refer to what is indicated in the </w:t>
      </w:r>
      <w:r>
        <w:rPr>
          <w:rFonts w:ascii="Garamond" w:eastAsia="Times New Roman" w:hAnsi="Garamond" w:cstheme="minorHAnsi"/>
          <w:bCs/>
          <w:lang w:val="en-GB"/>
        </w:rPr>
        <w:t>tender Specifications/Invitation Letter.</w:t>
      </w:r>
    </w:p>
    <w:p w14:paraId="0907EC3E" w14:textId="77777777" w:rsidR="003C684F" w:rsidRDefault="003C684F" w:rsidP="00CC1BDD">
      <w:pPr>
        <w:autoSpaceDE w:val="0"/>
        <w:spacing w:after="0" w:line="240" w:lineRule="auto"/>
        <w:jc w:val="both"/>
        <w:rPr>
          <w:rFonts w:ascii="Garamond" w:eastAsia="Times New Roman" w:hAnsi="Garamond" w:cstheme="minorHAnsi"/>
          <w:b/>
          <w:lang w:val="en-GB"/>
        </w:rPr>
      </w:pPr>
    </w:p>
    <w:p w14:paraId="3B646F31" w14:textId="0F59F490" w:rsidR="00CC1BDD" w:rsidRDefault="00CC1BDD" w:rsidP="00CC1BDD">
      <w:pPr>
        <w:autoSpaceDE w:val="0"/>
        <w:spacing w:after="0" w:line="240" w:lineRule="auto"/>
        <w:jc w:val="both"/>
        <w:rPr>
          <w:rFonts w:ascii="Garamond" w:eastAsia="Times New Roman" w:hAnsi="Garamond" w:cstheme="minorHAnsi"/>
          <w:b/>
          <w:lang w:val="en-GB"/>
        </w:rPr>
      </w:pPr>
      <w:r w:rsidRPr="006F43F5">
        <w:rPr>
          <w:rFonts w:ascii="Garamond" w:eastAsia="Times New Roman" w:hAnsi="Garamond" w:cstheme="minorHAnsi"/>
          <w:b/>
          <w:lang w:val="en-GB"/>
        </w:rPr>
        <w:t>ART. 1</w:t>
      </w:r>
      <w:r>
        <w:rPr>
          <w:rFonts w:ascii="Garamond" w:eastAsia="Times New Roman" w:hAnsi="Garamond" w:cstheme="minorHAnsi"/>
          <w:b/>
          <w:lang w:val="en-GB"/>
        </w:rPr>
        <w:t>2</w:t>
      </w:r>
      <w:r w:rsidRPr="006F43F5">
        <w:rPr>
          <w:rFonts w:ascii="Garamond" w:eastAsia="Times New Roman" w:hAnsi="Garamond" w:cstheme="minorHAnsi"/>
          <w:b/>
          <w:lang w:val="en-GB"/>
        </w:rPr>
        <w:t xml:space="preserve"> </w:t>
      </w:r>
      <w:r w:rsidR="0082025A">
        <w:rPr>
          <w:rFonts w:ascii="Garamond" w:eastAsia="Times New Roman" w:hAnsi="Garamond" w:cstheme="minorHAnsi"/>
          <w:b/>
          <w:lang w:val="en-GB"/>
        </w:rPr>
        <w:t>-</w:t>
      </w:r>
      <w:r w:rsidRPr="006F43F5">
        <w:rPr>
          <w:rFonts w:ascii="Garamond" w:eastAsia="Times New Roman" w:hAnsi="Garamond" w:cstheme="minorHAnsi"/>
          <w:b/>
          <w:lang w:val="en-GB"/>
        </w:rPr>
        <w:t xml:space="preserve"> </w:t>
      </w:r>
      <w:r w:rsidRPr="00A0106F">
        <w:rPr>
          <w:rFonts w:ascii="Garamond" w:eastAsia="Times New Roman" w:hAnsi="Garamond" w:cstheme="minorHAnsi"/>
          <w:b/>
          <w:lang w:val="en-GB"/>
        </w:rPr>
        <w:t xml:space="preserve">GROUNDS FOR EXCLUSION OF THE FINANCIAL BID </w:t>
      </w:r>
    </w:p>
    <w:p w14:paraId="170A7595" w14:textId="397D4BD2" w:rsidR="00CC1BDD" w:rsidRPr="006135A4" w:rsidRDefault="00CC1BDD" w:rsidP="00CC1BDD">
      <w:pPr>
        <w:autoSpaceDE w:val="0"/>
        <w:spacing w:after="0" w:line="240" w:lineRule="auto"/>
        <w:jc w:val="both"/>
        <w:rPr>
          <w:rFonts w:ascii="Garamond" w:hAnsi="Garamond" w:cstheme="minorHAnsi"/>
          <w:lang w:val="en-GB"/>
        </w:rPr>
      </w:pPr>
      <w:r w:rsidRPr="006135A4">
        <w:rPr>
          <w:rFonts w:ascii="Garamond" w:hAnsi="Garamond" w:cstheme="minorHAnsi"/>
          <w:lang w:val="en-GB"/>
        </w:rPr>
        <w:t xml:space="preserve">Bids will be excluded </w:t>
      </w:r>
      <w:proofErr w:type="gramStart"/>
      <w:r w:rsidRPr="006135A4">
        <w:rPr>
          <w:rFonts w:ascii="Garamond" w:hAnsi="Garamond" w:cstheme="minorHAnsi"/>
          <w:lang w:val="en-GB"/>
        </w:rPr>
        <w:t>in excess of</w:t>
      </w:r>
      <w:proofErr w:type="gramEnd"/>
      <w:r w:rsidRPr="006135A4">
        <w:rPr>
          <w:rFonts w:ascii="Garamond" w:hAnsi="Garamond" w:cstheme="minorHAnsi"/>
          <w:lang w:val="en-GB"/>
        </w:rPr>
        <w:t xml:space="preserve"> the auction base.</w:t>
      </w:r>
    </w:p>
    <w:p w14:paraId="074D9340" w14:textId="77777777" w:rsidR="00CC1BDD" w:rsidRPr="006135A4" w:rsidRDefault="00CC1BDD" w:rsidP="00CC1BDD">
      <w:pPr>
        <w:autoSpaceDE w:val="0"/>
        <w:spacing w:after="0" w:line="240" w:lineRule="auto"/>
        <w:jc w:val="both"/>
        <w:rPr>
          <w:rFonts w:ascii="Garamond" w:hAnsi="Garamond" w:cstheme="minorHAnsi"/>
          <w:lang w:val="en-GB"/>
        </w:rPr>
      </w:pPr>
      <w:r w:rsidRPr="006135A4">
        <w:rPr>
          <w:rFonts w:ascii="Garamond" w:hAnsi="Garamond" w:cstheme="minorHAnsi"/>
          <w:lang w:val="en-GB"/>
        </w:rPr>
        <w:lastRenderedPageBreak/>
        <w:t xml:space="preserve">Tenders which are conditional, contain reservations and/or are expressed indefinitely shall also be excluded, in such a way that the tenderer’s will cannot </w:t>
      </w:r>
      <w:r w:rsidRPr="000A1836">
        <w:rPr>
          <w:rFonts w:ascii="Garamond" w:hAnsi="Garamond" w:cstheme="minorHAnsi"/>
          <w:lang w:val="en-GB"/>
        </w:rPr>
        <w:t>be certainty inferred</w:t>
      </w:r>
      <w:r w:rsidRPr="006135A4">
        <w:rPr>
          <w:rFonts w:ascii="Garamond" w:hAnsi="Garamond" w:cstheme="minorHAnsi"/>
          <w:lang w:val="en-GB"/>
        </w:rPr>
        <w:t>.</w:t>
      </w:r>
    </w:p>
    <w:p w14:paraId="60A98C9A" w14:textId="77777777" w:rsidR="0007439B" w:rsidRDefault="0007439B" w:rsidP="0007439B">
      <w:pPr>
        <w:autoSpaceDE w:val="0"/>
        <w:spacing w:after="0" w:line="240" w:lineRule="auto"/>
        <w:jc w:val="both"/>
        <w:rPr>
          <w:rFonts w:ascii="Garamond" w:eastAsia="Times New Roman" w:hAnsi="Garamond" w:cstheme="minorHAnsi"/>
          <w:b/>
          <w:lang w:val="en-GB"/>
        </w:rPr>
      </w:pPr>
    </w:p>
    <w:p w14:paraId="3DEA8DEF" w14:textId="1160488D" w:rsidR="00CC1BDD" w:rsidRPr="00CF71E2" w:rsidRDefault="00CC1BDD" w:rsidP="00CC1BDD">
      <w:pPr>
        <w:tabs>
          <w:tab w:val="left" w:pos="426"/>
        </w:tabs>
        <w:autoSpaceDE w:val="0"/>
        <w:spacing w:after="0" w:line="240" w:lineRule="auto"/>
        <w:ind w:right="-28"/>
        <w:jc w:val="both"/>
        <w:rPr>
          <w:rFonts w:ascii="Garamond" w:hAnsi="Garamond" w:cstheme="minorHAnsi"/>
          <w:b/>
          <w:shd w:val="clear" w:color="auto" w:fill="FFFFFF"/>
          <w:lang w:val="en-GB"/>
        </w:rPr>
      </w:pPr>
      <w:r w:rsidRPr="00CF71E2">
        <w:rPr>
          <w:rFonts w:ascii="Garamond" w:hAnsi="Garamond" w:cstheme="minorHAnsi"/>
          <w:b/>
          <w:shd w:val="clear" w:color="auto" w:fill="FFFFFF"/>
          <w:lang w:val="en-GB"/>
        </w:rPr>
        <w:t>ART. 1</w:t>
      </w:r>
      <w:r>
        <w:rPr>
          <w:rFonts w:ascii="Garamond" w:hAnsi="Garamond" w:cstheme="minorHAnsi"/>
          <w:b/>
          <w:shd w:val="clear" w:color="auto" w:fill="FFFFFF"/>
          <w:lang w:val="en-GB"/>
        </w:rPr>
        <w:t>3</w:t>
      </w:r>
      <w:r w:rsidRPr="00CF71E2">
        <w:rPr>
          <w:rFonts w:ascii="Garamond" w:hAnsi="Garamond" w:cstheme="minorHAnsi"/>
          <w:b/>
          <w:shd w:val="clear" w:color="auto" w:fill="FFFFFF"/>
          <w:lang w:val="en-GB"/>
        </w:rPr>
        <w:t xml:space="preserve"> - ELECTRONIC </w:t>
      </w:r>
      <w:r>
        <w:rPr>
          <w:rFonts w:ascii="Garamond" w:hAnsi="Garamond" w:cstheme="minorHAnsi"/>
          <w:b/>
          <w:shd w:val="clear" w:color="auto" w:fill="FFFFFF"/>
          <w:lang w:val="en-GB"/>
        </w:rPr>
        <w:t>FILING</w:t>
      </w:r>
      <w:r w:rsidRPr="00CF71E2">
        <w:rPr>
          <w:rFonts w:ascii="Garamond" w:hAnsi="Garamond" w:cstheme="minorHAnsi"/>
          <w:b/>
          <w:shd w:val="clear" w:color="auto" w:fill="FFFFFF"/>
          <w:lang w:val="en-GB"/>
        </w:rPr>
        <w:t xml:space="preserve"> OF TENDER DOCUMENTATION</w:t>
      </w:r>
    </w:p>
    <w:p w14:paraId="6A53DBCB" w14:textId="77777777" w:rsidR="00CC1BDD" w:rsidRPr="00CF71E2" w:rsidRDefault="00CC1BDD" w:rsidP="00CC1BDD">
      <w:pPr>
        <w:pStyle w:val="Corpodeltesto22"/>
        <w:shd w:val="clear" w:color="auto" w:fill="FFFFFF"/>
        <w:spacing w:after="0" w:line="240" w:lineRule="auto"/>
        <w:jc w:val="both"/>
        <w:rPr>
          <w:rFonts w:ascii="Garamond" w:hAnsi="Garamond" w:cstheme="minorHAnsi"/>
          <w:shd w:val="clear" w:color="auto" w:fill="FFFFFF"/>
          <w:lang w:val="en-GB"/>
        </w:rPr>
      </w:pPr>
      <w:r w:rsidRPr="00CF71E2">
        <w:rPr>
          <w:rFonts w:ascii="Garamond" w:hAnsi="Garamond" w:cstheme="minorHAnsi"/>
          <w:shd w:val="clear" w:color="auto" w:fill="FFFFFF"/>
          <w:lang w:val="en-GB"/>
        </w:rPr>
        <w:t xml:space="preserve">The Contracting </w:t>
      </w:r>
      <w:r>
        <w:rPr>
          <w:rFonts w:ascii="Garamond" w:hAnsi="Garamond" w:cstheme="minorHAnsi"/>
          <w:shd w:val="clear" w:color="auto" w:fill="FFFFFF"/>
          <w:lang w:val="en-GB"/>
        </w:rPr>
        <w:t>Authority</w:t>
      </w:r>
      <w:r w:rsidRPr="00CF71E2">
        <w:rPr>
          <w:rFonts w:ascii="Garamond" w:hAnsi="Garamond" w:cstheme="minorHAnsi"/>
          <w:shd w:val="clear" w:color="auto" w:fill="FFFFFF"/>
          <w:lang w:val="en-GB"/>
        </w:rPr>
        <w:t xml:space="preserve"> reserves the right to request the contracting Undertakings to transmit the documentation relating to the award of the contract electronically.</w:t>
      </w:r>
    </w:p>
    <w:p w14:paraId="2E23F003" w14:textId="77777777" w:rsidR="00CC1BDD" w:rsidRPr="00CF71E2" w:rsidRDefault="00CC1BDD" w:rsidP="00CC1BDD">
      <w:pPr>
        <w:pStyle w:val="Corpodeltesto22"/>
        <w:shd w:val="clear" w:color="auto" w:fill="FFFFFF"/>
        <w:spacing w:after="0" w:line="240" w:lineRule="auto"/>
        <w:jc w:val="both"/>
        <w:rPr>
          <w:rFonts w:ascii="Garamond" w:eastAsia="Times New Roman" w:hAnsi="Garamond" w:cstheme="minorHAnsi"/>
          <w:color w:val="000000" w:themeColor="text1"/>
          <w:lang w:val="en-GB"/>
        </w:rPr>
      </w:pPr>
      <w:r w:rsidRPr="00CF71E2">
        <w:rPr>
          <w:rFonts w:ascii="Garamond" w:hAnsi="Garamond" w:cstheme="minorHAnsi"/>
          <w:shd w:val="clear" w:color="auto" w:fill="FFFFFF"/>
          <w:lang w:val="en-GB"/>
        </w:rPr>
        <w:t>In this case, all award documentation files must be contained in a .zip folder</w:t>
      </w:r>
      <w:r>
        <w:rPr>
          <w:rFonts w:ascii="Garamond" w:hAnsi="Garamond" w:cstheme="minorHAnsi"/>
          <w:shd w:val="clear" w:color="auto" w:fill="FFFFFF"/>
          <w:lang w:val="en-GB"/>
        </w:rPr>
        <w:t xml:space="preserve"> </w:t>
      </w:r>
      <w:r w:rsidRPr="00CF71E2">
        <w:rPr>
          <w:rFonts w:ascii="Garamond" w:hAnsi="Garamond" w:cstheme="minorHAnsi"/>
          <w:shd w:val="clear" w:color="auto" w:fill="FFFFFF"/>
          <w:lang w:val="en-GB"/>
        </w:rPr>
        <w:t>(it specifies that the only extension allowed for the compressed folder is .zip) and each of them must have .pdf format</w:t>
      </w:r>
      <w:r w:rsidRPr="00CF71E2">
        <w:rPr>
          <w:rFonts w:ascii="Garamond" w:eastAsia="Times New Roman" w:hAnsi="Garamond" w:cstheme="minorHAnsi"/>
          <w:color w:val="000000" w:themeColor="text1"/>
          <w:lang w:val="en-GB"/>
        </w:rPr>
        <w:t>.</w:t>
      </w:r>
      <w:r>
        <w:rPr>
          <w:rFonts w:ascii="Garamond" w:eastAsia="Times New Roman" w:hAnsi="Garamond" w:cstheme="minorHAnsi"/>
          <w:color w:val="000000" w:themeColor="text1"/>
          <w:lang w:val="en-GB"/>
        </w:rPr>
        <w:t xml:space="preserve">  </w:t>
      </w:r>
    </w:p>
    <w:p w14:paraId="33BB60D5" w14:textId="77777777" w:rsidR="00CC1BDD" w:rsidRPr="00CF71E2" w:rsidRDefault="00CC1BDD" w:rsidP="00CC1BDD">
      <w:pPr>
        <w:pStyle w:val="Corpodeltesto22"/>
        <w:shd w:val="clear" w:color="auto" w:fill="FFFFFF"/>
        <w:spacing w:after="0" w:line="240" w:lineRule="auto"/>
        <w:jc w:val="both"/>
        <w:rPr>
          <w:rFonts w:ascii="Garamond" w:eastAsia="Times New Roman" w:hAnsi="Garamond" w:cstheme="minorHAnsi"/>
          <w:b/>
          <w:color w:val="000000" w:themeColor="text1"/>
          <w:lang w:val="en-GB"/>
        </w:rPr>
      </w:pPr>
      <w:r w:rsidRPr="00CF71E2">
        <w:rPr>
          <w:rFonts w:ascii="Garamond" w:eastAsia="Times New Roman" w:hAnsi="Garamond" w:cstheme="minorHAnsi"/>
          <w:b/>
          <w:color w:val="000000" w:themeColor="text1"/>
          <w:lang w:val="en-GB"/>
        </w:rPr>
        <w:t xml:space="preserve">N.B. </w:t>
      </w:r>
      <w:r w:rsidRPr="00C72D51">
        <w:rPr>
          <w:rFonts w:ascii="Garamond" w:eastAsia="Times New Roman" w:hAnsi="Garamond" w:cstheme="minorHAnsi"/>
          <w:b/>
          <w:color w:val="000000" w:themeColor="text1"/>
          <w:u w:val="single"/>
          <w:lang w:val="en-GB"/>
        </w:rPr>
        <w:t>Suppliers based in Italy must digitally sign</w:t>
      </w:r>
      <w:r w:rsidRPr="00CF71E2">
        <w:rPr>
          <w:rFonts w:ascii="Garamond" w:eastAsia="Times New Roman" w:hAnsi="Garamond" w:cstheme="minorHAnsi"/>
          <w:b/>
          <w:color w:val="000000" w:themeColor="text1"/>
          <w:lang w:val="en-GB"/>
        </w:rPr>
        <w:t xml:space="preserve"> the documents contained in the folder.</w:t>
      </w:r>
    </w:p>
    <w:p w14:paraId="367E98A2" w14:textId="77777777" w:rsidR="00CC1BDD" w:rsidRPr="00CF71E2" w:rsidRDefault="00CC1BDD" w:rsidP="00CC1BDD">
      <w:pPr>
        <w:pStyle w:val="Corpodeltesto22"/>
        <w:shd w:val="clear" w:color="auto" w:fill="FFFFFF"/>
        <w:spacing w:after="0" w:line="240" w:lineRule="auto"/>
        <w:jc w:val="both"/>
        <w:rPr>
          <w:rFonts w:ascii="Garamond" w:eastAsia="Times New Roman" w:hAnsi="Garamond" w:cstheme="minorHAnsi"/>
          <w:b/>
          <w:color w:val="000000" w:themeColor="text1"/>
          <w:lang w:val="en-GB"/>
        </w:rPr>
      </w:pPr>
      <w:r w:rsidRPr="00CF71E2">
        <w:rPr>
          <w:rFonts w:ascii="Garamond" w:eastAsia="Times New Roman" w:hAnsi="Garamond" w:cstheme="minorHAnsi"/>
          <w:b/>
          <w:color w:val="000000" w:themeColor="text1"/>
          <w:lang w:val="en-GB"/>
        </w:rPr>
        <w:t xml:space="preserve">In the case of </w:t>
      </w:r>
      <w:r w:rsidRPr="00C72D51">
        <w:rPr>
          <w:rFonts w:ascii="Garamond" w:eastAsia="Times New Roman" w:hAnsi="Garamond" w:cstheme="minorHAnsi"/>
          <w:b/>
          <w:color w:val="000000" w:themeColor="text1"/>
          <w:u w:val="single"/>
          <w:lang w:val="en-GB"/>
        </w:rPr>
        <w:t>foreign economic operators only, if it is not possible to use the digital signature</w:t>
      </w:r>
      <w:r w:rsidRPr="00CF71E2">
        <w:rPr>
          <w:rFonts w:ascii="Garamond" w:eastAsia="Times New Roman" w:hAnsi="Garamond" w:cstheme="minorHAnsi"/>
          <w:b/>
          <w:color w:val="000000" w:themeColor="text1"/>
          <w:lang w:val="en-GB"/>
        </w:rPr>
        <w:t>, the offer can be signed with holographic signature on scanned document and accompanied by a copy of the identity document of the legal representative signed by the same.</w:t>
      </w:r>
    </w:p>
    <w:p w14:paraId="31B23CBE" w14:textId="77777777" w:rsidR="00CC1BDD" w:rsidRPr="00CF71E2" w:rsidRDefault="00CC1BDD" w:rsidP="00CC1BDD">
      <w:pPr>
        <w:pStyle w:val="Corpodeltesto22"/>
        <w:shd w:val="clear" w:color="auto" w:fill="FFFFFF"/>
        <w:spacing w:after="0" w:line="240" w:lineRule="auto"/>
        <w:jc w:val="both"/>
        <w:rPr>
          <w:rFonts w:ascii="Garamond" w:eastAsia="Times New Roman" w:hAnsi="Garamond" w:cstheme="minorHAnsi"/>
          <w:lang w:val="en-GB"/>
        </w:rPr>
      </w:pPr>
      <w:r w:rsidRPr="00CF71E2">
        <w:rPr>
          <w:rFonts w:ascii="Garamond" w:eastAsia="Times New Roman" w:hAnsi="Garamond" w:cstheme="minorHAnsi"/>
          <w:lang w:val="en-GB"/>
        </w:rPr>
        <w:t>The .zip folder can have a maximum size of 100 Mb. If this size is not sufficient, it is possible to arrange more folders in the specified format (.zip) to be loaded in succession in the expected space.</w:t>
      </w:r>
    </w:p>
    <w:p w14:paraId="1DD12037" w14:textId="77777777" w:rsidR="00CC1BDD" w:rsidRPr="00CF71E2" w:rsidRDefault="00CC1BDD" w:rsidP="00CC1BDD">
      <w:pPr>
        <w:spacing w:after="0" w:line="240" w:lineRule="auto"/>
        <w:jc w:val="both"/>
        <w:rPr>
          <w:rFonts w:ascii="Garamond" w:hAnsi="Garamond" w:cstheme="minorHAnsi"/>
          <w:lang w:val="en-GB"/>
        </w:rPr>
      </w:pPr>
    </w:p>
    <w:p w14:paraId="7ACD93A0" w14:textId="0700B177" w:rsidR="00CC1BDD" w:rsidRDefault="00CC1BDD" w:rsidP="00CC1BDD">
      <w:pPr>
        <w:pStyle w:val="Paragrafoelenco"/>
        <w:shd w:val="clear" w:color="auto" w:fill="FFFFFF"/>
        <w:suppressAutoHyphens w:val="0"/>
        <w:autoSpaceDE w:val="0"/>
        <w:ind w:left="0"/>
        <w:contextualSpacing/>
        <w:rPr>
          <w:rFonts w:ascii="Garamond" w:hAnsi="Garamond" w:cstheme="minorHAnsi"/>
          <w:szCs w:val="22"/>
          <w:lang w:val="en-GB"/>
        </w:rPr>
      </w:pPr>
      <w:r w:rsidRPr="00CF71E2">
        <w:rPr>
          <w:rFonts w:ascii="Garamond" w:hAnsi="Garamond" w:cstheme="minorHAnsi"/>
          <w:szCs w:val="22"/>
          <w:lang w:val="en-GB"/>
        </w:rPr>
        <w:t xml:space="preserve">To load the documentation in the system you will need to access the tender form from the section </w:t>
      </w:r>
      <w:r w:rsidR="0082025A">
        <w:rPr>
          <w:rFonts w:ascii="Garamond" w:hAnsi="Garamond" w:cstheme="minorHAnsi"/>
          <w:szCs w:val="22"/>
          <w:lang w:val="en-GB"/>
        </w:rPr>
        <w:t>“</w:t>
      </w:r>
      <w:r w:rsidRPr="00CF71E2">
        <w:rPr>
          <w:rFonts w:ascii="Garamond" w:hAnsi="Garamond" w:cstheme="minorHAnsi"/>
          <w:szCs w:val="22"/>
          <w:lang w:val="en-GB"/>
        </w:rPr>
        <w:t>E-procurement</w:t>
      </w:r>
      <w:r w:rsidR="0082025A">
        <w:rPr>
          <w:rFonts w:ascii="Garamond" w:hAnsi="Garamond" w:cstheme="minorHAnsi"/>
          <w:szCs w:val="22"/>
          <w:lang w:val="en-GB"/>
        </w:rPr>
        <w:t>”</w:t>
      </w:r>
      <w:r w:rsidRPr="00CF71E2">
        <w:rPr>
          <w:rFonts w:ascii="Garamond" w:hAnsi="Garamond" w:cstheme="minorHAnsi"/>
          <w:szCs w:val="22"/>
          <w:lang w:val="en-GB"/>
        </w:rPr>
        <w:t xml:space="preserve"> </w:t>
      </w:r>
      <w:r w:rsidR="0082025A">
        <w:rPr>
          <w:rFonts w:ascii="Garamond" w:hAnsi="Garamond" w:cstheme="minorHAnsi"/>
          <w:szCs w:val="22"/>
          <w:lang w:val="en-GB"/>
        </w:rPr>
        <w:t>–</w:t>
      </w:r>
      <w:r w:rsidRPr="00CF71E2">
        <w:rPr>
          <w:rFonts w:ascii="Garamond" w:hAnsi="Garamond" w:cstheme="minorHAnsi"/>
          <w:szCs w:val="22"/>
          <w:lang w:val="en-GB"/>
        </w:rPr>
        <w:t xml:space="preserve"> </w:t>
      </w:r>
      <w:r w:rsidR="0082025A">
        <w:rPr>
          <w:rFonts w:ascii="Garamond" w:hAnsi="Garamond" w:cstheme="minorHAnsi"/>
          <w:szCs w:val="22"/>
          <w:lang w:val="en-GB"/>
        </w:rPr>
        <w:t>“</w:t>
      </w:r>
      <w:r>
        <w:rPr>
          <w:rFonts w:ascii="Garamond" w:hAnsi="Garamond" w:cstheme="minorHAnsi"/>
          <w:szCs w:val="22"/>
          <w:lang w:val="en-GB"/>
        </w:rPr>
        <w:t>Purchasing p</w:t>
      </w:r>
      <w:r w:rsidRPr="00CF71E2">
        <w:rPr>
          <w:rFonts w:ascii="Garamond" w:hAnsi="Garamond" w:cstheme="minorHAnsi"/>
          <w:szCs w:val="22"/>
          <w:lang w:val="en-GB"/>
        </w:rPr>
        <w:t>roc.</w:t>
      </w:r>
      <w:r w:rsidR="0082025A">
        <w:rPr>
          <w:rFonts w:ascii="Garamond" w:hAnsi="Garamond" w:cstheme="minorHAnsi"/>
          <w:szCs w:val="22"/>
          <w:lang w:val="en-GB"/>
        </w:rPr>
        <w:t>”</w:t>
      </w:r>
      <w:r w:rsidRPr="00CF71E2">
        <w:rPr>
          <w:rFonts w:ascii="Garamond" w:hAnsi="Garamond" w:cstheme="minorHAnsi"/>
          <w:szCs w:val="22"/>
          <w:lang w:val="en-GB"/>
        </w:rPr>
        <w:t xml:space="preserve">, click on the icon showing a magnifying glass and access the section </w:t>
      </w:r>
      <w:r w:rsidR="0082025A">
        <w:rPr>
          <w:rFonts w:ascii="Garamond" w:hAnsi="Garamond" w:cstheme="minorHAnsi"/>
          <w:szCs w:val="22"/>
          <w:lang w:val="en-GB"/>
        </w:rPr>
        <w:t>“</w:t>
      </w:r>
      <w:r>
        <w:rPr>
          <w:rFonts w:ascii="Garamond" w:hAnsi="Garamond" w:cstheme="minorHAnsi"/>
          <w:szCs w:val="22"/>
          <w:lang w:val="en-GB"/>
        </w:rPr>
        <w:t>Tender d</w:t>
      </w:r>
      <w:r w:rsidRPr="00CF71E2">
        <w:rPr>
          <w:rFonts w:ascii="Garamond" w:hAnsi="Garamond" w:cstheme="minorHAnsi"/>
          <w:szCs w:val="22"/>
          <w:lang w:val="en-GB"/>
        </w:rPr>
        <w:t>oc.</w:t>
      </w:r>
      <w:r w:rsidR="0082025A">
        <w:rPr>
          <w:rFonts w:ascii="Garamond" w:hAnsi="Garamond" w:cstheme="minorHAnsi"/>
          <w:szCs w:val="22"/>
          <w:lang w:val="en-GB"/>
        </w:rPr>
        <w:t>”</w:t>
      </w:r>
      <w:r w:rsidRPr="00CF71E2">
        <w:rPr>
          <w:rFonts w:ascii="Garamond" w:hAnsi="Garamond" w:cstheme="minorHAnsi"/>
          <w:szCs w:val="22"/>
          <w:lang w:val="en-GB"/>
        </w:rPr>
        <w:t xml:space="preserve"> </w:t>
      </w:r>
      <w:r w:rsidR="0082025A">
        <w:rPr>
          <w:rFonts w:ascii="Garamond" w:hAnsi="Garamond" w:cstheme="minorHAnsi"/>
          <w:szCs w:val="22"/>
          <w:lang w:val="en-GB"/>
        </w:rPr>
        <w:t>–</w:t>
      </w:r>
      <w:r w:rsidRPr="00CF71E2">
        <w:rPr>
          <w:rFonts w:ascii="Garamond" w:hAnsi="Garamond" w:cstheme="minorHAnsi"/>
          <w:szCs w:val="22"/>
          <w:lang w:val="en-GB"/>
        </w:rPr>
        <w:t xml:space="preserve"> </w:t>
      </w:r>
      <w:r w:rsidR="0082025A">
        <w:rPr>
          <w:rFonts w:ascii="Garamond" w:hAnsi="Garamond" w:cstheme="minorHAnsi"/>
          <w:szCs w:val="22"/>
          <w:lang w:val="en-GB"/>
        </w:rPr>
        <w:t>“</w:t>
      </w:r>
      <w:r w:rsidRPr="00CF71E2">
        <w:rPr>
          <w:rFonts w:ascii="Garamond" w:hAnsi="Garamond" w:cstheme="minorHAnsi"/>
          <w:szCs w:val="22"/>
          <w:lang w:val="en-GB"/>
        </w:rPr>
        <w:t>Award</w:t>
      </w:r>
      <w:r w:rsidR="0082025A">
        <w:rPr>
          <w:rFonts w:ascii="Garamond" w:hAnsi="Garamond" w:cstheme="minorHAnsi"/>
          <w:szCs w:val="22"/>
          <w:lang w:val="en-GB"/>
        </w:rPr>
        <w:t>”</w:t>
      </w:r>
      <w:r w:rsidRPr="00CF71E2">
        <w:rPr>
          <w:rFonts w:ascii="Garamond" w:hAnsi="Garamond" w:cstheme="minorHAnsi"/>
          <w:szCs w:val="22"/>
          <w:lang w:val="en-GB"/>
        </w:rPr>
        <w:t xml:space="preserve">. </w:t>
      </w:r>
      <w:r>
        <w:rPr>
          <w:rFonts w:ascii="Garamond" w:hAnsi="Garamond" w:cstheme="minorHAnsi"/>
          <w:szCs w:val="22"/>
          <w:lang w:val="en-GB"/>
        </w:rPr>
        <w:t>Click on</w:t>
      </w:r>
      <w:r w:rsidRPr="00CF71E2">
        <w:rPr>
          <w:rFonts w:ascii="Garamond" w:hAnsi="Garamond" w:cstheme="minorHAnsi"/>
          <w:szCs w:val="22"/>
          <w:lang w:val="en-GB"/>
        </w:rPr>
        <w:t xml:space="preserve"> the folder symbol at the justification entry. Inside the mask that will open </w:t>
      </w:r>
      <w:r>
        <w:rPr>
          <w:rFonts w:ascii="Garamond" w:hAnsi="Garamond" w:cstheme="minorHAnsi"/>
          <w:szCs w:val="22"/>
          <w:lang w:val="en-GB"/>
        </w:rPr>
        <w:t>–</w:t>
      </w:r>
      <w:r w:rsidRPr="00CF71E2">
        <w:rPr>
          <w:rFonts w:ascii="Garamond" w:hAnsi="Garamond" w:cstheme="minorHAnsi"/>
          <w:szCs w:val="22"/>
          <w:lang w:val="en-GB"/>
        </w:rPr>
        <w:t xml:space="preserve"> </w:t>
      </w:r>
      <w:r>
        <w:rPr>
          <w:rFonts w:ascii="Garamond" w:hAnsi="Garamond" w:cstheme="minorHAnsi"/>
          <w:szCs w:val="22"/>
          <w:lang w:val="en-GB"/>
        </w:rPr>
        <w:t>click on</w:t>
      </w:r>
      <w:r w:rsidRPr="00CF71E2">
        <w:rPr>
          <w:rFonts w:ascii="Garamond" w:hAnsi="Garamond" w:cstheme="minorHAnsi"/>
          <w:szCs w:val="22"/>
          <w:lang w:val="en-GB"/>
        </w:rPr>
        <w:t xml:space="preserve"> </w:t>
      </w:r>
      <w:r w:rsidR="0082025A">
        <w:rPr>
          <w:rFonts w:ascii="Garamond" w:hAnsi="Garamond" w:cstheme="minorHAnsi"/>
          <w:szCs w:val="22"/>
          <w:lang w:val="en-GB"/>
        </w:rPr>
        <w:t>“</w:t>
      </w:r>
      <w:r w:rsidRPr="00CF71E2">
        <w:rPr>
          <w:rFonts w:ascii="Garamond" w:hAnsi="Garamond" w:cstheme="minorHAnsi"/>
          <w:szCs w:val="22"/>
          <w:lang w:val="en-GB"/>
        </w:rPr>
        <w:t>Select File</w:t>
      </w:r>
      <w:r w:rsidR="0082025A">
        <w:rPr>
          <w:rFonts w:ascii="Garamond" w:hAnsi="Garamond" w:cstheme="minorHAnsi"/>
          <w:szCs w:val="22"/>
          <w:lang w:val="en-GB"/>
        </w:rPr>
        <w:t>”</w:t>
      </w:r>
      <w:r w:rsidRPr="00CF71E2">
        <w:rPr>
          <w:rFonts w:ascii="Garamond" w:hAnsi="Garamond" w:cstheme="minorHAnsi"/>
          <w:szCs w:val="22"/>
          <w:lang w:val="en-GB"/>
        </w:rPr>
        <w:t xml:space="preserve">, search for the .zip folder on your PC and </w:t>
      </w:r>
      <w:r>
        <w:rPr>
          <w:rFonts w:ascii="Garamond" w:hAnsi="Garamond" w:cstheme="minorHAnsi"/>
          <w:szCs w:val="22"/>
          <w:lang w:val="en-GB"/>
        </w:rPr>
        <w:t>click on</w:t>
      </w:r>
      <w:r w:rsidRPr="00CF71E2">
        <w:rPr>
          <w:rFonts w:ascii="Garamond" w:hAnsi="Garamond" w:cstheme="minorHAnsi"/>
          <w:szCs w:val="22"/>
          <w:lang w:val="en-GB"/>
        </w:rPr>
        <w:t xml:space="preserve"> </w:t>
      </w:r>
      <w:r w:rsidR="0082025A">
        <w:rPr>
          <w:rFonts w:ascii="Garamond" w:hAnsi="Garamond" w:cstheme="minorHAnsi"/>
          <w:szCs w:val="22"/>
          <w:lang w:val="en-GB"/>
        </w:rPr>
        <w:t>“</w:t>
      </w:r>
      <w:r w:rsidRPr="00CF71E2">
        <w:rPr>
          <w:rFonts w:ascii="Garamond" w:hAnsi="Garamond" w:cstheme="minorHAnsi"/>
          <w:szCs w:val="22"/>
          <w:lang w:val="en-GB"/>
        </w:rPr>
        <w:t>Start upload</w:t>
      </w:r>
      <w:r w:rsidR="0082025A">
        <w:rPr>
          <w:rFonts w:ascii="Garamond" w:hAnsi="Garamond" w:cstheme="minorHAnsi"/>
          <w:szCs w:val="22"/>
          <w:lang w:val="en-GB"/>
        </w:rPr>
        <w:t>”</w:t>
      </w:r>
      <w:r w:rsidRPr="00CF71E2">
        <w:rPr>
          <w:rFonts w:ascii="Garamond" w:hAnsi="Garamond" w:cstheme="minorHAnsi"/>
          <w:szCs w:val="22"/>
          <w:lang w:val="en-GB"/>
        </w:rPr>
        <w:t xml:space="preserve">. </w:t>
      </w:r>
    </w:p>
    <w:p w14:paraId="3BA5636D" w14:textId="77777777" w:rsidR="00CC1BDD" w:rsidRDefault="00CC1BDD" w:rsidP="00CC1BDD">
      <w:pPr>
        <w:pStyle w:val="Paragrafoelenco"/>
        <w:shd w:val="clear" w:color="auto" w:fill="FFFFFF"/>
        <w:suppressAutoHyphens w:val="0"/>
        <w:autoSpaceDE w:val="0"/>
        <w:ind w:left="0"/>
        <w:contextualSpacing/>
        <w:rPr>
          <w:rFonts w:ascii="Garamond" w:hAnsi="Garamond" w:cstheme="minorHAnsi"/>
          <w:szCs w:val="22"/>
          <w:lang w:val="en-GB"/>
        </w:rPr>
      </w:pPr>
      <w:r w:rsidRPr="00CF71E2">
        <w:rPr>
          <w:rFonts w:ascii="Garamond" w:hAnsi="Garamond" w:cstheme="minorHAnsi"/>
          <w:szCs w:val="22"/>
          <w:lang w:val="en-GB"/>
        </w:rPr>
        <w:t xml:space="preserve">At the end of the process the system will show the successful loading and send a PEC of positive loading result. </w:t>
      </w:r>
    </w:p>
    <w:p w14:paraId="52E421A4" w14:textId="77777777" w:rsidR="00CC1BDD" w:rsidRPr="00CF71E2" w:rsidRDefault="00CC1BDD" w:rsidP="00CC1BDD">
      <w:pPr>
        <w:pStyle w:val="Paragrafoelenco"/>
        <w:shd w:val="clear" w:color="auto" w:fill="FFFFFF"/>
        <w:suppressAutoHyphens w:val="0"/>
        <w:autoSpaceDE w:val="0"/>
        <w:ind w:left="0"/>
        <w:contextualSpacing/>
        <w:rPr>
          <w:rFonts w:ascii="Garamond" w:hAnsi="Garamond" w:cstheme="minorHAnsi"/>
          <w:szCs w:val="22"/>
          <w:lang w:val="en-GB"/>
        </w:rPr>
      </w:pPr>
      <w:r w:rsidRPr="00CF71E2">
        <w:rPr>
          <w:rFonts w:ascii="Garamond" w:hAnsi="Garamond" w:cstheme="minorHAnsi"/>
          <w:szCs w:val="22"/>
          <w:lang w:val="en-GB"/>
        </w:rPr>
        <w:t>N.B. It is the</w:t>
      </w:r>
      <w:r>
        <w:rPr>
          <w:rFonts w:ascii="Garamond" w:hAnsi="Garamond" w:cstheme="minorHAnsi"/>
          <w:szCs w:val="22"/>
          <w:lang w:val="en-GB"/>
        </w:rPr>
        <w:t xml:space="preserve"> economic operator’s</w:t>
      </w:r>
      <w:r w:rsidRPr="00CF71E2">
        <w:rPr>
          <w:rFonts w:ascii="Garamond" w:hAnsi="Garamond" w:cstheme="minorHAnsi"/>
          <w:szCs w:val="22"/>
          <w:lang w:val="en-GB"/>
        </w:rPr>
        <w:t xml:space="preserve"> responsibility to verify the correct loading directly on the platform. The correct loading does not depend on the receipt of the confirmation email but on compliance with the procedures provided for in this electronic </w:t>
      </w:r>
      <w:r>
        <w:rPr>
          <w:rFonts w:ascii="Garamond" w:hAnsi="Garamond" w:cstheme="minorHAnsi"/>
          <w:szCs w:val="22"/>
          <w:lang w:val="en-GB"/>
        </w:rPr>
        <w:t>t</w:t>
      </w:r>
      <w:r w:rsidRPr="00CF71E2">
        <w:rPr>
          <w:rFonts w:ascii="Garamond" w:hAnsi="Garamond" w:cstheme="minorHAnsi"/>
          <w:szCs w:val="22"/>
          <w:lang w:val="en-GB"/>
        </w:rPr>
        <w:t>ender</w:t>
      </w:r>
      <w:r>
        <w:rPr>
          <w:rFonts w:ascii="Garamond" w:hAnsi="Garamond" w:cstheme="minorHAnsi"/>
          <w:szCs w:val="22"/>
          <w:lang w:val="en-GB"/>
        </w:rPr>
        <w:t xml:space="preserve"> Specifications</w:t>
      </w:r>
      <w:r w:rsidRPr="00CF71E2">
        <w:rPr>
          <w:rFonts w:ascii="Garamond" w:hAnsi="Garamond" w:cstheme="minorHAnsi"/>
          <w:szCs w:val="22"/>
          <w:lang w:val="en-GB"/>
        </w:rPr>
        <w:t>.</w:t>
      </w:r>
    </w:p>
    <w:p w14:paraId="14EB70A4" w14:textId="77777777" w:rsidR="00CC1BDD" w:rsidRPr="00CF71E2" w:rsidRDefault="00CC1BDD" w:rsidP="00CC1BDD">
      <w:pPr>
        <w:pStyle w:val="Rientrocorpodeltesto"/>
        <w:spacing w:after="0" w:line="240" w:lineRule="auto"/>
        <w:ind w:left="0"/>
        <w:jc w:val="both"/>
        <w:rPr>
          <w:rFonts w:ascii="Garamond" w:eastAsia="Times New Roman" w:hAnsi="Garamond" w:cstheme="minorHAnsi"/>
          <w:lang w:val="en-GB"/>
        </w:rPr>
      </w:pPr>
    </w:p>
    <w:p w14:paraId="274CF1D0" w14:textId="77777777" w:rsidR="00CC1BDD" w:rsidRPr="005D29CE" w:rsidRDefault="00CC1BDD" w:rsidP="00CC1BDD">
      <w:pPr>
        <w:pStyle w:val="Rientrocorpodeltesto"/>
        <w:spacing w:after="0" w:line="240" w:lineRule="auto"/>
        <w:ind w:left="0"/>
        <w:jc w:val="both"/>
        <w:rPr>
          <w:rFonts w:ascii="Garamond" w:eastAsia="Times New Roman" w:hAnsi="Garamond" w:cstheme="minorHAnsi"/>
          <w:lang w:val="en-GB"/>
        </w:rPr>
      </w:pPr>
      <w:r w:rsidRPr="005D29CE">
        <w:rPr>
          <w:rFonts w:ascii="Garamond" w:eastAsia="Times New Roman" w:hAnsi="Garamond" w:cstheme="minorHAnsi"/>
          <w:lang w:val="en-GB"/>
        </w:rPr>
        <w:t xml:space="preserve">In case of participation in Temporary Group of Companies and/ or Consortium the </w:t>
      </w:r>
      <w:r>
        <w:rPr>
          <w:rFonts w:ascii="Garamond" w:eastAsia="Times New Roman" w:hAnsi="Garamond" w:cstheme="minorHAnsi"/>
          <w:lang w:val="en-GB"/>
        </w:rPr>
        <w:t xml:space="preserve">.zip </w:t>
      </w:r>
      <w:r w:rsidRPr="005D29CE">
        <w:rPr>
          <w:rFonts w:ascii="Garamond" w:eastAsia="Times New Roman" w:hAnsi="Garamond" w:cstheme="minorHAnsi"/>
          <w:lang w:val="en-GB"/>
        </w:rPr>
        <w:t xml:space="preserve">folder containing the supplementary documentation shall be uploaded to the system by the mandated undertaking. With regard to the subscription skills of each document contained within the folder, please refer to the </w:t>
      </w:r>
      <w:r>
        <w:rPr>
          <w:rFonts w:ascii="Garamond" w:eastAsia="Times New Roman" w:hAnsi="Garamond" w:cstheme="minorHAnsi"/>
          <w:lang w:val="en-GB"/>
        </w:rPr>
        <w:t>tender Specifications</w:t>
      </w:r>
      <w:r w:rsidRPr="005D29CE">
        <w:rPr>
          <w:rFonts w:ascii="Garamond" w:eastAsia="Times New Roman" w:hAnsi="Garamond" w:cstheme="minorHAnsi"/>
          <w:lang w:val="en-GB"/>
        </w:rPr>
        <w:t>.</w:t>
      </w:r>
    </w:p>
    <w:p w14:paraId="4DE56ECF" w14:textId="77777777" w:rsidR="00CC1BDD" w:rsidRPr="005D29CE" w:rsidRDefault="00CC1BDD" w:rsidP="00CC1BDD">
      <w:pPr>
        <w:widowControl w:val="0"/>
        <w:autoSpaceDE w:val="0"/>
        <w:spacing w:after="0" w:line="240" w:lineRule="auto"/>
        <w:jc w:val="both"/>
        <w:rPr>
          <w:rStyle w:val="CorpodeltestoGrassetto11"/>
          <w:rFonts w:ascii="Garamond" w:eastAsia="Times New Roman" w:hAnsi="Garamond" w:cstheme="minorHAnsi"/>
          <w:b w:val="0"/>
          <w:bCs w:val="0"/>
          <w:color w:val="00000A"/>
          <w:lang w:val="en-GB"/>
        </w:rPr>
      </w:pPr>
    </w:p>
    <w:p w14:paraId="48F3406C" w14:textId="77777777" w:rsidR="00CC1BDD" w:rsidRPr="003C684F" w:rsidRDefault="00CC1BDD">
      <w:pPr>
        <w:autoSpaceDE w:val="0"/>
        <w:spacing w:after="0" w:line="240" w:lineRule="auto"/>
        <w:jc w:val="both"/>
        <w:rPr>
          <w:rFonts w:ascii="Garamond" w:eastAsia="Times New Roman" w:hAnsi="Garamond" w:cstheme="minorHAnsi"/>
          <w:b/>
          <w:lang w:val="en-US"/>
        </w:rPr>
      </w:pPr>
    </w:p>
    <w:p w14:paraId="15F6609E" w14:textId="77777777" w:rsidR="005A78C3" w:rsidRPr="003C684F" w:rsidRDefault="005A78C3" w:rsidP="005A78C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240" w:lineRule="auto"/>
        <w:jc w:val="both"/>
        <w:rPr>
          <w:rFonts w:ascii="Garamond" w:hAnsi="Garamond" w:cs="Times New Roman"/>
          <w:lang w:val="en-US"/>
        </w:rPr>
      </w:pPr>
    </w:p>
    <w:p w14:paraId="27E53A5B" w14:textId="5D80B1D6" w:rsidR="005A78C3" w:rsidRPr="003C684F" w:rsidRDefault="004D32C0" w:rsidP="005A78C3">
      <w:pPr>
        <w:pStyle w:val="NormaleWeb"/>
        <w:spacing w:before="0" w:after="0"/>
        <w:jc w:val="both"/>
        <w:rPr>
          <w:rFonts w:ascii="Garamond" w:eastAsia="Times New Roman" w:hAnsi="Garamond" w:cstheme="minorHAnsi"/>
          <w:b/>
          <w:bCs/>
          <w:lang w:val="en-US"/>
        </w:rPr>
      </w:pPr>
      <w:r w:rsidRPr="003C684F">
        <w:rPr>
          <w:rFonts w:ascii="Garamond" w:eastAsia="Times New Roman" w:hAnsi="Garamond" w:cstheme="minorHAnsi"/>
          <w:b/>
          <w:bCs/>
          <w:lang w:val="en-US"/>
        </w:rPr>
        <w:t xml:space="preserve">ART 15 - </w:t>
      </w:r>
      <w:r w:rsidRPr="00CD51E0">
        <w:rPr>
          <w:rFonts w:ascii="Garamond" w:hAnsi="Garamond" w:cstheme="minorHAnsi"/>
          <w:b/>
          <w:shd w:val="clear" w:color="auto" w:fill="FFFFFF"/>
          <w:lang w:val="en-GB"/>
        </w:rPr>
        <w:t>ELECTRONIC FILING OF THE REQUEST OF ACCESS TO DOCUMENTS</w:t>
      </w:r>
      <w:r w:rsidR="00474331" w:rsidRPr="00CD51E0">
        <w:rPr>
          <w:rFonts w:ascii="Garamond" w:hAnsi="Garamond" w:cstheme="minorHAnsi"/>
          <w:b/>
          <w:shd w:val="clear" w:color="auto" w:fill="FFFFFF"/>
          <w:lang w:val="en-GB"/>
        </w:rPr>
        <w:t xml:space="preserve"> (ACCESSO AGLI ATTI)</w:t>
      </w:r>
    </w:p>
    <w:p w14:paraId="2F874EC8" w14:textId="77777777" w:rsidR="004D32C0" w:rsidRPr="003C684F" w:rsidRDefault="004D32C0" w:rsidP="005A78C3">
      <w:pPr>
        <w:spacing w:after="0" w:line="240" w:lineRule="auto"/>
        <w:jc w:val="both"/>
        <w:rPr>
          <w:rFonts w:ascii="Garamond" w:hAnsi="Garamond" w:cs="Times New Roman"/>
          <w:lang w:val="en-US"/>
        </w:rPr>
      </w:pPr>
    </w:p>
    <w:p w14:paraId="10E35322" w14:textId="1081E49D" w:rsidR="004D32C0" w:rsidRPr="00CD51E0" w:rsidRDefault="004D32C0" w:rsidP="005A78C3">
      <w:pPr>
        <w:spacing w:after="0" w:line="240" w:lineRule="auto"/>
        <w:jc w:val="both"/>
        <w:rPr>
          <w:rFonts w:ascii="Garamond" w:hAnsi="Garamond" w:cstheme="minorHAnsi"/>
          <w:bCs/>
          <w:shd w:val="clear" w:color="auto" w:fill="FFFFFF"/>
          <w:lang w:val="en-GB"/>
        </w:rPr>
      </w:pPr>
      <w:r w:rsidRPr="00CD51E0">
        <w:rPr>
          <w:rFonts w:ascii="Garamond" w:hAnsi="Garamond" w:cstheme="minorHAnsi"/>
          <w:bCs/>
          <w:shd w:val="clear" w:color="auto" w:fill="FFFFFF"/>
          <w:lang w:val="en-GB"/>
        </w:rPr>
        <w:t>For proposition of possible request of access to documents it is created – selecting the procedure which is in question in the section “E-procurement” - “Purchasing proc.”- a specific section called “Access to documents”</w:t>
      </w:r>
      <w:r w:rsidR="00474331" w:rsidRPr="00CD51E0">
        <w:rPr>
          <w:rFonts w:ascii="Garamond" w:hAnsi="Garamond" w:cstheme="minorHAnsi"/>
          <w:bCs/>
          <w:shd w:val="clear" w:color="auto" w:fill="FFFFFF"/>
          <w:lang w:val="en-GB"/>
        </w:rPr>
        <w:t xml:space="preserve"> (Accesso agli atti)</w:t>
      </w:r>
      <w:r w:rsidRPr="00CD51E0">
        <w:rPr>
          <w:rFonts w:ascii="Garamond" w:hAnsi="Garamond" w:cstheme="minorHAnsi"/>
          <w:bCs/>
          <w:shd w:val="clear" w:color="auto" w:fill="FFFFFF"/>
          <w:lang w:val="en-GB"/>
        </w:rPr>
        <w:t>.</w:t>
      </w:r>
    </w:p>
    <w:p w14:paraId="4F91EE15" w14:textId="64D50C9B" w:rsidR="004D32C0" w:rsidRPr="00CD51E0" w:rsidRDefault="004D32C0" w:rsidP="004D32C0">
      <w:pPr>
        <w:autoSpaceDE w:val="0"/>
        <w:spacing w:after="0" w:line="240" w:lineRule="auto"/>
        <w:jc w:val="both"/>
        <w:rPr>
          <w:rFonts w:ascii="Garamond" w:hAnsi="Garamond" w:cstheme="minorHAnsi"/>
          <w:bCs/>
          <w:shd w:val="clear" w:color="auto" w:fill="FFFFFF"/>
          <w:lang w:val="en-GB"/>
        </w:rPr>
      </w:pPr>
      <w:r w:rsidRPr="00CD51E0">
        <w:rPr>
          <w:rFonts w:ascii="Garamond" w:hAnsi="Garamond" w:cstheme="minorHAnsi"/>
          <w:bCs/>
          <w:shd w:val="clear" w:color="auto" w:fill="FFFFFF"/>
          <w:lang w:val="en-GB"/>
        </w:rPr>
        <w:t xml:space="preserve">This section will be available only after the qualification to the procedure and only after the expiry of the deadline </w:t>
      </w:r>
      <w:r w:rsidR="00C24A97" w:rsidRPr="00CD51E0">
        <w:rPr>
          <w:rFonts w:ascii="Garamond" w:hAnsi="Garamond"/>
          <w:lang w:val="en-GB"/>
        </w:rPr>
        <w:t>set of the offer reception</w:t>
      </w:r>
      <w:r w:rsidRPr="00CD51E0">
        <w:rPr>
          <w:rFonts w:ascii="Garamond" w:hAnsi="Garamond" w:cstheme="minorHAnsi"/>
          <w:bCs/>
          <w:shd w:val="clear" w:color="auto" w:fill="FFFFFF"/>
          <w:lang w:val="en-GB"/>
        </w:rPr>
        <w:t>.</w:t>
      </w:r>
    </w:p>
    <w:p w14:paraId="468F54CB" w14:textId="77777777" w:rsidR="00D555AB" w:rsidRPr="003C684F" w:rsidRDefault="00D555AB" w:rsidP="005A78C3">
      <w:pPr>
        <w:spacing w:after="0" w:line="240" w:lineRule="auto"/>
        <w:jc w:val="both"/>
        <w:rPr>
          <w:rFonts w:ascii="Garamond" w:hAnsi="Garamond" w:cs="Times New Roman"/>
          <w:lang w:val="en-US"/>
        </w:rPr>
      </w:pPr>
    </w:p>
    <w:p w14:paraId="6A2438BE" w14:textId="79048426" w:rsidR="004D32C0" w:rsidRPr="003C684F" w:rsidRDefault="004D32C0" w:rsidP="005A78C3">
      <w:pPr>
        <w:spacing w:after="0" w:line="240" w:lineRule="auto"/>
        <w:jc w:val="both"/>
        <w:rPr>
          <w:rFonts w:ascii="Garamond" w:hAnsi="Garamond" w:cs="Times New Roman"/>
          <w:lang w:val="en-US"/>
        </w:rPr>
      </w:pPr>
      <w:r w:rsidRPr="003C684F">
        <w:rPr>
          <w:rFonts w:ascii="Garamond" w:hAnsi="Garamond" w:cs="Times New Roman"/>
          <w:lang w:val="en-US"/>
        </w:rPr>
        <w:t xml:space="preserve">The Economic Operator will have to forward the request using the button “New request” </w:t>
      </w:r>
      <w:proofErr w:type="gramStart"/>
      <w:r w:rsidR="00474331" w:rsidRPr="003C684F">
        <w:rPr>
          <w:rFonts w:ascii="Garamond" w:hAnsi="Garamond" w:cs="Times New Roman"/>
          <w:lang w:val="en-US"/>
        </w:rPr>
        <w:t xml:space="preserve">present </w:t>
      </w:r>
      <w:r w:rsidR="00EF36CB" w:rsidRPr="00CD51E0">
        <w:rPr>
          <w:rFonts w:ascii="Garamond" w:hAnsi="Garamond" w:cstheme="minorHAnsi"/>
          <w:bCs/>
          <w:shd w:val="clear" w:color="auto" w:fill="FFFFFF"/>
          <w:lang w:val="en-GB"/>
        </w:rPr>
        <w:t xml:space="preserve"> on</w:t>
      </w:r>
      <w:proofErr w:type="gramEnd"/>
      <w:r w:rsidRPr="003C684F">
        <w:rPr>
          <w:rFonts w:ascii="Garamond" w:hAnsi="Garamond" w:cs="Times New Roman"/>
          <w:lang w:val="en-US"/>
        </w:rPr>
        <w:t xml:space="preserve"> the screen.</w:t>
      </w:r>
    </w:p>
    <w:p w14:paraId="12A299D5" w14:textId="77777777" w:rsidR="004D32C0" w:rsidRPr="00CD51E0" w:rsidRDefault="004D32C0" w:rsidP="004D32C0">
      <w:pPr>
        <w:autoSpaceDE w:val="0"/>
        <w:spacing w:after="0" w:line="240" w:lineRule="auto"/>
        <w:jc w:val="both"/>
        <w:rPr>
          <w:rFonts w:ascii="Garamond" w:hAnsi="Garamond" w:cstheme="minorHAnsi"/>
          <w:bCs/>
          <w:shd w:val="clear" w:color="auto" w:fill="FFFFFF"/>
          <w:lang w:val="en-GB"/>
        </w:rPr>
      </w:pPr>
      <w:r w:rsidRPr="00CD51E0">
        <w:rPr>
          <w:rFonts w:ascii="Garamond" w:hAnsi="Garamond" w:cstheme="minorHAnsi"/>
          <w:bCs/>
          <w:shd w:val="clear" w:color="auto" w:fill="FFFFFF"/>
          <w:lang w:val="en-GB"/>
        </w:rPr>
        <w:t>The answer given by the Contracting Authority will be likewise available in the same section and in correspondence of the request done.</w:t>
      </w:r>
    </w:p>
    <w:p w14:paraId="0C3339C9" w14:textId="6A0A15B3" w:rsidR="009E4811" w:rsidRDefault="004D32C0" w:rsidP="009E4811">
      <w:pPr>
        <w:autoSpaceDE w:val="0"/>
        <w:spacing w:after="0" w:line="240" w:lineRule="auto"/>
        <w:jc w:val="both"/>
        <w:rPr>
          <w:rFonts w:ascii="Garamond" w:hAnsi="Garamond" w:cstheme="minorHAnsi"/>
          <w:bCs/>
          <w:shd w:val="clear" w:color="auto" w:fill="FFFFFF"/>
          <w:lang w:val="en-GB"/>
        </w:rPr>
      </w:pPr>
      <w:r w:rsidRPr="00CD51E0">
        <w:rPr>
          <w:rFonts w:ascii="Garamond" w:hAnsi="Garamond" w:cstheme="minorHAnsi"/>
          <w:bCs/>
          <w:shd w:val="clear" w:color="auto" w:fill="FFFFFF"/>
          <w:lang w:val="en-GB"/>
        </w:rPr>
        <w:t xml:space="preserve">The Contracting Authority could use the space “Access to documents” </w:t>
      </w:r>
      <w:proofErr w:type="gramStart"/>
      <w:r w:rsidRPr="00CD51E0">
        <w:rPr>
          <w:rFonts w:ascii="Garamond" w:hAnsi="Garamond" w:cstheme="minorHAnsi"/>
          <w:bCs/>
          <w:shd w:val="clear" w:color="auto" w:fill="FFFFFF"/>
          <w:lang w:val="en-GB"/>
        </w:rPr>
        <w:t>in order to</w:t>
      </w:r>
      <w:proofErr w:type="gramEnd"/>
      <w:r w:rsidRPr="00CD51E0">
        <w:rPr>
          <w:rFonts w:ascii="Garamond" w:hAnsi="Garamond" w:cstheme="minorHAnsi"/>
          <w:bCs/>
          <w:shd w:val="clear" w:color="auto" w:fill="FFFFFF"/>
          <w:lang w:val="en-GB"/>
        </w:rPr>
        <w:t xml:space="preserve"> answer to the requests received with </w:t>
      </w:r>
      <w:r w:rsidR="009E4811" w:rsidRPr="00CD51E0">
        <w:rPr>
          <w:rFonts w:ascii="Garamond" w:hAnsi="Garamond" w:cstheme="minorHAnsi"/>
          <w:bCs/>
          <w:shd w:val="clear" w:color="auto" w:fill="FFFFFF"/>
          <w:lang w:val="en-GB"/>
        </w:rPr>
        <w:t xml:space="preserve">alternative </w:t>
      </w:r>
      <w:r w:rsidRPr="00CD51E0">
        <w:rPr>
          <w:rFonts w:ascii="Garamond" w:hAnsi="Garamond" w:cstheme="minorHAnsi"/>
          <w:bCs/>
          <w:shd w:val="clear" w:color="auto" w:fill="FFFFFF"/>
          <w:lang w:val="en-GB"/>
        </w:rPr>
        <w:t xml:space="preserve">ways </w:t>
      </w:r>
      <w:r w:rsidR="009E4811" w:rsidRPr="00CD51E0">
        <w:rPr>
          <w:rFonts w:ascii="Garamond" w:hAnsi="Garamond" w:cstheme="minorHAnsi"/>
          <w:bCs/>
          <w:shd w:val="clear" w:color="auto" w:fill="FFFFFF"/>
          <w:lang w:val="en-GB"/>
        </w:rPr>
        <w:t xml:space="preserve">/ to manage operations linked to the access to documents; in that case the Economic Operator will have available – </w:t>
      </w:r>
      <w:r w:rsidR="00257999" w:rsidRPr="00CD51E0">
        <w:rPr>
          <w:rFonts w:ascii="Garamond" w:hAnsi="Garamond" w:cstheme="minorHAnsi"/>
          <w:bCs/>
          <w:shd w:val="clear" w:color="auto" w:fill="FFFFFF"/>
          <w:lang w:val="en-GB"/>
        </w:rPr>
        <w:t>directly on</w:t>
      </w:r>
      <w:r w:rsidR="009E4811" w:rsidRPr="00CD51E0">
        <w:rPr>
          <w:rFonts w:ascii="Garamond" w:hAnsi="Garamond" w:cstheme="minorHAnsi"/>
          <w:bCs/>
          <w:shd w:val="clear" w:color="auto" w:fill="FFFFFF"/>
          <w:lang w:val="en-GB"/>
        </w:rPr>
        <w:t xml:space="preserve"> the screen – the button in order to visualize the content of the message and, consequently, to give answer.</w:t>
      </w:r>
    </w:p>
    <w:p w14:paraId="700B4C7C" w14:textId="243C8AA5" w:rsidR="004D32C0" w:rsidRDefault="004D32C0" w:rsidP="004D32C0">
      <w:pPr>
        <w:autoSpaceDE w:val="0"/>
        <w:spacing w:after="0" w:line="240" w:lineRule="auto"/>
        <w:jc w:val="both"/>
        <w:rPr>
          <w:rFonts w:ascii="Garamond" w:hAnsi="Garamond" w:cstheme="minorHAnsi"/>
          <w:bCs/>
          <w:shd w:val="clear" w:color="auto" w:fill="FFFFFF"/>
          <w:lang w:val="en-GB"/>
        </w:rPr>
      </w:pPr>
    </w:p>
    <w:p w14:paraId="0EDE95F9" w14:textId="77777777" w:rsidR="0055506C" w:rsidRDefault="0055506C" w:rsidP="0055506C">
      <w:pPr>
        <w:widowControl w:val="0"/>
        <w:autoSpaceDE w:val="0"/>
        <w:spacing w:after="0" w:line="240" w:lineRule="auto"/>
        <w:jc w:val="both"/>
        <w:rPr>
          <w:rStyle w:val="CorpodeltestoGrassetto11"/>
          <w:rFonts w:ascii="Garamond" w:eastAsia="Times New Roman" w:hAnsi="Garamond" w:cstheme="minorHAnsi"/>
          <w:b w:val="0"/>
          <w:bCs w:val="0"/>
          <w:color w:val="00000A"/>
          <w:lang w:val="en-US"/>
        </w:rPr>
      </w:pPr>
    </w:p>
    <w:p w14:paraId="216733BD" w14:textId="77777777" w:rsidR="003C684F" w:rsidRDefault="003C684F" w:rsidP="0055506C">
      <w:pPr>
        <w:widowControl w:val="0"/>
        <w:autoSpaceDE w:val="0"/>
        <w:spacing w:after="0" w:line="240" w:lineRule="auto"/>
        <w:jc w:val="both"/>
        <w:rPr>
          <w:rStyle w:val="CorpodeltestoGrassetto11"/>
          <w:rFonts w:ascii="Garamond" w:eastAsia="Times New Roman" w:hAnsi="Garamond" w:cstheme="minorHAnsi"/>
          <w:b w:val="0"/>
          <w:bCs w:val="0"/>
          <w:color w:val="00000A"/>
          <w:lang w:val="en-US"/>
        </w:rPr>
      </w:pPr>
    </w:p>
    <w:p w14:paraId="09F26DB7" w14:textId="77777777" w:rsidR="003C684F" w:rsidRDefault="003C684F" w:rsidP="0055506C">
      <w:pPr>
        <w:widowControl w:val="0"/>
        <w:autoSpaceDE w:val="0"/>
        <w:spacing w:after="0" w:line="240" w:lineRule="auto"/>
        <w:jc w:val="both"/>
        <w:rPr>
          <w:rStyle w:val="CorpodeltestoGrassetto11"/>
          <w:rFonts w:ascii="Garamond" w:eastAsia="Times New Roman" w:hAnsi="Garamond" w:cstheme="minorHAnsi"/>
          <w:b w:val="0"/>
          <w:bCs w:val="0"/>
          <w:color w:val="00000A"/>
          <w:lang w:val="en-US"/>
        </w:rPr>
      </w:pPr>
    </w:p>
    <w:p w14:paraId="0A2F60AE" w14:textId="77777777" w:rsidR="003C684F" w:rsidRDefault="003C684F" w:rsidP="0055506C">
      <w:pPr>
        <w:widowControl w:val="0"/>
        <w:autoSpaceDE w:val="0"/>
        <w:spacing w:after="0" w:line="240" w:lineRule="auto"/>
        <w:jc w:val="both"/>
        <w:rPr>
          <w:rStyle w:val="CorpodeltestoGrassetto11"/>
          <w:rFonts w:ascii="Garamond" w:eastAsia="Times New Roman" w:hAnsi="Garamond" w:cstheme="minorHAnsi"/>
          <w:b w:val="0"/>
          <w:bCs w:val="0"/>
          <w:color w:val="00000A"/>
          <w:lang w:val="en-US"/>
        </w:rPr>
      </w:pPr>
    </w:p>
    <w:p w14:paraId="52A24062" w14:textId="77777777" w:rsidR="003C684F" w:rsidRDefault="003C684F" w:rsidP="0055506C">
      <w:pPr>
        <w:widowControl w:val="0"/>
        <w:autoSpaceDE w:val="0"/>
        <w:spacing w:after="0" w:line="240" w:lineRule="auto"/>
        <w:jc w:val="both"/>
        <w:rPr>
          <w:rStyle w:val="CorpodeltestoGrassetto11"/>
          <w:rFonts w:ascii="Garamond" w:eastAsia="Times New Roman" w:hAnsi="Garamond" w:cstheme="minorHAnsi"/>
          <w:b w:val="0"/>
          <w:bCs w:val="0"/>
          <w:color w:val="00000A"/>
          <w:lang w:val="en-US"/>
        </w:rPr>
      </w:pPr>
    </w:p>
    <w:p w14:paraId="78BC1BD1" w14:textId="77777777" w:rsidR="003C684F" w:rsidRDefault="003C684F" w:rsidP="0055506C">
      <w:pPr>
        <w:widowControl w:val="0"/>
        <w:autoSpaceDE w:val="0"/>
        <w:spacing w:after="0" w:line="240" w:lineRule="auto"/>
        <w:jc w:val="both"/>
        <w:rPr>
          <w:rStyle w:val="CorpodeltestoGrassetto11"/>
          <w:rFonts w:ascii="Garamond" w:eastAsia="Times New Roman" w:hAnsi="Garamond" w:cstheme="minorHAnsi"/>
          <w:b w:val="0"/>
          <w:bCs w:val="0"/>
          <w:color w:val="00000A"/>
          <w:lang w:val="en-US"/>
        </w:rPr>
      </w:pPr>
    </w:p>
    <w:p w14:paraId="6005F494" w14:textId="77777777" w:rsidR="003C684F" w:rsidRDefault="003C684F" w:rsidP="0055506C">
      <w:pPr>
        <w:widowControl w:val="0"/>
        <w:autoSpaceDE w:val="0"/>
        <w:spacing w:after="0" w:line="240" w:lineRule="auto"/>
        <w:jc w:val="both"/>
        <w:rPr>
          <w:rStyle w:val="CorpodeltestoGrassetto11"/>
          <w:rFonts w:ascii="Garamond" w:eastAsia="Times New Roman" w:hAnsi="Garamond" w:cstheme="minorHAnsi"/>
          <w:b w:val="0"/>
          <w:bCs w:val="0"/>
          <w:color w:val="00000A"/>
          <w:lang w:val="en-US"/>
        </w:rPr>
      </w:pPr>
    </w:p>
    <w:p w14:paraId="00228633" w14:textId="77777777" w:rsidR="003C684F" w:rsidRDefault="003C684F" w:rsidP="0055506C">
      <w:pPr>
        <w:widowControl w:val="0"/>
        <w:autoSpaceDE w:val="0"/>
        <w:spacing w:after="0" w:line="240" w:lineRule="auto"/>
        <w:jc w:val="both"/>
        <w:rPr>
          <w:rStyle w:val="CorpodeltestoGrassetto11"/>
          <w:rFonts w:ascii="Garamond" w:eastAsia="Times New Roman" w:hAnsi="Garamond" w:cstheme="minorHAnsi"/>
          <w:b w:val="0"/>
          <w:bCs w:val="0"/>
          <w:color w:val="00000A"/>
          <w:lang w:val="en-US"/>
        </w:rPr>
      </w:pPr>
    </w:p>
    <w:p w14:paraId="089E4523" w14:textId="77777777" w:rsidR="003C684F" w:rsidRPr="003C684F" w:rsidRDefault="003C684F" w:rsidP="0055506C">
      <w:pPr>
        <w:widowControl w:val="0"/>
        <w:autoSpaceDE w:val="0"/>
        <w:spacing w:after="0" w:line="240" w:lineRule="auto"/>
        <w:jc w:val="both"/>
        <w:rPr>
          <w:rStyle w:val="CorpodeltestoGrassetto11"/>
          <w:rFonts w:ascii="Garamond" w:eastAsia="Times New Roman" w:hAnsi="Garamond" w:cstheme="minorHAnsi"/>
          <w:b w:val="0"/>
          <w:bCs w:val="0"/>
          <w:color w:val="00000A"/>
          <w:lang w:val="en-US"/>
        </w:rPr>
      </w:pPr>
    </w:p>
    <w:p w14:paraId="2F7054DC" w14:textId="06F0C517" w:rsidR="0055506C" w:rsidRPr="003C684F" w:rsidRDefault="0055506C" w:rsidP="0055506C">
      <w:pPr>
        <w:widowControl w:val="0"/>
        <w:autoSpaceDE w:val="0"/>
        <w:spacing w:after="0" w:line="240" w:lineRule="auto"/>
        <w:jc w:val="both"/>
        <w:rPr>
          <w:rStyle w:val="CorpodeltestoGrassetto11"/>
          <w:rFonts w:ascii="Garamond" w:eastAsia="Times New Roman" w:hAnsi="Garamond" w:cstheme="minorHAnsi"/>
          <w:bCs w:val="0"/>
          <w:color w:val="00000A"/>
          <w:lang w:val="en-US"/>
        </w:rPr>
      </w:pPr>
      <w:r w:rsidRPr="003C684F">
        <w:rPr>
          <w:rStyle w:val="CorpodeltestoGrassetto11"/>
          <w:rFonts w:ascii="Garamond" w:eastAsia="Times New Roman" w:hAnsi="Garamond" w:cstheme="minorHAnsi"/>
          <w:bCs w:val="0"/>
          <w:color w:val="00000A"/>
          <w:lang w:val="en-US"/>
        </w:rPr>
        <w:lastRenderedPageBreak/>
        <w:t xml:space="preserve">ART. </w:t>
      </w:r>
      <w:r w:rsidR="007F5636" w:rsidRPr="003C684F">
        <w:rPr>
          <w:rStyle w:val="CorpodeltestoGrassetto11"/>
          <w:rFonts w:ascii="Garamond" w:eastAsia="Times New Roman" w:hAnsi="Garamond" w:cstheme="minorHAnsi"/>
          <w:bCs w:val="0"/>
          <w:color w:val="00000A"/>
          <w:lang w:val="en-US"/>
        </w:rPr>
        <w:t>1</w:t>
      </w:r>
      <w:r w:rsidR="005A78C3" w:rsidRPr="003C684F">
        <w:rPr>
          <w:rStyle w:val="CorpodeltestoGrassetto11"/>
          <w:rFonts w:ascii="Garamond" w:eastAsia="Times New Roman" w:hAnsi="Garamond" w:cstheme="minorHAnsi"/>
          <w:bCs w:val="0"/>
          <w:color w:val="00000A"/>
          <w:lang w:val="en-US"/>
        </w:rPr>
        <w:t>6</w:t>
      </w:r>
      <w:r w:rsidRPr="003C684F">
        <w:rPr>
          <w:rStyle w:val="CorpodeltestoGrassetto11"/>
          <w:rFonts w:ascii="Garamond" w:eastAsia="Times New Roman" w:hAnsi="Garamond" w:cstheme="minorHAnsi"/>
          <w:bCs w:val="0"/>
          <w:color w:val="00000A"/>
          <w:lang w:val="en-US"/>
        </w:rPr>
        <w:t xml:space="preserve"> </w:t>
      </w:r>
      <w:r w:rsidR="00E0605E" w:rsidRPr="003C684F">
        <w:rPr>
          <w:rStyle w:val="CorpodeltestoGrassetto11"/>
          <w:rFonts w:ascii="Garamond" w:eastAsia="Times New Roman" w:hAnsi="Garamond" w:cstheme="minorHAnsi"/>
          <w:bCs w:val="0"/>
          <w:color w:val="00000A"/>
          <w:lang w:val="en-US"/>
        </w:rPr>
        <w:t xml:space="preserve">- </w:t>
      </w:r>
      <w:r w:rsidR="000C1DFA" w:rsidRPr="003C684F">
        <w:rPr>
          <w:rStyle w:val="CorpodeltestoGrassetto11"/>
          <w:rFonts w:ascii="Garamond" w:eastAsia="Times New Roman" w:hAnsi="Garamond" w:cstheme="minorHAnsi"/>
          <w:bCs w:val="0"/>
          <w:color w:val="00000A"/>
          <w:lang w:val="en-US"/>
        </w:rPr>
        <w:t>TENDER TIMING</w:t>
      </w:r>
    </w:p>
    <w:p w14:paraId="660C359B" w14:textId="77777777" w:rsidR="000C1DFA" w:rsidRPr="003C684F" w:rsidRDefault="000C1DFA" w:rsidP="0055506C">
      <w:pPr>
        <w:widowControl w:val="0"/>
        <w:autoSpaceDE w:val="0"/>
        <w:spacing w:after="0" w:line="240" w:lineRule="auto"/>
        <w:jc w:val="both"/>
        <w:rPr>
          <w:rStyle w:val="CorpodeltestoGrassetto11"/>
          <w:rFonts w:ascii="Garamond" w:eastAsia="Times New Roman" w:hAnsi="Garamond" w:cstheme="minorHAnsi"/>
          <w:bCs w:val="0"/>
          <w:color w:val="00000A"/>
          <w:lang w:val="en-US"/>
        </w:rPr>
      </w:pPr>
    </w:p>
    <w:p w14:paraId="3117562E" w14:textId="77777777" w:rsidR="000C1DFA" w:rsidRPr="00C745D6" w:rsidRDefault="000C1DFA" w:rsidP="000C1DFA">
      <w:pPr>
        <w:rPr>
          <w:rFonts w:ascii="Garamond" w:eastAsia="Times New Roman" w:hAnsi="Garamond" w:cstheme="minorHAnsi"/>
          <w:lang w:val="en-GB"/>
        </w:rPr>
      </w:pPr>
      <w:r w:rsidRPr="00C745D6">
        <w:rPr>
          <w:rFonts w:ascii="Garamond" w:eastAsia="Times New Roman" w:hAnsi="Garamond" w:cstheme="minorHAnsi"/>
          <w:lang w:val="en-GB"/>
        </w:rPr>
        <w:t>The tender will follow the next phases:</w:t>
      </w:r>
    </w:p>
    <w:tbl>
      <w:tblPr>
        <w:tblW w:w="9679" w:type="dxa"/>
        <w:tblInd w:w="55" w:type="dxa"/>
        <w:tblLayout w:type="fixed"/>
        <w:tblCellMar>
          <w:top w:w="55" w:type="dxa"/>
          <w:left w:w="55" w:type="dxa"/>
          <w:bottom w:w="55" w:type="dxa"/>
          <w:right w:w="55" w:type="dxa"/>
        </w:tblCellMar>
        <w:tblLook w:val="0000" w:firstRow="0" w:lastRow="0" w:firstColumn="0" w:lastColumn="0" w:noHBand="0" w:noVBand="0"/>
      </w:tblPr>
      <w:tblGrid>
        <w:gridCol w:w="6213"/>
        <w:gridCol w:w="1822"/>
        <w:gridCol w:w="1644"/>
      </w:tblGrid>
      <w:tr w:rsidR="0055506C" w:rsidRPr="00A31262" w14:paraId="60B4E169" w14:textId="77777777" w:rsidTr="003C684F">
        <w:trPr>
          <w:trHeight w:val="369"/>
        </w:trPr>
        <w:tc>
          <w:tcPr>
            <w:tcW w:w="6213" w:type="dxa"/>
            <w:tcBorders>
              <w:top w:val="single" w:sz="1" w:space="0" w:color="000000"/>
              <w:left w:val="single" w:sz="1" w:space="0" w:color="000000"/>
              <w:bottom w:val="single" w:sz="1" w:space="0" w:color="000000"/>
            </w:tcBorders>
            <w:shd w:val="clear" w:color="auto" w:fill="auto"/>
            <w:vAlign w:val="center"/>
          </w:tcPr>
          <w:p w14:paraId="4DC49161" w14:textId="77777777" w:rsidR="0055506C" w:rsidRPr="003C684F" w:rsidRDefault="0055506C" w:rsidP="00F05B44">
            <w:pPr>
              <w:snapToGrid w:val="0"/>
              <w:jc w:val="center"/>
              <w:rPr>
                <w:rFonts w:ascii="Garamond" w:eastAsia="Times New Roman" w:hAnsi="Garamond" w:cstheme="minorHAnsi"/>
                <w:lang w:val="en-US"/>
              </w:rPr>
            </w:pPr>
          </w:p>
        </w:tc>
        <w:tc>
          <w:tcPr>
            <w:tcW w:w="1822" w:type="dxa"/>
            <w:tcBorders>
              <w:top w:val="single" w:sz="1" w:space="0" w:color="000000"/>
              <w:left w:val="single" w:sz="1" w:space="0" w:color="000000"/>
              <w:bottom w:val="single" w:sz="1" w:space="0" w:color="000000"/>
            </w:tcBorders>
            <w:shd w:val="clear" w:color="auto" w:fill="auto"/>
            <w:vAlign w:val="center"/>
          </w:tcPr>
          <w:p w14:paraId="090A1BD8" w14:textId="396967A4" w:rsidR="0055506C" w:rsidRPr="00A31262" w:rsidRDefault="0055506C" w:rsidP="00F05B44">
            <w:pPr>
              <w:snapToGrid w:val="0"/>
              <w:jc w:val="center"/>
              <w:rPr>
                <w:rFonts w:ascii="Garamond" w:eastAsia="Times New Roman" w:hAnsi="Garamond" w:cstheme="minorHAnsi"/>
              </w:rPr>
            </w:pPr>
            <w:r w:rsidRPr="00A31262">
              <w:rPr>
                <w:rFonts w:ascii="Garamond" w:eastAsia="Times New Roman" w:hAnsi="Garamond" w:cstheme="minorHAnsi"/>
              </w:rPr>
              <w:t>DAT</w:t>
            </w:r>
            <w:r w:rsidR="00982453">
              <w:rPr>
                <w:rFonts w:ascii="Garamond" w:eastAsia="Times New Roman" w:hAnsi="Garamond" w:cstheme="minorHAnsi"/>
              </w:rPr>
              <w:t>E</w:t>
            </w:r>
          </w:p>
        </w:tc>
        <w:tc>
          <w:tcPr>
            <w:tcW w:w="1644" w:type="dxa"/>
            <w:tcBorders>
              <w:top w:val="single" w:sz="1" w:space="0" w:color="000000"/>
              <w:left w:val="single" w:sz="1" w:space="0" w:color="000000"/>
              <w:bottom w:val="single" w:sz="1" w:space="0" w:color="000000"/>
              <w:right w:val="single" w:sz="1" w:space="0" w:color="000000"/>
            </w:tcBorders>
            <w:shd w:val="clear" w:color="auto" w:fill="auto"/>
            <w:vAlign w:val="center"/>
          </w:tcPr>
          <w:p w14:paraId="63DAECA2" w14:textId="3329AC97" w:rsidR="0055506C" w:rsidRPr="00A31262" w:rsidRDefault="00982453" w:rsidP="00F05B44">
            <w:pPr>
              <w:snapToGrid w:val="0"/>
              <w:jc w:val="center"/>
              <w:rPr>
                <w:rFonts w:ascii="Garamond" w:eastAsia="Times New Roman" w:hAnsi="Garamond" w:cstheme="minorHAnsi"/>
              </w:rPr>
            </w:pPr>
            <w:r>
              <w:rPr>
                <w:rFonts w:ascii="Garamond" w:eastAsia="Times New Roman" w:hAnsi="Garamond" w:cstheme="minorHAnsi"/>
              </w:rPr>
              <w:t>TIME</w:t>
            </w:r>
          </w:p>
        </w:tc>
      </w:tr>
      <w:tr w:rsidR="000C1DFA" w:rsidRPr="00A31262" w14:paraId="23E4FB86" w14:textId="77777777" w:rsidTr="003C684F">
        <w:tc>
          <w:tcPr>
            <w:tcW w:w="6213" w:type="dxa"/>
            <w:tcBorders>
              <w:left w:val="single" w:sz="1" w:space="0" w:color="000000"/>
              <w:bottom w:val="single" w:sz="1" w:space="0" w:color="000000"/>
            </w:tcBorders>
            <w:shd w:val="clear" w:color="auto" w:fill="auto"/>
            <w:vAlign w:val="center"/>
          </w:tcPr>
          <w:p w14:paraId="68D46AD9" w14:textId="31C513E1" w:rsidR="000C1DFA" w:rsidRPr="003C684F" w:rsidRDefault="000C1DFA" w:rsidP="000C1DFA">
            <w:pPr>
              <w:snapToGrid w:val="0"/>
              <w:jc w:val="both"/>
              <w:rPr>
                <w:rFonts w:ascii="Garamond" w:eastAsia="Times New Roman" w:hAnsi="Garamond" w:cstheme="minorHAnsi"/>
                <w:b/>
                <w:lang w:val="en-US"/>
              </w:rPr>
            </w:pPr>
            <w:r w:rsidRPr="00520823">
              <w:rPr>
                <w:rFonts w:ascii="Garamond" w:hAnsi="Garamond"/>
                <w:b/>
                <w:bCs/>
                <w:lang w:val="en-GB"/>
              </w:rPr>
              <w:t>Deadline for</w:t>
            </w:r>
            <w:r>
              <w:rPr>
                <w:rFonts w:ascii="Garamond" w:hAnsi="Garamond"/>
                <w:b/>
                <w:bCs/>
                <w:lang w:val="en-GB"/>
              </w:rPr>
              <w:t xml:space="preserve"> the offer</w:t>
            </w:r>
            <w:r w:rsidRPr="00520823">
              <w:rPr>
                <w:rFonts w:ascii="Garamond" w:hAnsi="Garamond"/>
                <w:b/>
                <w:bCs/>
                <w:lang w:val="en-GB"/>
              </w:rPr>
              <w:t xml:space="preserve"> submission</w:t>
            </w:r>
          </w:p>
        </w:tc>
        <w:tc>
          <w:tcPr>
            <w:tcW w:w="1822" w:type="dxa"/>
            <w:tcBorders>
              <w:left w:val="single" w:sz="1" w:space="0" w:color="000000"/>
              <w:bottom w:val="single" w:sz="1" w:space="0" w:color="000000"/>
            </w:tcBorders>
            <w:shd w:val="clear" w:color="auto" w:fill="auto"/>
          </w:tcPr>
          <w:p w14:paraId="3813EBE9" w14:textId="3748AE9B" w:rsidR="000C1DFA" w:rsidRPr="003C684F" w:rsidRDefault="003C684F" w:rsidP="000C1DFA">
            <w:pPr>
              <w:jc w:val="center"/>
              <w:rPr>
                <w:rFonts w:ascii="Garamond" w:hAnsi="Garamond" w:cstheme="minorHAnsi"/>
                <w:b/>
              </w:rPr>
            </w:pPr>
            <w:r w:rsidRPr="003C684F">
              <w:rPr>
                <w:rFonts w:ascii="Garamond" w:eastAsia="Times New Roman" w:hAnsi="Garamond" w:cstheme="minorHAnsi"/>
                <w:b/>
              </w:rPr>
              <w:t>29/11/2024</w:t>
            </w:r>
          </w:p>
        </w:tc>
        <w:tc>
          <w:tcPr>
            <w:tcW w:w="1644" w:type="dxa"/>
            <w:tcBorders>
              <w:left w:val="single" w:sz="1" w:space="0" w:color="000000"/>
              <w:bottom w:val="single" w:sz="1" w:space="0" w:color="000000"/>
              <w:right w:val="single" w:sz="1" w:space="0" w:color="000000"/>
            </w:tcBorders>
            <w:shd w:val="clear" w:color="auto" w:fill="auto"/>
          </w:tcPr>
          <w:p w14:paraId="6F4E24C1" w14:textId="07FA956A" w:rsidR="000C1DFA" w:rsidRPr="003C684F" w:rsidRDefault="003C684F" w:rsidP="000C1DFA">
            <w:pPr>
              <w:suppressLineNumbers/>
              <w:snapToGrid w:val="0"/>
              <w:jc w:val="center"/>
              <w:rPr>
                <w:rFonts w:ascii="Garamond" w:eastAsia="Times New Roman" w:hAnsi="Garamond" w:cstheme="minorHAnsi"/>
                <w:b/>
              </w:rPr>
            </w:pPr>
            <w:r w:rsidRPr="003C684F">
              <w:rPr>
                <w:rFonts w:ascii="Garamond" w:eastAsia="Times New Roman" w:hAnsi="Garamond" w:cstheme="minorHAnsi"/>
                <w:b/>
              </w:rPr>
              <w:t>19:00</w:t>
            </w:r>
          </w:p>
        </w:tc>
      </w:tr>
    </w:tbl>
    <w:p w14:paraId="28B96189" w14:textId="77777777" w:rsidR="001E50E2" w:rsidRPr="003C684F" w:rsidRDefault="001E50E2" w:rsidP="001E50E2">
      <w:pPr>
        <w:autoSpaceDE w:val="0"/>
        <w:spacing w:after="0" w:line="240" w:lineRule="auto"/>
        <w:jc w:val="both"/>
        <w:rPr>
          <w:rFonts w:ascii="Garamond" w:hAnsi="Garamond" w:cstheme="minorHAnsi"/>
          <w:lang w:val="en-US"/>
        </w:rPr>
      </w:pPr>
    </w:p>
    <w:sectPr w:rsidR="001E50E2" w:rsidRPr="003C684F" w:rsidSect="00DB5CFE">
      <w:headerReference w:type="default" r:id="rId15"/>
      <w:footerReference w:type="default" r:id="rId16"/>
      <w:pgSz w:w="11906" w:h="16838"/>
      <w:pgMar w:top="1252" w:right="1134" w:bottom="1276" w:left="1134" w:header="284" w:footer="454"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089154" w14:textId="77777777" w:rsidR="00DB5CFE" w:rsidRDefault="00DB5CFE">
      <w:r>
        <w:separator/>
      </w:r>
    </w:p>
  </w:endnote>
  <w:endnote w:type="continuationSeparator" w:id="0">
    <w:p w14:paraId="37DF75DC" w14:textId="77777777" w:rsidR="00DB5CFE" w:rsidRDefault="00DB5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imes-Roman">
    <w:altName w:val="Times New Roman"/>
    <w:charset w:val="00"/>
    <w:family w:val="roman"/>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iberation Sans">
    <w:charset w:val="00"/>
    <w:family w:val="swiss"/>
    <w:pitch w:val="variable"/>
    <w:sig w:usb0="E0000AFF" w:usb1="500078FF" w:usb2="00000021" w:usb3="00000000" w:csb0="000001B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EBE75" w14:textId="203EF2D5" w:rsidR="00C66776" w:rsidRPr="00822DA9" w:rsidRDefault="00EE37BB">
    <w:pPr>
      <w:pStyle w:val="Pidipagina"/>
      <w:rPr>
        <w:rFonts w:ascii="Garamond" w:hAnsi="Garamond"/>
        <w:sz w:val="16"/>
      </w:rPr>
    </w:pPr>
    <w:r w:rsidRPr="00822DA9">
      <w:rPr>
        <w:rFonts w:ascii="Garamond" w:hAnsi="Garamond"/>
        <w:sz w:val="16"/>
      </w:rPr>
      <w:t xml:space="preserve">Disciplinare </w:t>
    </w:r>
    <w:r w:rsidR="003F1932" w:rsidRPr="00822DA9">
      <w:rPr>
        <w:rFonts w:ascii="Garamond" w:hAnsi="Garamond"/>
        <w:sz w:val="16"/>
      </w:rPr>
      <w:t>Telematico affidamento</w:t>
    </w:r>
    <w:r w:rsidRPr="00822DA9">
      <w:rPr>
        <w:rFonts w:ascii="Garamond" w:hAnsi="Garamond"/>
        <w:sz w:val="16"/>
      </w:rPr>
      <w:t xml:space="preserve"> diretto versione </w:t>
    </w:r>
    <w:r w:rsidR="00822DA9">
      <w:rPr>
        <w:rFonts w:ascii="Garamond" w:hAnsi="Garamond"/>
        <w:sz w:val="16"/>
      </w:rPr>
      <w:t xml:space="preserve">del </w:t>
    </w:r>
    <w:r w:rsidR="00204006">
      <w:rPr>
        <w:rFonts w:ascii="Garamond" w:hAnsi="Garamond"/>
        <w:sz w:val="16"/>
      </w:rPr>
      <w:t>05.04</w:t>
    </w:r>
    <w:r w:rsidR="00C66776">
      <w:rPr>
        <w:rFonts w:ascii="Garamond" w:hAnsi="Garamond"/>
        <w:sz w:val="16"/>
      </w:rPr>
      <w:t>.2024</w:t>
    </w:r>
  </w:p>
  <w:p w14:paraId="71CF3EB7" w14:textId="77777777" w:rsidR="00F05B44" w:rsidRPr="001A47B3" w:rsidRDefault="00F05B44">
    <w:pPr>
      <w:pStyle w:val="Pidipagina"/>
      <w:rPr>
        <w:rFonts w:ascii="Garamond" w:hAnsi="Garamond"/>
      </w:rPr>
    </w:pP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1A47B3">
      <w:rPr>
        <w:rStyle w:val="Numeropagina"/>
        <w:rFonts w:ascii="Garamond" w:hAnsi="Garamond" w:cs="Times New Roman"/>
        <w:sz w:val="16"/>
        <w:szCs w:val="16"/>
      </w:rPr>
      <w:t xml:space="preserve">Pagina </w:t>
    </w:r>
    <w:r w:rsidRPr="001A47B3">
      <w:rPr>
        <w:rStyle w:val="Numeropagina"/>
        <w:rFonts w:ascii="Garamond" w:hAnsi="Garamond" w:cs="Times New Roman"/>
        <w:sz w:val="16"/>
        <w:szCs w:val="16"/>
      </w:rPr>
      <w:fldChar w:fldCharType="begin"/>
    </w:r>
    <w:r w:rsidRPr="001A47B3">
      <w:rPr>
        <w:rStyle w:val="Numeropagina"/>
        <w:rFonts w:ascii="Garamond" w:hAnsi="Garamond" w:cs="Times New Roman"/>
        <w:sz w:val="16"/>
        <w:szCs w:val="16"/>
      </w:rPr>
      <w:instrText xml:space="preserve"> PAGE </w:instrText>
    </w:r>
    <w:r w:rsidRPr="001A47B3">
      <w:rPr>
        <w:rStyle w:val="Numeropagina"/>
        <w:rFonts w:ascii="Garamond" w:hAnsi="Garamond" w:cs="Times New Roman"/>
        <w:sz w:val="16"/>
        <w:szCs w:val="16"/>
      </w:rPr>
      <w:fldChar w:fldCharType="separate"/>
    </w:r>
    <w:r w:rsidR="00897240">
      <w:rPr>
        <w:rStyle w:val="Numeropagina"/>
        <w:rFonts w:ascii="Garamond" w:hAnsi="Garamond" w:cs="Times New Roman"/>
        <w:noProof/>
        <w:sz w:val="16"/>
        <w:szCs w:val="16"/>
      </w:rPr>
      <w:t>9</w:t>
    </w:r>
    <w:r w:rsidRPr="001A47B3">
      <w:rPr>
        <w:rStyle w:val="Numeropagina"/>
        <w:rFonts w:ascii="Garamond" w:hAnsi="Garamond" w:cs="Times New Roman"/>
        <w:sz w:val="16"/>
        <w:szCs w:val="16"/>
      </w:rPr>
      <w:fldChar w:fldCharType="end"/>
    </w:r>
    <w:r w:rsidRPr="001A47B3">
      <w:rPr>
        <w:rStyle w:val="Numeropagina"/>
        <w:rFonts w:ascii="Garamond" w:hAnsi="Garamond" w:cs="Times New Roman"/>
        <w:sz w:val="16"/>
        <w:szCs w:val="16"/>
      </w:rPr>
      <w:t xml:space="preserve"> di </w:t>
    </w:r>
    <w:r w:rsidRPr="001A47B3">
      <w:rPr>
        <w:rStyle w:val="Numeropagina"/>
        <w:rFonts w:ascii="Garamond" w:hAnsi="Garamond" w:cs="Times New Roman"/>
        <w:sz w:val="16"/>
        <w:szCs w:val="16"/>
      </w:rPr>
      <w:fldChar w:fldCharType="begin"/>
    </w:r>
    <w:r w:rsidRPr="001A47B3">
      <w:rPr>
        <w:rStyle w:val="Numeropagina"/>
        <w:rFonts w:ascii="Garamond" w:hAnsi="Garamond" w:cs="Times New Roman"/>
        <w:sz w:val="16"/>
        <w:szCs w:val="16"/>
      </w:rPr>
      <w:instrText xml:space="preserve"> NUMPAGES \*Arabic </w:instrText>
    </w:r>
    <w:r w:rsidRPr="001A47B3">
      <w:rPr>
        <w:rStyle w:val="Numeropagina"/>
        <w:rFonts w:ascii="Garamond" w:hAnsi="Garamond" w:cs="Times New Roman"/>
        <w:sz w:val="16"/>
        <w:szCs w:val="16"/>
      </w:rPr>
      <w:fldChar w:fldCharType="separate"/>
    </w:r>
    <w:r w:rsidR="00897240">
      <w:rPr>
        <w:rStyle w:val="Numeropagina"/>
        <w:rFonts w:ascii="Garamond" w:hAnsi="Garamond" w:cs="Times New Roman"/>
        <w:noProof/>
        <w:sz w:val="16"/>
        <w:szCs w:val="16"/>
      </w:rPr>
      <w:t>10</w:t>
    </w:r>
    <w:r w:rsidRPr="001A47B3">
      <w:rPr>
        <w:rStyle w:val="Numeropagina"/>
        <w:rFonts w:ascii="Garamond" w:hAnsi="Garamond" w:cs="Times New Roman"/>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7A94D4" w14:textId="77777777" w:rsidR="00DB5CFE" w:rsidRDefault="00DB5CFE">
      <w:r>
        <w:separator/>
      </w:r>
    </w:p>
  </w:footnote>
  <w:footnote w:type="continuationSeparator" w:id="0">
    <w:p w14:paraId="4BF9DEF8" w14:textId="77777777" w:rsidR="00DB5CFE" w:rsidRDefault="00DB5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40D19" w14:textId="089AEF4B" w:rsidR="00F05B44" w:rsidRDefault="00F05B44" w:rsidP="00164655">
    <w:pPr>
      <w:tabs>
        <w:tab w:val="left" w:pos="2070"/>
      </w:tabs>
      <w:spacing w:after="0"/>
    </w:pPr>
    <w:r>
      <w:rPr>
        <w:noProof/>
        <w:lang w:eastAsia="it-IT"/>
      </w:rPr>
      <mc:AlternateContent>
        <mc:Choice Requires="wps">
          <w:drawing>
            <wp:anchor distT="0" distB="0" distL="114300" distR="114300" simplePos="0" relativeHeight="251662336" behindDoc="0" locked="0" layoutInCell="1" allowOverlap="1" wp14:anchorId="56273932" wp14:editId="762E9AE4">
              <wp:simplePos x="0" y="0"/>
              <wp:positionH relativeFrom="column">
                <wp:posOffset>506730</wp:posOffset>
              </wp:positionH>
              <wp:positionV relativeFrom="paragraph">
                <wp:posOffset>-35560</wp:posOffset>
              </wp:positionV>
              <wp:extent cx="840105" cy="68580"/>
              <wp:effectExtent l="0" t="0" r="0" b="7620"/>
              <wp:wrapTight wrapText="bothSides">
                <wp:wrapPolygon edited="0">
                  <wp:start x="0" y="0"/>
                  <wp:lineTo x="0" y="18000"/>
                  <wp:lineTo x="21061" y="18000"/>
                  <wp:lineTo x="21061" y="0"/>
                  <wp:lineTo x="0" y="0"/>
                </wp:wrapPolygon>
              </wp:wrapTight>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840105" cy="685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7B645D" w14:textId="77777777" w:rsidR="00F05B44" w:rsidRPr="00F42B68" w:rsidRDefault="00F05B44">
                          <w:pPr>
                            <w:rPr>
                              <w:rFonts w:ascii="Arial" w:hAnsi="Arial"/>
                              <w:b/>
                              <w:color w:val="0000FB"/>
                              <w:sz w:val="16"/>
                            </w:rPr>
                          </w:pPr>
                        </w:p>
                        <w:p w14:paraId="50C608F1" w14:textId="77777777" w:rsidR="00F05B44" w:rsidRPr="006B768A" w:rsidRDefault="00F05B44">
                          <w:pPr>
                            <w:rPr>
                              <w:color w:val="0000FB"/>
                              <w:sz w:val="16"/>
                            </w:rPr>
                          </w:pP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273932" id="_x0000_t202" coordsize="21600,21600" o:spt="202" path="m,l,21600r21600,l21600,xe">
              <v:stroke joinstyle="miter"/>
              <v:path gradientshapeok="t" o:connecttype="rect"/>
            </v:shapetype>
            <v:shape id="Text Box 4" o:spid="_x0000_s1026" type="#_x0000_t202" style="position:absolute;margin-left:39.9pt;margin-top:-2.8pt;width:66.15pt;height:5.4p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" stroked="f">
              <v:textbox inset=",7.2pt,,7.2pt">
                <w:txbxContent>
                  <w:p w14:paraId="187B645D" w14:textId="77777777" w:rsidR="00F05B44" w:rsidRPr="00F42B68" w:rsidRDefault="00F05B44">
                    <w:pPr>
                      <w:rPr>
                        <w:rFonts w:ascii="Arial" w:hAnsi="Arial"/>
                        <w:b/>
                        <w:color w:val="0000FB"/>
                        <w:sz w:val="16"/>
                      </w:rPr>
                    </w:pPr>
                  </w:p>
                  <w:p w14:paraId="50C608F1" w14:textId="77777777" w:rsidR="00F05B44" w:rsidRPr="006B768A" w:rsidRDefault="00F05B44">
                    <w:pPr>
                      <w:rPr>
                        <w:color w:val="0000FB"/>
                        <w:sz w:val="16"/>
                      </w:rPr>
                    </w:pPr>
                  </w:p>
                </w:txbxContent>
              </v:textbox>
              <w10:wrap type="tight"/>
            </v:shape>
          </w:pict>
        </mc:Fallback>
      </mc:AlternateContent>
    </w:r>
    <w:r>
      <w:tab/>
    </w:r>
  </w:p>
  <w:p w14:paraId="6E0E6764" w14:textId="01CF9A92" w:rsidR="00F05B44" w:rsidRPr="00B830C8" w:rsidRDefault="00F05B44" w:rsidP="00164655">
    <w:pPr>
      <w:pStyle w:val="Intestazione"/>
    </w:pPr>
    <w:r>
      <w:rPr>
        <w:rFonts w:ascii="Arial" w:hAnsi="Arial" w:cs="Arial"/>
        <w:b/>
        <w:noProof/>
        <w:color w:val="31ACD4"/>
        <w:sz w:val="18"/>
        <w:szCs w:val="18"/>
      </w:rPr>
      <w:t xml:space="preserve">    </w:t>
    </w:r>
    <w:r w:rsidRPr="005228E2">
      <w:rPr>
        <w:rFonts w:ascii="Arial" w:hAnsi="Arial" w:cs="Arial"/>
        <w:b/>
        <w:noProof/>
        <w:color w:val="31ACD4"/>
        <w:sz w:val="18"/>
        <w:szCs w:val="18"/>
      </w:rPr>
      <w:t xml:space="preserve"> </w:t>
    </w:r>
    <w:r>
      <w:rPr>
        <w:rFonts w:ascii="Arial" w:hAnsi="Arial" w:cs="Arial"/>
        <w:b/>
        <w:noProof/>
        <w:color w:val="31ACD4"/>
        <w:sz w:val="18"/>
        <w:szCs w:val="18"/>
      </w:rPr>
      <w:t xml:space="preserve">                     </w:t>
    </w:r>
  </w:p>
  <w:p w14:paraId="513575F3" w14:textId="6DDAE6A8" w:rsidR="00F05B44" w:rsidRPr="00ED32D6" w:rsidRDefault="001A47B3" w:rsidP="001A47B3">
    <w:pPr>
      <w:pStyle w:val="Intestazione"/>
      <w:tabs>
        <w:tab w:val="left" w:pos="8460"/>
      </w:tabs>
      <w:rPr>
        <w:szCs w:val="16"/>
      </w:rPr>
    </w:pPr>
    <w:r>
      <w:rPr>
        <w:szCs w:val="16"/>
      </w:rPr>
      <w:tab/>
    </w:r>
  </w:p>
  <w:p w14:paraId="0AFAC8A4" w14:textId="3EE6F701" w:rsidR="00F05B44" w:rsidRPr="009129F0" w:rsidRDefault="009129F0" w:rsidP="009129F0">
    <w:pPr>
      <w:pStyle w:val="Intestazione"/>
      <w:jc w:val="right"/>
      <w:rPr>
        <w:rFonts w:ascii="Garamond" w:hAnsi="Garamond"/>
        <w:b/>
        <w:bCs/>
      </w:rPr>
    </w:pPr>
    <w:r w:rsidRPr="009129F0">
      <w:rPr>
        <w:rStyle w:val="ui-provider"/>
        <w:b/>
        <w:bCs/>
      </w:rPr>
      <w:t>ATTACHED TO ELECTRONIC REGULATIONS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singleLevel"/>
    <w:tmpl w:val="00000001"/>
    <w:name w:val="WW8Num1"/>
    <w:lvl w:ilvl="0">
      <w:start w:val="1"/>
      <w:numFmt w:val="upperLetter"/>
      <w:lvlText w:val="%1)"/>
      <w:lvlJc w:val="left"/>
      <w:pPr>
        <w:tabs>
          <w:tab w:val="num" w:pos="708"/>
        </w:tabs>
        <w:ind w:left="720" w:hanging="360"/>
      </w:pPr>
      <w:rPr>
        <w:rFonts w:ascii="Symbol" w:eastAsia="Times New Roman" w:hAnsi="Symbol" w:cs="Symbol"/>
        <w:b/>
      </w:rPr>
    </w:lvl>
  </w:abstractNum>
  <w:abstractNum w:abstractNumId="1" w15:restartNumberingAfterBreak="0">
    <w:nsid w:val="00000002"/>
    <w:multiLevelType w:val="singleLevel"/>
    <w:tmpl w:val="59D220C4"/>
    <w:name w:val="WW8Num3"/>
    <w:lvl w:ilvl="0">
      <w:start w:val="1"/>
      <w:numFmt w:val="lowerLetter"/>
      <w:lvlText w:val="%1)"/>
      <w:lvlJc w:val="left"/>
      <w:pPr>
        <w:tabs>
          <w:tab w:val="num" w:pos="0"/>
        </w:tabs>
        <w:ind w:left="785" w:hanging="360"/>
      </w:pPr>
      <w:rPr>
        <w:rFonts w:ascii="Times New Roman" w:eastAsia="Times New Roman" w:hAnsi="Times New Roman" w:cs="Times New Roman"/>
        <w:b/>
      </w:rPr>
    </w:lvl>
  </w:abstractNum>
  <w:abstractNum w:abstractNumId="2" w15:restartNumberingAfterBreak="0">
    <w:nsid w:val="00000003"/>
    <w:multiLevelType w:val="singleLevel"/>
    <w:tmpl w:val="89C25F52"/>
    <w:name w:val="WW8Num4"/>
    <w:lvl w:ilvl="0">
      <w:start w:val="1"/>
      <w:numFmt w:val="decimal"/>
      <w:lvlText w:val="%1."/>
      <w:lvlJc w:val="left"/>
      <w:pPr>
        <w:tabs>
          <w:tab w:val="num" w:pos="-60"/>
        </w:tabs>
        <w:ind w:left="360" w:hanging="360"/>
      </w:pPr>
      <w:rPr>
        <w:rFonts w:ascii="Symbol" w:eastAsia="Times New Roman" w:hAnsi="Symbol" w:cs="Times New Roman" w:hint="default"/>
        <w:sz w:val="24"/>
        <w:szCs w:val="24"/>
        <w:shd w:val="clear" w:color="auto" w:fill="FFFFFF"/>
        <w:lang w:val="it-IT"/>
      </w:rPr>
    </w:lvl>
  </w:abstractNum>
  <w:abstractNum w:abstractNumId="3" w15:restartNumberingAfterBreak="0">
    <w:nsid w:val="00000004"/>
    <w:multiLevelType w:val="multilevel"/>
    <w:tmpl w:val="ECA2A9EE"/>
    <w:name w:val="WW8Num6"/>
    <w:lvl w:ilvl="0">
      <w:start w:val="5"/>
      <w:numFmt w:val="decimal"/>
      <w:lvlText w:val="%1."/>
      <w:lvlJc w:val="left"/>
      <w:pPr>
        <w:tabs>
          <w:tab w:val="num" w:pos="720"/>
        </w:tabs>
        <w:ind w:left="720" w:hanging="360"/>
      </w:pPr>
      <w:rPr>
        <w:rFonts w:hint="default"/>
      </w:rPr>
    </w:lvl>
    <w:lvl w:ilvl="1">
      <w:start w:val="3"/>
      <w:numFmt w:val="decimal"/>
      <w:lvlText w:val="%1.%2"/>
      <w:lvlJc w:val="left"/>
      <w:pPr>
        <w:tabs>
          <w:tab w:val="num" w:pos="1080"/>
        </w:tabs>
        <w:ind w:left="1080" w:hanging="360"/>
      </w:pPr>
      <w:rPr>
        <w:rFonts w:ascii="Times New Roman" w:eastAsia="Times New Roman" w:hAnsi="Times New Roman" w:cs="Times New Roman"/>
        <w:b/>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15:restartNumberingAfterBreak="0">
    <w:nsid w:val="00000005"/>
    <w:multiLevelType w:val="multilevel"/>
    <w:tmpl w:val="00000005"/>
    <w:name w:val="WW8Num7"/>
    <w:lvl w:ilvl="0">
      <w:start w:val="1"/>
      <w:numFmt w:val="bullet"/>
      <w:lvlText w:val=""/>
      <w:lvlJc w:val="left"/>
      <w:pPr>
        <w:tabs>
          <w:tab w:val="num" w:pos="720"/>
        </w:tabs>
        <w:ind w:left="720" w:hanging="360"/>
      </w:pPr>
      <w:rPr>
        <w:rFonts w:ascii="Symbol" w:hAnsi="Symbol" w:cs="Times New Roman" w:hint="default"/>
        <w:b w:val="0"/>
        <w:sz w:val="28"/>
        <w:u w:val="none"/>
      </w:rPr>
    </w:lvl>
    <w:lvl w:ilvl="1">
      <w:start w:val="1"/>
      <w:numFmt w:val="bullet"/>
      <w:lvlText w:val=""/>
      <w:lvlJc w:val="left"/>
      <w:pPr>
        <w:tabs>
          <w:tab w:val="num" w:pos="1080"/>
        </w:tabs>
        <w:ind w:left="1080" w:hanging="360"/>
      </w:pPr>
      <w:rPr>
        <w:rFonts w:ascii="Symbol" w:hAnsi="Symbol" w:cs="Times New Roman" w:hint="default"/>
        <w:b w:val="0"/>
        <w:sz w:val="28"/>
        <w:u w:val="none"/>
      </w:rPr>
    </w:lvl>
    <w:lvl w:ilvl="2">
      <w:start w:val="1"/>
      <w:numFmt w:val="bullet"/>
      <w:lvlText w:val=""/>
      <w:lvlJc w:val="left"/>
      <w:pPr>
        <w:tabs>
          <w:tab w:val="num" w:pos="1440"/>
        </w:tabs>
        <w:ind w:left="1440" w:hanging="360"/>
      </w:pPr>
      <w:rPr>
        <w:rFonts w:ascii="Symbol" w:hAnsi="Symbol" w:cs="Times New Roman" w:hint="default"/>
        <w:b w:val="0"/>
        <w:sz w:val="28"/>
        <w:u w:val="none"/>
      </w:rPr>
    </w:lvl>
    <w:lvl w:ilvl="3">
      <w:start w:val="1"/>
      <w:numFmt w:val="bullet"/>
      <w:lvlText w:val=""/>
      <w:lvlJc w:val="left"/>
      <w:pPr>
        <w:tabs>
          <w:tab w:val="num" w:pos="1800"/>
        </w:tabs>
        <w:ind w:left="1800" w:hanging="360"/>
      </w:pPr>
      <w:rPr>
        <w:rFonts w:ascii="Symbol" w:hAnsi="Symbol" w:cs="Times New Roman" w:hint="default"/>
        <w:b w:val="0"/>
        <w:sz w:val="28"/>
        <w:u w:val="none"/>
      </w:rPr>
    </w:lvl>
    <w:lvl w:ilvl="4">
      <w:start w:val="1"/>
      <w:numFmt w:val="bullet"/>
      <w:lvlText w:val=""/>
      <w:lvlJc w:val="left"/>
      <w:pPr>
        <w:tabs>
          <w:tab w:val="num" w:pos="2160"/>
        </w:tabs>
        <w:ind w:left="2160" w:hanging="360"/>
      </w:pPr>
      <w:rPr>
        <w:rFonts w:ascii="Symbol" w:hAnsi="Symbol" w:cs="Times New Roman" w:hint="default"/>
        <w:b w:val="0"/>
        <w:sz w:val="28"/>
        <w:u w:val="none"/>
      </w:rPr>
    </w:lvl>
    <w:lvl w:ilvl="5">
      <w:start w:val="1"/>
      <w:numFmt w:val="bullet"/>
      <w:lvlText w:val=""/>
      <w:lvlJc w:val="left"/>
      <w:pPr>
        <w:tabs>
          <w:tab w:val="num" w:pos="2520"/>
        </w:tabs>
        <w:ind w:left="2520" w:hanging="360"/>
      </w:pPr>
      <w:rPr>
        <w:rFonts w:ascii="Symbol" w:hAnsi="Symbol" w:cs="Times New Roman" w:hint="default"/>
        <w:b w:val="0"/>
        <w:sz w:val="28"/>
        <w:u w:val="none"/>
      </w:rPr>
    </w:lvl>
    <w:lvl w:ilvl="6">
      <w:start w:val="1"/>
      <w:numFmt w:val="bullet"/>
      <w:lvlText w:val=""/>
      <w:lvlJc w:val="left"/>
      <w:pPr>
        <w:tabs>
          <w:tab w:val="num" w:pos="2880"/>
        </w:tabs>
        <w:ind w:left="2880" w:hanging="360"/>
      </w:pPr>
      <w:rPr>
        <w:rFonts w:ascii="Symbol" w:hAnsi="Symbol" w:cs="Times New Roman" w:hint="default"/>
        <w:b w:val="0"/>
        <w:sz w:val="28"/>
        <w:u w:val="none"/>
      </w:rPr>
    </w:lvl>
    <w:lvl w:ilvl="7">
      <w:start w:val="1"/>
      <w:numFmt w:val="bullet"/>
      <w:lvlText w:val=""/>
      <w:lvlJc w:val="left"/>
      <w:pPr>
        <w:tabs>
          <w:tab w:val="num" w:pos="3240"/>
        </w:tabs>
        <w:ind w:left="3240" w:hanging="360"/>
      </w:pPr>
      <w:rPr>
        <w:rFonts w:ascii="Symbol" w:hAnsi="Symbol" w:cs="Times New Roman" w:hint="default"/>
        <w:b w:val="0"/>
        <w:sz w:val="28"/>
        <w:u w:val="none"/>
      </w:rPr>
    </w:lvl>
    <w:lvl w:ilvl="8">
      <w:start w:val="1"/>
      <w:numFmt w:val="bullet"/>
      <w:lvlText w:val=""/>
      <w:lvlJc w:val="left"/>
      <w:pPr>
        <w:tabs>
          <w:tab w:val="num" w:pos="3600"/>
        </w:tabs>
        <w:ind w:left="3600" w:hanging="360"/>
      </w:pPr>
      <w:rPr>
        <w:rFonts w:ascii="Symbol" w:hAnsi="Symbol" w:cs="Times New Roman" w:hint="default"/>
        <w:b w:val="0"/>
        <w:sz w:val="28"/>
        <w:u w:val="none"/>
      </w:rPr>
    </w:lvl>
  </w:abstractNum>
  <w:abstractNum w:abstractNumId="5" w15:restartNumberingAfterBreak="0">
    <w:nsid w:val="00000006"/>
    <w:multiLevelType w:val="multilevel"/>
    <w:tmpl w:val="78B2E4D0"/>
    <w:name w:val="WW8Num11"/>
    <w:lvl w:ilvl="0">
      <w:start w:val="8"/>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502"/>
        </w:tabs>
        <w:ind w:left="502" w:hanging="360"/>
      </w:pPr>
      <w:rPr>
        <w:rFonts w:ascii="Times-Roman" w:eastAsia="Times-Roman" w:hAnsi="Times-Roman" w:cs="Times-Roman"/>
        <w:b/>
        <w:sz w:val="24"/>
        <w:szCs w:val="24"/>
        <w:shd w:val="clear" w:color="auto" w:fill="33FF99"/>
      </w:rPr>
    </w:lvl>
    <w:lvl w:ilvl="2">
      <w:start w:val="1"/>
      <w:numFmt w:val="decimal"/>
      <w:lvlText w:val="%1.%2.%3"/>
      <w:lvlJc w:val="left"/>
      <w:pPr>
        <w:tabs>
          <w:tab w:val="num" w:pos="1004"/>
        </w:tabs>
        <w:ind w:left="1004" w:hanging="720"/>
      </w:pPr>
      <w:rPr>
        <w:rFonts w:cs="Times New Roman" w:hint="default"/>
        <w:b/>
      </w:rPr>
    </w:lvl>
    <w:lvl w:ilvl="3">
      <w:start w:val="1"/>
      <w:numFmt w:val="decimal"/>
      <w:lvlText w:val="%1.%2.%3.%4"/>
      <w:lvlJc w:val="left"/>
      <w:pPr>
        <w:tabs>
          <w:tab w:val="num" w:pos="1146"/>
        </w:tabs>
        <w:ind w:left="1146" w:hanging="720"/>
      </w:pPr>
      <w:rPr>
        <w:rFonts w:cs="Times New Roman" w:hint="default"/>
        <w:b/>
      </w:rPr>
    </w:lvl>
    <w:lvl w:ilvl="4">
      <w:start w:val="1"/>
      <w:numFmt w:val="decimal"/>
      <w:lvlText w:val="%1.%2.%3.%4.%5"/>
      <w:lvlJc w:val="left"/>
      <w:pPr>
        <w:tabs>
          <w:tab w:val="num" w:pos="1648"/>
        </w:tabs>
        <w:ind w:left="1648" w:hanging="1080"/>
      </w:pPr>
      <w:rPr>
        <w:rFonts w:cs="Times New Roman" w:hint="default"/>
        <w:b/>
      </w:rPr>
    </w:lvl>
    <w:lvl w:ilvl="5">
      <w:start w:val="1"/>
      <w:numFmt w:val="decimal"/>
      <w:lvlText w:val="%1.%2.%3.%4.%5.%6"/>
      <w:lvlJc w:val="left"/>
      <w:pPr>
        <w:tabs>
          <w:tab w:val="num" w:pos="1790"/>
        </w:tabs>
        <w:ind w:left="1790" w:hanging="1080"/>
      </w:pPr>
      <w:rPr>
        <w:rFonts w:cs="Times New Roman" w:hint="default"/>
        <w:b/>
      </w:rPr>
    </w:lvl>
    <w:lvl w:ilvl="6">
      <w:start w:val="1"/>
      <w:numFmt w:val="decimal"/>
      <w:lvlText w:val="%1.%2.%3.%4.%5.%6.%7"/>
      <w:lvlJc w:val="left"/>
      <w:pPr>
        <w:tabs>
          <w:tab w:val="num" w:pos="2292"/>
        </w:tabs>
        <w:ind w:left="2292" w:hanging="1440"/>
      </w:pPr>
      <w:rPr>
        <w:rFonts w:cs="Times New Roman" w:hint="default"/>
        <w:b/>
      </w:rPr>
    </w:lvl>
    <w:lvl w:ilvl="7">
      <w:start w:val="1"/>
      <w:numFmt w:val="decimal"/>
      <w:lvlText w:val="%1.%2.%3.%4.%5.%6.%7.%8"/>
      <w:lvlJc w:val="left"/>
      <w:pPr>
        <w:tabs>
          <w:tab w:val="num" w:pos="2434"/>
        </w:tabs>
        <w:ind w:left="2434" w:hanging="1440"/>
      </w:pPr>
      <w:rPr>
        <w:rFonts w:cs="Times New Roman" w:hint="default"/>
        <w:b/>
      </w:rPr>
    </w:lvl>
    <w:lvl w:ilvl="8">
      <w:start w:val="1"/>
      <w:numFmt w:val="decimal"/>
      <w:lvlText w:val="%1.%2.%3.%4.%5.%6.%7.%8.%9"/>
      <w:lvlJc w:val="left"/>
      <w:pPr>
        <w:tabs>
          <w:tab w:val="num" w:pos="2936"/>
        </w:tabs>
        <w:ind w:left="2936" w:hanging="1800"/>
      </w:pPr>
      <w:rPr>
        <w:rFonts w:cs="Times New Roman" w:hint="default"/>
        <w:b/>
      </w:rPr>
    </w:lvl>
  </w:abstractNum>
  <w:abstractNum w:abstractNumId="6" w15:restartNumberingAfterBreak="0">
    <w:nsid w:val="00000007"/>
    <w:multiLevelType w:val="singleLevel"/>
    <w:tmpl w:val="61102CD0"/>
    <w:name w:val="WW8Num14"/>
    <w:lvl w:ilvl="0">
      <w:start w:val="2"/>
      <w:numFmt w:val="decimal"/>
      <w:lvlText w:val="%1)"/>
      <w:lvlJc w:val="left"/>
      <w:pPr>
        <w:tabs>
          <w:tab w:val="num" w:pos="360"/>
        </w:tabs>
        <w:ind w:left="360" w:hanging="360"/>
      </w:pPr>
      <w:rPr>
        <w:rFonts w:ascii="Symbol" w:eastAsia="Times New Roman" w:hAnsi="Symbol" w:cs="Symbol" w:hint="default"/>
        <w:b/>
        <w:shd w:val="clear" w:color="auto" w:fill="FFFFFF"/>
        <w:lang w:val="it-IT"/>
      </w:rPr>
    </w:lvl>
  </w:abstractNum>
  <w:abstractNum w:abstractNumId="7" w15:restartNumberingAfterBreak="0">
    <w:nsid w:val="00000008"/>
    <w:multiLevelType w:val="multilevel"/>
    <w:tmpl w:val="0000000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8" w15:restartNumberingAfterBreak="0">
    <w:nsid w:val="05512227"/>
    <w:multiLevelType w:val="hybridMultilevel"/>
    <w:tmpl w:val="96305F0E"/>
    <w:lvl w:ilvl="0" w:tplc="701E9EE0">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0C40221A"/>
    <w:multiLevelType w:val="hybridMultilevel"/>
    <w:tmpl w:val="58AC27B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3033549"/>
    <w:multiLevelType w:val="hybridMultilevel"/>
    <w:tmpl w:val="4516AC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B782116"/>
    <w:multiLevelType w:val="hybridMultilevel"/>
    <w:tmpl w:val="4EACA1AE"/>
    <w:lvl w:ilvl="0" w:tplc="AA44A2E8">
      <w:start w:val="1"/>
      <w:numFmt w:val="lowerLetter"/>
      <w:lvlText w:val="%1)"/>
      <w:lvlJc w:val="left"/>
      <w:pPr>
        <w:ind w:left="1416" w:hanging="696"/>
      </w:pPr>
      <w:rPr>
        <w:rFonts w:cs="Calibri"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2" w15:restartNumberingAfterBreak="0">
    <w:nsid w:val="3D7A4353"/>
    <w:multiLevelType w:val="hybridMultilevel"/>
    <w:tmpl w:val="ABD82F28"/>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0221342"/>
    <w:multiLevelType w:val="hybridMultilevel"/>
    <w:tmpl w:val="DB60B03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1D84F1E"/>
    <w:multiLevelType w:val="hybridMultilevel"/>
    <w:tmpl w:val="4978D556"/>
    <w:lvl w:ilvl="0" w:tplc="3C2CCA94">
      <w:start w:val="1"/>
      <w:numFmt w:val="lowerLetter"/>
      <w:lvlText w:val="%1)"/>
      <w:lvlJc w:val="left"/>
      <w:pPr>
        <w:ind w:left="862" w:hanging="360"/>
      </w:pPr>
      <w:rPr>
        <w:rFonts w:eastAsia="Calibri" w:hint="default"/>
        <w:sz w:val="22"/>
      </w:rPr>
    </w:lvl>
    <w:lvl w:ilvl="1" w:tplc="04100019">
      <w:start w:val="1"/>
      <w:numFmt w:val="lowerLetter"/>
      <w:lvlText w:val="%2."/>
      <w:lvlJc w:val="left"/>
      <w:pPr>
        <w:ind w:left="1582" w:hanging="360"/>
      </w:pPr>
    </w:lvl>
    <w:lvl w:ilvl="2" w:tplc="0410001B" w:tentative="1">
      <w:start w:val="1"/>
      <w:numFmt w:val="lowerRoman"/>
      <w:lvlText w:val="%3."/>
      <w:lvlJc w:val="right"/>
      <w:pPr>
        <w:ind w:left="2302" w:hanging="180"/>
      </w:pPr>
    </w:lvl>
    <w:lvl w:ilvl="3" w:tplc="0410000F" w:tentative="1">
      <w:start w:val="1"/>
      <w:numFmt w:val="decimal"/>
      <w:lvlText w:val="%4."/>
      <w:lvlJc w:val="left"/>
      <w:pPr>
        <w:ind w:left="3022" w:hanging="360"/>
      </w:pPr>
    </w:lvl>
    <w:lvl w:ilvl="4" w:tplc="04100019" w:tentative="1">
      <w:start w:val="1"/>
      <w:numFmt w:val="lowerLetter"/>
      <w:lvlText w:val="%5."/>
      <w:lvlJc w:val="left"/>
      <w:pPr>
        <w:ind w:left="3742" w:hanging="360"/>
      </w:pPr>
    </w:lvl>
    <w:lvl w:ilvl="5" w:tplc="0410001B" w:tentative="1">
      <w:start w:val="1"/>
      <w:numFmt w:val="lowerRoman"/>
      <w:lvlText w:val="%6."/>
      <w:lvlJc w:val="right"/>
      <w:pPr>
        <w:ind w:left="4462" w:hanging="180"/>
      </w:pPr>
    </w:lvl>
    <w:lvl w:ilvl="6" w:tplc="0410000F" w:tentative="1">
      <w:start w:val="1"/>
      <w:numFmt w:val="decimal"/>
      <w:lvlText w:val="%7."/>
      <w:lvlJc w:val="left"/>
      <w:pPr>
        <w:ind w:left="5182" w:hanging="360"/>
      </w:pPr>
    </w:lvl>
    <w:lvl w:ilvl="7" w:tplc="04100019" w:tentative="1">
      <w:start w:val="1"/>
      <w:numFmt w:val="lowerLetter"/>
      <w:lvlText w:val="%8."/>
      <w:lvlJc w:val="left"/>
      <w:pPr>
        <w:ind w:left="5902" w:hanging="360"/>
      </w:pPr>
    </w:lvl>
    <w:lvl w:ilvl="8" w:tplc="0410001B" w:tentative="1">
      <w:start w:val="1"/>
      <w:numFmt w:val="lowerRoman"/>
      <w:lvlText w:val="%9."/>
      <w:lvlJc w:val="right"/>
      <w:pPr>
        <w:ind w:left="6622" w:hanging="180"/>
      </w:pPr>
    </w:lvl>
  </w:abstractNum>
  <w:abstractNum w:abstractNumId="15" w15:restartNumberingAfterBreak="0">
    <w:nsid w:val="46A32600"/>
    <w:multiLevelType w:val="hybridMultilevel"/>
    <w:tmpl w:val="2018AE76"/>
    <w:lvl w:ilvl="0" w:tplc="3F422FA4">
      <w:start w:val="5"/>
      <w:numFmt w:val="bullet"/>
      <w:lvlText w:val=""/>
      <w:lvlJc w:val="left"/>
      <w:pPr>
        <w:ind w:left="720" w:hanging="360"/>
      </w:pPr>
      <w:rPr>
        <w:rFonts w:ascii="Symbol" w:eastAsia="Calibri"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CFC3802"/>
    <w:multiLevelType w:val="multilevel"/>
    <w:tmpl w:val="FA3677F4"/>
    <w:lvl w:ilvl="0">
      <w:start w:val="8"/>
      <w:numFmt w:val="decimal"/>
      <w:lvlText w:val="%1-"/>
      <w:lvlJc w:val="left"/>
      <w:pPr>
        <w:tabs>
          <w:tab w:val="num" w:pos="360"/>
        </w:tabs>
        <w:ind w:left="360" w:hanging="360"/>
      </w:pPr>
      <w:rPr>
        <w:rFonts w:hint="default"/>
      </w:rPr>
    </w:lvl>
    <w:lvl w:ilvl="1">
      <w:start w:val="2"/>
      <w:numFmt w:val="decimal"/>
      <w:lvlText w:val="%1-%2)"/>
      <w:lvlJc w:val="left"/>
      <w:pPr>
        <w:tabs>
          <w:tab w:val="num" w:pos="862"/>
        </w:tabs>
        <w:ind w:left="862" w:hanging="720"/>
      </w:pPr>
      <w:rPr>
        <w:rFonts w:hint="default"/>
        <w:b/>
      </w:rPr>
    </w:lvl>
    <w:lvl w:ilvl="2">
      <w:start w:val="1"/>
      <w:numFmt w:val="decimal"/>
      <w:lvlText w:val="%1-%2)%3."/>
      <w:lvlJc w:val="left"/>
      <w:pPr>
        <w:tabs>
          <w:tab w:val="num" w:pos="1004"/>
        </w:tabs>
        <w:ind w:left="1004" w:hanging="720"/>
      </w:pPr>
      <w:rPr>
        <w:rFonts w:hint="default"/>
      </w:rPr>
    </w:lvl>
    <w:lvl w:ilvl="3">
      <w:start w:val="1"/>
      <w:numFmt w:val="decimal"/>
      <w:lvlText w:val="%1-%2)%3.%4."/>
      <w:lvlJc w:val="left"/>
      <w:pPr>
        <w:tabs>
          <w:tab w:val="num" w:pos="1146"/>
        </w:tabs>
        <w:ind w:left="1146" w:hanging="720"/>
      </w:pPr>
      <w:rPr>
        <w:rFonts w:hint="default"/>
      </w:rPr>
    </w:lvl>
    <w:lvl w:ilvl="4">
      <w:start w:val="1"/>
      <w:numFmt w:val="decimal"/>
      <w:lvlText w:val="%1-%2)%3.%4.%5."/>
      <w:lvlJc w:val="left"/>
      <w:pPr>
        <w:tabs>
          <w:tab w:val="num" w:pos="1648"/>
        </w:tabs>
        <w:ind w:left="1648" w:hanging="1080"/>
      </w:pPr>
      <w:rPr>
        <w:rFonts w:hint="default"/>
      </w:rPr>
    </w:lvl>
    <w:lvl w:ilvl="5">
      <w:start w:val="1"/>
      <w:numFmt w:val="decimal"/>
      <w:lvlText w:val="%1-%2)%3.%4.%5.%6."/>
      <w:lvlJc w:val="left"/>
      <w:pPr>
        <w:tabs>
          <w:tab w:val="num" w:pos="1790"/>
        </w:tabs>
        <w:ind w:left="1790" w:hanging="1080"/>
      </w:pPr>
      <w:rPr>
        <w:rFonts w:hint="default"/>
      </w:rPr>
    </w:lvl>
    <w:lvl w:ilvl="6">
      <w:start w:val="1"/>
      <w:numFmt w:val="decimal"/>
      <w:lvlText w:val="%1-%2)%3.%4.%5.%6.%7."/>
      <w:lvlJc w:val="left"/>
      <w:pPr>
        <w:tabs>
          <w:tab w:val="num" w:pos="2292"/>
        </w:tabs>
        <w:ind w:left="2292" w:hanging="1440"/>
      </w:pPr>
      <w:rPr>
        <w:rFonts w:hint="default"/>
      </w:rPr>
    </w:lvl>
    <w:lvl w:ilvl="7">
      <w:start w:val="1"/>
      <w:numFmt w:val="decimal"/>
      <w:lvlText w:val="%1-%2)%3.%4.%5.%6.%7.%8."/>
      <w:lvlJc w:val="left"/>
      <w:pPr>
        <w:tabs>
          <w:tab w:val="num" w:pos="2434"/>
        </w:tabs>
        <w:ind w:left="2434" w:hanging="1440"/>
      </w:pPr>
      <w:rPr>
        <w:rFonts w:hint="default"/>
      </w:rPr>
    </w:lvl>
    <w:lvl w:ilvl="8">
      <w:start w:val="1"/>
      <w:numFmt w:val="decimal"/>
      <w:lvlText w:val="%1-%2)%3.%4.%5.%6.%7.%8.%9."/>
      <w:lvlJc w:val="left"/>
      <w:pPr>
        <w:tabs>
          <w:tab w:val="num" w:pos="2936"/>
        </w:tabs>
        <w:ind w:left="2936" w:hanging="1800"/>
      </w:pPr>
      <w:rPr>
        <w:rFonts w:hint="default"/>
      </w:rPr>
    </w:lvl>
  </w:abstractNum>
  <w:abstractNum w:abstractNumId="17" w15:restartNumberingAfterBreak="0">
    <w:nsid w:val="598D3AF6"/>
    <w:multiLevelType w:val="hybridMultilevel"/>
    <w:tmpl w:val="DF461E60"/>
    <w:lvl w:ilvl="0" w:tplc="C94E2EEE">
      <w:start w:val="1"/>
      <w:numFmt w:val="upperLetter"/>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5A500744"/>
    <w:multiLevelType w:val="hybridMultilevel"/>
    <w:tmpl w:val="5B6A63C8"/>
    <w:lvl w:ilvl="0" w:tplc="FFCA6D24">
      <w:start w:val="1"/>
      <w:numFmt w:val="decimal"/>
      <w:lvlText w:val="%1"/>
      <w:lvlJc w:val="left"/>
      <w:pPr>
        <w:tabs>
          <w:tab w:val="num" w:pos="502"/>
        </w:tabs>
        <w:ind w:left="502" w:hanging="360"/>
      </w:pPr>
      <w:rPr>
        <w:rFonts w:eastAsia="Times New Roman" w:hint="default"/>
        <w:sz w:val="22"/>
      </w:rPr>
    </w:lvl>
    <w:lvl w:ilvl="1" w:tplc="04100019" w:tentative="1">
      <w:start w:val="1"/>
      <w:numFmt w:val="lowerLetter"/>
      <w:lvlText w:val="%2."/>
      <w:lvlJc w:val="left"/>
      <w:pPr>
        <w:tabs>
          <w:tab w:val="num" w:pos="1222"/>
        </w:tabs>
        <w:ind w:left="1222" w:hanging="360"/>
      </w:pPr>
    </w:lvl>
    <w:lvl w:ilvl="2" w:tplc="0410001B" w:tentative="1">
      <w:start w:val="1"/>
      <w:numFmt w:val="lowerRoman"/>
      <w:lvlText w:val="%3."/>
      <w:lvlJc w:val="right"/>
      <w:pPr>
        <w:tabs>
          <w:tab w:val="num" w:pos="1942"/>
        </w:tabs>
        <w:ind w:left="1942" w:hanging="180"/>
      </w:pPr>
    </w:lvl>
    <w:lvl w:ilvl="3" w:tplc="0410000F" w:tentative="1">
      <w:start w:val="1"/>
      <w:numFmt w:val="decimal"/>
      <w:lvlText w:val="%4."/>
      <w:lvlJc w:val="left"/>
      <w:pPr>
        <w:tabs>
          <w:tab w:val="num" w:pos="2662"/>
        </w:tabs>
        <w:ind w:left="2662" w:hanging="360"/>
      </w:pPr>
    </w:lvl>
    <w:lvl w:ilvl="4" w:tplc="04100019" w:tentative="1">
      <w:start w:val="1"/>
      <w:numFmt w:val="lowerLetter"/>
      <w:lvlText w:val="%5."/>
      <w:lvlJc w:val="left"/>
      <w:pPr>
        <w:tabs>
          <w:tab w:val="num" w:pos="3382"/>
        </w:tabs>
        <w:ind w:left="3382" w:hanging="360"/>
      </w:pPr>
    </w:lvl>
    <w:lvl w:ilvl="5" w:tplc="0410001B" w:tentative="1">
      <w:start w:val="1"/>
      <w:numFmt w:val="lowerRoman"/>
      <w:lvlText w:val="%6."/>
      <w:lvlJc w:val="right"/>
      <w:pPr>
        <w:tabs>
          <w:tab w:val="num" w:pos="4102"/>
        </w:tabs>
        <w:ind w:left="4102" w:hanging="180"/>
      </w:pPr>
    </w:lvl>
    <w:lvl w:ilvl="6" w:tplc="0410000F" w:tentative="1">
      <w:start w:val="1"/>
      <w:numFmt w:val="decimal"/>
      <w:lvlText w:val="%7."/>
      <w:lvlJc w:val="left"/>
      <w:pPr>
        <w:tabs>
          <w:tab w:val="num" w:pos="4822"/>
        </w:tabs>
        <w:ind w:left="4822" w:hanging="360"/>
      </w:pPr>
    </w:lvl>
    <w:lvl w:ilvl="7" w:tplc="04100019" w:tentative="1">
      <w:start w:val="1"/>
      <w:numFmt w:val="lowerLetter"/>
      <w:lvlText w:val="%8."/>
      <w:lvlJc w:val="left"/>
      <w:pPr>
        <w:tabs>
          <w:tab w:val="num" w:pos="5542"/>
        </w:tabs>
        <w:ind w:left="5542" w:hanging="360"/>
      </w:pPr>
    </w:lvl>
    <w:lvl w:ilvl="8" w:tplc="0410001B" w:tentative="1">
      <w:start w:val="1"/>
      <w:numFmt w:val="lowerRoman"/>
      <w:lvlText w:val="%9."/>
      <w:lvlJc w:val="right"/>
      <w:pPr>
        <w:tabs>
          <w:tab w:val="num" w:pos="6262"/>
        </w:tabs>
        <w:ind w:left="6262" w:hanging="180"/>
      </w:pPr>
    </w:lvl>
  </w:abstractNum>
  <w:abstractNum w:abstractNumId="19" w15:restartNumberingAfterBreak="0">
    <w:nsid w:val="5FD707EA"/>
    <w:multiLevelType w:val="hybridMultilevel"/>
    <w:tmpl w:val="BBC4FDB0"/>
    <w:lvl w:ilvl="0" w:tplc="4C5A6FE0">
      <w:start w:val="1"/>
      <w:numFmt w:val="decimal"/>
      <w:lvlText w:val="%1)"/>
      <w:lvlJc w:val="left"/>
      <w:pPr>
        <w:ind w:left="502" w:hanging="360"/>
      </w:pPr>
      <w:rPr>
        <w:rFonts w:eastAsia="Times New Roman" w:hint="default"/>
        <w:b/>
        <w:sz w:val="22"/>
      </w:rPr>
    </w:lvl>
    <w:lvl w:ilvl="1" w:tplc="04100019">
      <w:start w:val="1"/>
      <w:numFmt w:val="lowerLetter"/>
      <w:lvlText w:val="%2."/>
      <w:lvlJc w:val="left"/>
      <w:pPr>
        <w:ind w:left="1222" w:hanging="360"/>
      </w:pPr>
    </w:lvl>
    <w:lvl w:ilvl="2" w:tplc="0410001B" w:tentative="1">
      <w:start w:val="1"/>
      <w:numFmt w:val="lowerRoman"/>
      <w:lvlText w:val="%3."/>
      <w:lvlJc w:val="right"/>
      <w:pPr>
        <w:ind w:left="1942" w:hanging="180"/>
      </w:pPr>
    </w:lvl>
    <w:lvl w:ilvl="3" w:tplc="0410000F" w:tentative="1">
      <w:start w:val="1"/>
      <w:numFmt w:val="decimal"/>
      <w:lvlText w:val="%4."/>
      <w:lvlJc w:val="left"/>
      <w:pPr>
        <w:ind w:left="2662" w:hanging="360"/>
      </w:pPr>
    </w:lvl>
    <w:lvl w:ilvl="4" w:tplc="04100019" w:tentative="1">
      <w:start w:val="1"/>
      <w:numFmt w:val="lowerLetter"/>
      <w:lvlText w:val="%5."/>
      <w:lvlJc w:val="left"/>
      <w:pPr>
        <w:ind w:left="3382" w:hanging="360"/>
      </w:pPr>
    </w:lvl>
    <w:lvl w:ilvl="5" w:tplc="0410001B" w:tentative="1">
      <w:start w:val="1"/>
      <w:numFmt w:val="lowerRoman"/>
      <w:lvlText w:val="%6."/>
      <w:lvlJc w:val="right"/>
      <w:pPr>
        <w:ind w:left="4102" w:hanging="180"/>
      </w:pPr>
    </w:lvl>
    <w:lvl w:ilvl="6" w:tplc="0410000F" w:tentative="1">
      <w:start w:val="1"/>
      <w:numFmt w:val="decimal"/>
      <w:lvlText w:val="%7."/>
      <w:lvlJc w:val="left"/>
      <w:pPr>
        <w:ind w:left="4822" w:hanging="360"/>
      </w:pPr>
    </w:lvl>
    <w:lvl w:ilvl="7" w:tplc="04100019" w:tentative="1">
      <w:start w:val="1"/>
      <w:numFmt w:val="lowerLetter"/>
      <w:lvlText w:val="%8."/>
      <w:lvlJc w:val="left"/>
      <w:pPr>
        <w:ind w:left="5542" w:hanging="360"/>
      </w:pPr>
    </w:lvl>
    <w:lvl w:ilvl="8" w:tplc="0410001B" w:tentative="1">
      <w:start w:val="1"/>
      <w:numFmt w:val="lowerRoman"/>
      <w:lvlText w:val="%9."/>
      <w:lvlJc w:val="right"/>
      <w:pPr>
        <w:ind w:left="6262" w:hanging="180"/>
      </w:pPr>
    </w:lvl>
  </w:abstractNum>
  <w:abstractNum w:abstractNumId="20" w15:restartNumberingAfterBreak="0">
    <w:nsid w:val="607C3916"/>
    <w:multiLevelType w:val="multilevel"/>
    <w:tmpl w:val="EB2EFEA2"/>
    <w:lvl w:ilvl="0">
      <w:start w:val="8"/>
      <w:numFmt w:val="decimal"/>
      <w:lvlText w:val="%1"/>
      <w:lvlJc w:val="left"/>
      <w:pPr>
        <w:tabs>
          <w:tab w:val="num" w:pos="360"/>
        </w:tabs>
        <w:ind w:left="360" w:hanging="360"/>
      </w:pPr>
      <w:rPr>
        <w:rFonts w:eastAsia="Times New Roman" w:hint="default"/>
        <w:sz w:val="22"/>
      </w:rPr>
    </w:lvl>
    <w:lvl w:ilvl="1">
      <w:start w:val="1"/>
      <w:numFmt w:val="decimal"/>
      <w:lvlText w:val="%1-%2"/>
      <w:lvlJc w:val="left"/>
      <w:pPr>
        <w:tabs>
          <w:tab w:val="num" w:pos="502"/>
        </w:tabs>
        <w:ind w:left="502" w:hanging="360"/>
      </w:pPr>
      <w:rPr>
        <w:rFonts w:eastAsia="Times New Roman" w:hint="default"/>
        <w:b/>
        <w:sz w:val="22"/>
      </w:rPr>
    </w:lvl>
    <w:lvl w:ilvl="2">
      <w:start w:val="1"/>
      <w:numFmt w:val="decimal"/>
      <w:lvlText w:val="%1-%2.%3"/>
      <w:lvlJc w:val="left"/>
      <w:pPr>
        <w:tabs>
          <w:tab w:val="num" w:pos="644"/>
        </w:tabs>
        <w:ind w:left="644" w:hanging="360"/>
      </w:pPr>
      <w:rPr>
        <w:rFonts w:eastAsia="Times New Roman" w:hint="default"/>
        <w:sz w:val="22"/>
      </w:rPr>
    </w:lvl>
    <w:lvl w:ilvl="3">
      <w:start w:val="1"/>
      <w:numFmt w:val="decimal"/>
      <w:lvlText w:val="%1-%2.%3.%4"/>
      <w:lvlJc w:val="left"/>
      <w:pPr>
        <w:tabs>
          <w:tab w:val="num" w:pos="1146"/>
        </w:tabs>
        <w:ind w:left="1146" w:hanging="720"/>
      </w:pPr>
      <w:rPr>
        <w:rFonts w:eastAsia="Times New Roman" w:hint="default"/>
        <w:sz w:val="22"/>
      </w:rPr>
    </w:lvl>
    <w:lvl w:ilvl="4">
      <w:start w:val="1"/>
      <w:numFmt w:val="decimal"/>
      <w:lvlText w:val="%1-%2.%3.%4.%5"/>
      <w:lvlJc w:val="left"/>
      <w:pPr>
        <w:tabs>
          <w:tab w:val="num" w:pos="1288"/>
        </w:tabs>
        <w:ind w:left="1288" w:hanging="720"/>
      </w:pPr>
      <w:rPr>
        <w:rFonts w:eastAsia="Times New Roman" w:hint="default"/>
        <w:sz w:val="22"/>
      </w:rPr>
    </w:lvl>
    <w:lvl w:ilvl="5">
      <w:start w:val="1"/>
      <w:numFmt w:val="decimal"/>
      <w:lvlText w:val="%1-%2.%3.%4.%5.%6"/>
      <w:lvlJc w:val="left"/>
      <w:pPr>
        <w:tabs>
          <w:tab w:val="num" w:pos="1430"/>
        </w:tabs>
        <w:ind w:left="1430" w:hanging="720"/>
      </w:pPr>
      <w:rPr>
        <w:rFonts w:eastAsia="Times New Roman" w:hint="default"/>
        <w:sz w:val="22"/>
      </w:rPr>
    </w:lvl>
    <w:lvl w:ilvl="6">
      <w:start w:val="1"/>
      <w:numFmt w:val="decimal"/>
      <w:lvlText w:val="%1-%2.%3.%4.%5.%6.%7"/>
      <w:lvlJc w:val="left"/>
      <w:pPr>
        <w:tabs>
          <w:tab w:val="num" w:pos="1932"/>
        </w:tabs>
        <w:ind w:left="1932" w:hanging="1080"/>
      </w:pPr>
      <w:rPr>
        <w:rFonts w:eastAsia="Times New Roman" w:hint="default"/>
        <w:sz w:val="22"/>
      </w:rPr>
    </w:lvl>
    <w:lvl w:ilvl="7">
      <w:start w:val="1"/>
      <w:numFmt w:val="decimal"/>
      <w:lvlText w:val="%1-%2.%3.%4.%5.%6.%7.%8"/>
      <w:lvlJc w:val="left"/>
      <w:pPr>
        <w:tabs>
          <w:tab w:val="num" w:pos="2074"/>
        </w:tabs>
        <w:ind w:left="2074" w:hanging="1080"/>
      </w:pPr>
      <w:rPr>
        <w:rFonts w:eastAsia="Times New Roman" w:hint="default"/>
        <w:sz w:val="22"/>
      </w:rPr>
    </w:lvl>
    <w:lvl w:ilvl="8">
      <w:start w:val="1"/>
      <w:numFmt w:val="decimal"/>
      <w:lvlText w:val="%1-%2.%3.%4.%5.%6.%7.%8.%9"/>
      <w:lvlJc w:val="left"/>
      <w:pPr>
        <w:tabs>
          <w:tab w:val="num" w:pos="2216"/>
        </w:tabs>
        <w:ind w:left="2216" w:hanging="1080"/>
      </w:pPr>
      <w:rPr>
        <w:rFonts w:eastAsia="Times New Roman" w:hint="default"/>
        <w:sz w:val="22"/>
      </w:rPr>
    </w:lvl>
  </w:abstractNum>
  <w:abstractNum w:abstractNumId="21" w15:restartNumberingAfterBreak="0">
    <w:nsid w:val="6A5352C6"/>
    <w:multiLevelType w:val="multilevel"/>
    <w:tmpl w:val="F22E5A2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6DAF1A17"/>
    <w:multiLevelType w:val="hybridMultilevel"/>
    <w:tmpl w:val="F5F2F3C4"/>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779D0A27"/>
    <w:multiLevelType w:val="hybridMultilevel"/>
    <w:tmpl w:val="89E0EDDA"/>
    <w:lvl w:ilvl="0" w:tplc="04100017">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925192367">
    <w:abstractNumId w:val="0"/>
  </w:num>
  <w:num w:numId="2" w16cid:durableId="33970362">
    <w:abstractNumId w:val="1"/>
  </w:num>
  <w:num w:numId="3" w16cid:durableId="1325476024">
    <w:abstractNumId w:val="2"/>
  </w:num>
  <w:num w:numId="4" w16cid:durableId="1123421470">
    <w:abstractNumId w:val="3"/>
  </w:num>
  <w:num w:numId="5" w16cid:durableId="1582065390">
    <w:abstractNumId w:val="4"/>
  </w:num>
  <w:num w:numId="6" w16cid:durableId="1407655445">
    <w:abstractNumId w:val="5"/>
  </w:num>
  <w:num w:numId="7" w16cid:durableId="58065315">
    <w:abstractNumId w:val="6"/>
  </w:num>
  <w:num w:numId="8" w16cid:durableId="941839221">
    <w:abstractNumId w:val="7"/>
  </w:num>
  <w:num w:numId="9" w16cid:durableId="1062630978">
    <w:abstractNumId w:val="20"/>
  </w:num>
  <w:num w:numId="10" w16cid:durableId="925529256">
    <w:abstractNumId w:val="16"/>
  </w:num>
  <w:num w:numId="11" w16cid:durableId="298339673">
    <w:abstractNumId w:val="17"/>
  </w:num>
  <w:num w:numId="12" w16cid:durableId="909535900">
    <w:abstractNumId w:val="21"/>
  </w:num>
  <w:num w:numId="13" w16cid:durableId="1669793417">
    <w:abstractNumId w:val="23"/>
  </w:num>
  <w:num w:numId="14" w16cid:durableId="829252000">
    <w:abstractNumId w:val="18"/>
  </w:num>
  <w:num w:numId="15" w16cid:durableId="1156267845">
    <w:abstractNumId w:val="19"/>
  </w:num>
  <w:num w:numId="16" w16cid:durableId="640692116">
    <w:abstractNumId w:val="15"/>
  </w:num>
  <w:num w:numId="17" w16cid:durableId="824587995">
    <w:abstractNumId w:val="14"/>
  </w:num>
  <w:num w:numId="18" w16cid:durableId="624239481">
    <w:abstractNumId w:val="13"/>
  </w:num>
  <w:num w:numId="19" w16cid:durableId="194002248">
    <w:abstractNumId w:val="9"/>
  </w:num>
  <w:num w:numId="20" w16cid:durableId="1515068464">
    <w:abstractNumId w:val="12"/>
  </w:num>
  <w:num w:numId="21" w16cid:durableId="1494833863">
    <w:abstractNumId w:val="11"/>
  </w:num>
  <w:num w:numId="22" w16cid:durableId="232665201">
    <w:abstractNumId w:val="8"/>
  </w:num>
  <w:num w:numId="23" w16cid:durableId="765731121">
    <w:abstractNumId w:val="22"/>
  </w:num>
  <w:num w:numId="24" w16cid:durableId="6239213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462C"/>
    <w:rsid w:val="000049DF"/>
    <w:rsid w:val="00013983"/>
    <w:rsid w:val="00024E71"/>
    <w:rsid w:val="0002559D"/>
    <w:rsid w:val="00035D00"/>
    <w:rsid w:val="00043A95"/>
    <w:rsid w:val="00045859"/>
    <w:rsid w:val="00047BFD"/>
    <w:rsid w:val="000537C2"/>
    <w:rsid w:val="0005718D"/>
    <w:rsid w:val="000578FC"/>
    <w:rsid w:val="00057D72"/>
    <w:rsid w:val="00062BD6"/>
    <w:rsid w:val="00066B18"/>
    <w:rsid w:val="00067345"/>
    <w:rsid w:val="0007439B"/>
    <w:rsid w:val="000757D0"/>
    <w:rsid w:val="00083399"/>
    <w:rsid w:val="00095378"/>
    <w:rsid w:val="00095EA7"/>
    <w:rsid w:val="000A1EDD"/>
    <w:rsid w:val="000A559C"/>
    <w:rsid w:val="000A5C45"/>
    <w:rsid w:val="000B2BBF"/>
    <w:rsid w:val="000B56C9"/>
    <w:rsid w:val="000B5DBD"/>
    <w:rsid w:val="000C16D9"/>
    <w:rsid w:val="000C1DFA"/>
    <w:rsid w:val="000C4927"/>
    <w:rsid w:val="000D5BAE"/>
    <w:rsid w:val="000E31C9"/>
    <w:rsid w:val="000E34F4"/>
    <w:rsid w:val="000E4C68"/>
    <w:rsid w:val="000E782B"/>
    <w:rsid w:val="000F0032"/>
    <w:rsid w:val="000F035C"/>
    <w:rsid w:val="000F171D"/>
    <w:rsid w:val="000F1D0E"/>
    <w:rsid w:val="000F51DB"/>
    <w:rsid w:val="00112EAF"/>
    <w:rsid w:val="00113319"/>
    <w:rsid w:val="001141ED"/>
    <w:rsid w:val="00116EEC"/>
    <w:rsid w:val="0013056E"/>
    <w:rsid w:val="00136173"/>
    <w:rsid w:val="001363B3"/>
    <w:rsid w:val="00144699"/>
    <w:rsid w:val="00147936"/>
    <w:rsid w:val="00154734"/>
    <w:rsid w:val="00155523"/>
    <w:rsid w:val="00155A9C"/>
    <w:rsid w:val="001608B7"/>
    <w:rsid w:val="00164655"/>
    <w:rsid w:val="001678EB"/>
    <w:rsid w:val="0018587F"/>
    <w:rsid w:val="001859D3"/>
    <w:rsid w:val="00191893"/>
    <w:rsid w:val="001972B5"/>
    <w:rsid w:val="001A331F"/>
    <w:rsid w:val="001A47B3"/>
    <w:rsid w:val="001A67F6"/>
    <w:rsid w:val="001B5E6C"/>
    <w:rsid w:val="001C2F2E"/>
    <w:rsid w:val="001C5C44"/>
    <w:rsid w:val="001C6EE6"/>
    <w:rsid w:val="001E069C"/>
    <w:rsid w:val="001E2A7D"/>
    <w:rsid w:val="001E50E2"/>
    <w:rsid w:val="001F3044"/>
    <w:rsid w:val="001F383B"/>
    <w:rsid w:val="00204006"/>
    <w:rsid w:val="0021107C"/>
    <w:rsid w:val="00230FA4"/>
    <w:rsid w:val="00243B1A"/>
    <w:rsid w:val="002440C1"/>
    <w:rsid w:val="00251DC2"/>
    <w:rsid w:val="00254836"/>
    <w:rsid w:val="00257999"/>
    <w:rsid w:val="00262EDD"/>
    <w:rsid w:val="00283FC7"/>
    <w:rsid w:val="00285C5B"/>
    <w:rsid w:val="002930D4"/>
    <w:rsid w:val="00293D4F"/>
    <w:rsid w:val="002B6A18"/>
    <w:rsid w:val="002C5D8E"/>
    <w:rsid w:val="002E04AE"/>
    <w:rsid w:val="002E1B95"/>
    <w:rsid w:val="002E7689"/>
    <w:rsid w:val="002F6C30"/>
    <w:rsid w:val="0030000E"/>
    <w:rsid w:val="0030268D"/>
    <w:rsid w:val="0031103D"/>
    <w:rsid w:val="00311394"/>
    <w:rsid w:val="003129E9"/>
    <w:rsid w:val="003151E5"/>
    <w:rsid w:val="00317DEB"/>
    <w:rsid w:val="00320D04"/>
    <w:rsid w:val="0032463C"/>
    <w:rsid w:val="00325189"/>
    <w:rsid w:val="0032586E"/>
    <w:rsid w:val="00332D26"/>
    <w:rsid w:val="00335B10"/>
    <w:rsid w:val="00353388"/>
    <w:rsid w:val="00362CC3"/>
    <w:rsid w:val="00363494"/>
    <w:rsid w:val="00363FAE"/>
    <w:rsid w:val="003722C9"/>
    <w:rsid w:val="0037271B"/>
    <w:rsid w:val="00380019"/>
    <w:rsid w:val="003812D7"/>
    <w:rsid w:val="0039056B"/>
    <w:rsid w:val="00391D98"/>
    <w:rsid w:val="0039623D"/>
    <w:rsid w:val="003962CA"/>
    <w:rsid w:val="00396674"/>
    <w:rsid w:val="003A0FEC"/>
    <w:rsid w:val="003B6B24"/>
    <w:rsid w:val="003B7736"/>
    <w:rsid w:val="003C0FF0"/>
    <w:rsid w:val="003C3260"/>
    <w:rsid w:val="003C38A6"/>
    <w:rsid w:val="003C4256"/>
    <w:rsid w:val="003C684F"/>
    <w:rsid w:val="003C7600"/>
    <w:rsid w:val="003D38AB"/>
    <w:rsid w:val="003D3A22"/>
    <w:rsid w:val="003E3EC6"/>
    <w:rsid w:val="003E3F3B"/>
    <w:rsid w:val="003E570F"/>
    <w:rsid w:val="003E7F62"/>
    <w:rsid w:val="003F17BA"/>
    <w:rsid w:val="003F1932"/>
    <w:rsid w:val="003F360A"/>
    <w:rsid w:val="003F38BF"/>
    <w:rsid w:val="003F571F"/>
    <w:rsid w:val="003F5CE6"/>
    <w:rsid w:val="00400519"/>
    <w:rsid w:val="00401B60"/>
    <w:rsid w:val="00406F99"/>
    <w:rsid w:val="00407D0D"/>
    <w:rsid w:val="00407D7F"/>
    <w:rsid w:val="00411225"/>
    <w:rsid w:val="00415052"/>
    <w:rsid w:val="004204DC"/>
    <w:rsid w:val="004263F5"/>
    <w:rsid w:val="00435492"/>
    <w:rsid w:val="00435F40"/>
    <w:rsid w:val="0045318E"/>
    <w:rsid w:val="00453BD9"/>
    <w:rsid w:val="00454734"/>
    <w:rsid w:val="0045539D"/>
    <w:rsid w:val="00455B7E"/>
    <w:rsid w:val="004565FD"/>
    <w:rsid w:val="00456F3D"/>
    <w:rsid w:val="004634F9"/>
    <w:rsid w:val="00467897"/>
    <w:rsid w:val="00474331"/>
    <w:rsid w:val="00481A17"/>
    <w:rsid w:val="00485810"/>
    <w:rsid w:val="0049199B"/>
    <w:rsid w:val="0049390B"/>
    <w:rsid w:val="0049400A"/>
    <w:rsid w:val="00494269"/>
    <w:rsid w:val="004A49BC"/>
    <w:rsid w:val="004B38E2"/>
    <w:rsid w:val="004C119D"/>
    <w:rsid w:val="004C7A3B"/>
    <w:rsid w:val="004D32C0"/>
    <w:rsid w:val="004D388C"/>
    <w:rsid w:val="004E69B5"/>
    <w:rsid w:val="004F28D8"/>
    <w:rsid w:val="004F4ED1"/>
    <w:rsid w:val="004F6548"/>
    <w:rsid w:val="004F77EE"/>
    <w:rsid w:val="00502741"/>
    <w:rsid w:val="00503037"/>
    <w:rsid w:val="005034BD"/>
    <w:rsid w:val="005075FB"/>
    <w:rsid w:val="0052626B"/>
    <w:rsid w:val="0052786D"/>
    <w:rsid w:val="00536093"/>
    <w:rsid w:val="005417E7"/>
    <w:rsid w:val="0055506C"/>
    <w:rsid w:val="005721DC"/>
    <w:rsid w:val="00575559"/>
    <w:rsid w:val="0058095B"/>
    <w:rsid w:val="00595E1A"/>
    <w:rsid w:val="005A78C3"/>
    <w:rsid w:val="005B12A9"/>
    <w:rsid w:val="005B642D"/>
    <w:rsid w:val="005B74E2"/>
    <w:rsid w:val="005C408A"/>
    <w:rsid w:val="005C5662"/>
    <w:rsid w:val="005D0743"/>
    <w:rsid w:val="005D6402"/>
    <w:rsid w:val="005E3F5D"/>
    <w:rsid w:val="005E46A1"/>
    <w:rsid w:val="005E5AA7"/>
    <w:rsid w:val="005F18A4"/>
    <w:rsid w:val="005F36B9"/>
    <w:rsid w:val="005F4088"/>
    <w:rsid w:val="006027CC"/>
    <w:rsid w:val="006037BA"/>
    <w:rsid w:val="00611A20"/>
    <w:rsid w:val="006123F8"/>
    <w:rsid w:val="00612CA1"/>
    <w:rsid w:val="00615305"/>
    <w:rsid w:val="00623778"/>
    <w:rsid w:val="006246AC"/>
    <w:rsid w:val="00625879"/>
    <w:rsid w:val="00625F02"/>
    <w:rsid w:val="00626013"/>
    <w:rsid w:val="00631359"/>
    <w:rsid w:val="00631AAF"/>
    <w:rsid w:val="0063711B"/>
    <w:rsid w:val="006433D5"/>
    <w:rsid w:val="00646A2B"/>
    <w:rsid w:val="00647225"/>
    <w:rsid w:val="00650A04"/>
    <w:rsid w:val="006578BA"/>
    <w:rsid w:val="006652B1"/>
    <w:rsid w:val="00665428"/>
    <w:rsid w:val="006727EB"/>
    <w:rsid w:val="00672C31"/>
    <w:rsid w:val="00674E54"/>
    <w:rsid w:val="006854D2"/>
    <w:rsid w:val="00686BA6"/>
    <w:rsid w:val="006909E5"/>
    <w:rsid w:val="00693FC0"/>
    <w:rsid w:val="006B575B"/>
    <w:rsid w:val="006B6114"/>
    <w:rsid w:val="006C3884"/>
    <w:rsid w:val="006C58B9"/>
    <w:rsid w:val="006D7280"/>
    <w:rsid w:val="006E1EE3"/>
    <w:rsid w:val="006E2281"/>
    <w:rsid w:val="006E25FC"/>
    <w:rsid w:val="006E79EB"/>
    <w:rsid w:val="006F7ADA"/>
    <w:rsid w:val="00701C0B"/>
    <w:rsid w:val="007078D3"/>
    <w:rsid w:val="00714772"/>
    <w:rsid w:val="00715650"/>
    <w:rsid w:val="0073353D"/>
    <w:rsid w:val="00742BED"/>
    <w:rsid w:val="00743DE9"/>
    <w:rsid w:val="0075293C"/>
    <w:rsid w:val="00760797"/>
    <w:rsid w:val="00767B90"/>
    <w:rsid w:val="00767C14"/>
    <w:rsid w:val="00770263"/>
    <w:rsid w:val="0077502F"/>
    <w:rsid w:val="007757F8"/>
    <w:rsid w:val="0078005A"/>
    <w:rsid w:val="007819DB"/>
    <w:rsid w:val="00782BF5"/>
    <w:rsid w:val="0079011F"/>
    <w:rsid w:val="00793497"/>
    <w:rsid w:val="00797222"/>
    <w:rsid w:val="007A1A95"/>
    <w:rsid w:val="007A6565"/>
    <w:rsid w:val="007B1F4C"/>
    <w:rsid w:val="007B24B4"/>
    <w:rsid w:val="007C35E7"/>
    <w:rsid w:val="007E15DB"/>
    <w:rsid w:val="007E23CE"/>
    <w:rsid w:val="007F1B9C"/>
    <w:rsid w:val="007F5636"/>
    <w:rsid w:val="007F6CEE"/>
    <w:rsid w:val="0080331B"/>
    <w:rsid w:val="00811E31"/>
    <w:rsid w:val="0082025A"/>
    <w:rsid w:val="00822DA9"/>
    <w:rsid w:val="00825199"/>
    <w:rsid w:val="0082545C"/>
    <w:rsid w:val="008271CC"/>
    <w:rsid w:val="00831ABF"/>
    <w:rsid w:val="008435BD"/>
    <w:rsid w:val="008459B4"/>
    <w:rsid w:val="008548F2"/>
    <w:rsid w:val="00854E4C"/>
    <w:rsid w:val="008632F2"/>
    <w:rsid w:val="00864089"/>
    <w:rsid w:val="008648E1"/>
    <w:rsid w:val="008715DF"/>
    <w:rsid w:val="00882DA2"/>
    <w:rsid w:val="00886832"/>
    <w:rsid w:val="00886B4E"/>
    <w:rsid w:val="0088709C"/>
    <w:rsid w:val="008925A4"/>
    <w:rsid w:val="00893059"/>
    <w:rsid w:val="00893EDF"/>
    <w:rsid w:val="00895619"/>
    <w:rsid w:val="00896851"/>
    <w:rsid w:val="00897240"/>
    <w:rsid w:val="008A6A73"/>
    <w:rsid w:val="008B49C7"/>
    <w:rsid w:val="008B5077"/>
    <w:rsid w:val="008C5DD3"/>
    <w:rsid w:val="008C73F3"/>
    <w:rsid w:val="008D2775"/>
    <w:rsid w:val="008D5C6E"/>
    <w:rsid w:val="008D7DAE"/>
    <w:rsid w:val="008E0682"/>
    <w:rsid w:val="008E1E3E"/>
    <w:rsid w:val="008E2050"/>
    <w:rsid w:val="008E272A"/>
    <w:rsid w:val="008E30FF"/>
    <w:rsid w:val="008E462C"/>
    <w:rsid w:val="008F20F4"/>
    <w:rsid w:val="00900DC2"/>
    <w:rsid w:val="00902E88"/>
    <w:rsid w:val="009129F0"/>
    <w:rsid w:val="00915A4D"/>
    <w:rsid w:val="009205F6"/>
    <w:rsid w:val="0093531C"/>
    <w:rsid w:val="00941503"/>
    <w:rsid w:val="00941A1A"/>
    <w:rsid w:val="00947ECF"/>
    <w:rsid w:val="009547C3"/>
    <w:rsid w:val="00957FAB"/>
    <w:rsid w:val="00960351"/>
    <w:rsid w:val="00973942"/>
    <w:rsid w:val="00982453"/>
    <w:rsid w:val="009B2D96"/>
    <w:rsid w:val="009B66AF"/>
    <w:rsid w:val="009C02DC"/>
    <w:rsid w:val="009C6537"/>
    <w:rsid w:val="009D038B"/>
    <w:rsid w:val="009D0D88"/>
    <w:rsid w:val="009D5A5A"/>
    <w:rsid w:val="009E4276"/>
    <w:rsid w:val="009E4811"/>
    <w:rsid w:val="009E5A1D"/>
    <w:rsid w:val="009F22FD"/>
    <w:rsid w:val="009F2412"/>
    <w:rsid w:val="009F5223"/>
    <w:rsid w:val="00A037BD"/>
    <w:rsid w:val="00A0443C"/>
    <w:rsid w:val="00A066DA"/>
    <w:rsid w:val="00A133FC"/>
    <w:rsid w:val="00A2099C"/>
    <w:rsid w:val="00A25A6F"/>
    <w:rsid w:val="00A25C41"/>
    <w:rsid w:val="00A31262"/>
    <w:rsid w:val="00A32B02"/>
    <w:rsid w:val="00A37C47"/>
    <w:rsid w:val="00A409E6"/>
    <w:rsid w:val="00A438AD"/>
    <w:rsid w:val="00A4782A"/>
    <w:rsid w:val="00A4786D"/>
    <w:rsid w:val="00A50D74"/>
    <w:rsid w:val="00A51FE3"/>
    <w:rsid w:val="00A71BCC"/>
    <w:rsid w:val="00A72B0C"/>
    <w:rsid w:val="00A82B15"/>
    <w:rsid w:val="00A83589"/>
    <w:rsid w:val="00A87730"/>
    <w:rsid w:val="00A87F4C"/>
    <w:rsid w:val="00A91C47"/>
    <w:rsid w:val="00AA4FE5"/>
    <w:rsid w:val="00AB2C61"/>
    <w:rsid w:val="00AB4567"/>
    <w:rsid w:val="00AB476B"/>
    <w:rsid w:val="00AC1955"/>
    <w:rsid w:val="00AC2B83"/>
    <w:rsid w:val="00AC3D1F"/>
    <w:rsid w:val="00AD3AD0"/>
    <w:rsid w:val="00AE6DBC"/>
    <w:rsid w:val="00AF0BA7"/>
    <w:rsid w:val="00AF15AA"/>
    <w:rsid w:val="00B02BEB"/>
    <w:rsid w:val="00B03D81"/>
    <w:rsid w:val="00B04C77"/>
    <w:rsid w:val="00B07A7F"/>
    <w:rsid w:val="00B17E10"/>
    <w:rsid w:val="00B222F0"/>
    <w:rsid w:val="00B223F4"/>
    <w:rsid w:val="00B2420C"/>
    <w:rsid w:val="00B24DC1"/>
    <w:rsid w:val="00B27916"/>
    <w:rsid w:val="00B31588"/>
    <w:rsid w:val="00B3785A"/>
    <w:rsid w:val="00B435EC"/>
    <w:rsid w:val="00B45243"/>
    <w:rsid w:val="00B47B7C"/>
    <w:rsid w:val="00B54136"/>
    <w:rsid w:val="00B63FEA"/>
    <w:rsid w:val="00B774D4"/>
    <w:rsid w:val="00B77EDC"/>
    <w:rsid w:val="00B851DE"/>
    <w:rsid w:val="00B86B4E"/>
    <w:rsid w:val="00B91FB2"/>
    <w:rsid w:val="00B9532B"/>
    <w:rsid w:val="00BA2F97"/>
    <w:rsid w:val="00BA784A"/>
    <w:rsid w:val="00BB65F1"/>
    <w:rsid w:val="00BB710E"/>
    <w:rsid w:val="00BB7E1A"/>
    <w:rsid w:val="00BC0ED6"/>
    <w:rsid w:val="00BC60E5"/>
    <w:rsid w:val="00BC64D6"/>
    <w:rsid w:val="00BD1EBE"/>
    <w:rsid w:val="00BD4029"/>
    <w:rsid w:val="00BD539D"/>
    <w:rsid w:val="00BD6A17"/>
    <w:rsid w:val="00C1322A"/>
    <w:rsid w:val="00C16441"/>
    <w:rsid w:val="00C24A97"/>
    <w:rsid w:val="00C3199C"/>
    <w:rsid w:val="00C4341E"/>
    <w:rsid w:val="00C474D4"/>
    <w:rsid w:val="00C54069"/>
    <w:rsid w:val="00C57471"/>
    <w:rsid w:val="00C66776"/>
    <w:rsid w:val="00C7648B"/>
    <w:rsid w:val="00C832A2"/>
    <w:rsid w:val="00C91B2B"/>
    <w:rsid w:val="00C92043"/>
    <w:rsid w:val="00C9290C"/>
    <w:rsid w:val="00C96F4F"/>
    <w:rsid w:val="00CA1A70"/>
    <w:rsid w:val="00CA7C7A"/>
    <w:rsid w:val="00CB09AC"/>
    <w:rsid w:val="00CB286A"/>
    <w:rsid w:val="00CB2DA9"/>
    <w:rsid w:val="00CC1A5F"/>
    <w:rsid w:val="00CC1BDD"/>
    <w:rsid w:val="00CD3975"/>
    <w:rsid w:val="00CD51E0"/>
    <w:rsid w:val="00CD7151"/>
    <w:rsid w:val="00CD7B71"/>
    <w:rsid w:val="00CE3BD7"/>
    <w:rsid w:val="00CF13DA"/>
    <w:rsid w:val="00D13F02"/>
    <w:rsid w:val="00D241A0"/>
    <w:rsid w:val="00D25611"/>
    <w:rsid w:val="00D26843"/>
    <w:rsid w:val="00D36849"/>
    <w:rsid w:val="00D5221A"/>
    <w:rsid w:val="00D5292B"/>
    <w:rsid w:val="00D555AB"/>
    <w:rsid w:val="00D6249C"/>
    <w:rsid w:val="00D62DDE"/>
    <w:rsid w:val="00D63696"/>
    <w:rsid w:val="00D66228"/>
    <w:rsid w:val="00D67CD0"/>
    <w:rsid w:val="00D73ACA"/>
    <w:rsid w:val="00D81F8A"/>
    <w:rsid w:val="00D83115"/>
    <w:rsid w:val="00D919E0"/>
    <w:rsid w:val="00DA3273"/>
    <w:rsid w:val="00DA3EE8"/>
    <w:rsid w:val="00DA5CF8"/>
    <w:rsid w:val="00DA5FCC"/>
    <w:rsid w:val="00DA6B53"/>
    <w:rsid w:val="00DB5CFE"/>
    <w:rsid w:val="00DC05C5"/>
    <w:rsid w:val="00DC6CD7"/>
    <w:rsid w:val="00DD3DA6"/>
    <w:rsid w:val="00DE4830"/>
    <w:rsid w:val="00DE5E16"/>
    <w:rsid w:val="00DF5F0D"/>
    <w:rsid w:val="00DF66F2"/>
    <w:rsid w:val="00E046EE"/>
    <w:rsid w:val="00E0605E"/>
    <w:rsid w:val="00E11AB8"/>
    <w:rsid w:val="00E20A9A"/>
    <w:rsid w:val="00E22915"/>
    <w:rsid w:val="00E23C26"/>
    <w:rsid w:val="00E346BF"/>
    <w:rsid w:val="00E463F8"/>
    <w:rsid w:val="00E47C73"/>
    <w:rsid w:val="00E511F1"/>
    <w:rsid w:val="00E65825"/>
    <w:rsid w:val="00E84C90"/>
    <w:rsid w:val="00E85A28"/>
    <w:rsid w:val="00E86B79"/>
    <w:rsid w:val="00E94809"/>
    <w:rsid w:val="00EA22C2"/>
    <w:rsid w:val="00EA4071"/>
    <w:rsid w:val="00EB271D"/>
    <w:rsid w:val="00EB5E40"/>
    <w:rsid w:val="00EB635F"/>
    <w:rsid w:val="00EB7BC7"/>
    <w:rsid w:val="00EB7CED"/>
    <w:rsid w:val="00EC5163"/>
    <w:rsid w:val="00ED481C"/>
    <w:rsid w:val="00EE37BB"/>
    <w:rsid w:val="00EE7B56"/>
    <w:rsid w:val="00EF36CB"/>
    <w:rsid w:val="00F00FDA"/>
    <w:rsid w:val="00F05B44"/>
    <w:rsid w:val="00F15E98"/>
    <w:rsid w:val="00F2126F"/>
    <w:rsid w:val="00F22DC7"/>
    <w:rsid w:val="00F42EEC"/>
    <w:rsid w:val="00F508B0"/>
    <w:rsid w:val="00F6051A"/>
    <w:rsid w:val="00F700AB"/>
    <w:rsid w:val="00F73065"/>
    <w:rsid w:val="00F91CE6"/>
    <w:rsid w:val="00F93F5A"/>
    <w:rsid w:val="00F941C8"/>
    <w:rsid w:val="00FA1746"/>
    <w:rsid w:val="00FA271F"/>
    <w:rsid w:val="00FA2AB8"/>
    <w:rsid w:val="00FA776B"/>
    <w:rsid w:val="00FB588E"/>
    <w:rsid w:val="00FB5FC6"/>
    <w:rsid w:val="00FB661A"/>
    <w:rsid w:val="00FB6D98"/>
    <w:rsid w:val="00FB755F"/>
    <w:rsid w:val="00FC23AD"/>
    <w:rsid w:val="00FC6287"/>
    <w:rsid w:val="00FC7462"/>
    <w:rsid w:val="00FD2F5B"/>
    <w:rsid w:val="00FD42A9"/>
    <w:rsid w:val="00FD626C"/>
    <w:rsid w:val="00FD76CB"/>
    <w:rsid w:val="00FE1477"/>
    <w:rsid w:val="00FE3F26"/>
    <w:rsid w:val="00FF30FC"/>
    <w:rsid w:val="00FF68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C1AA5D9"/>
  <w15:docId w15:val="{3B5279CA-1657-4DF2-A6B6-212C25927D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095378"/>
    <w:pPr>
      <w:suppressAutoHyphens/>
      <w:spacing w:after="200" w:line="276" w:lineRule="auto"/>
    </w:pPr>
    <w:rPr>
      <w:rFonts w:ascii="Calibri" w:eastAsia="Calibri" w:hAnsi="Calibri" w:cs="Calibri"/>
      <w:sz w:val="22"/>
      <w:szCs w:val="22"/>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095378"/>
    <w:rPr>
      <w:rFonts w:ascii="Symbol" w:eastAsia="Times New Roman" w:hAnsi="Symbol" w:cs="Symbol"/>
      <w:b/>
    </w:rPr>
  </w:style>
  <w:style w:type="character" w:customStyle="1" w:styleId="WW8Num2z0">
    <w:name w:val="WW8Num2z0"/>
    <w:rsid w:val="00095378"/>
    <w:rPr>
      <w:rFonts w:ascii="Cambria" w:hAnsi="Cambria" w:cs="Symbol" w:hint="default"/>
      <w:b/>
      <w:sz w:val="18"/>
      <w:szCs w:val="22"/>
    </w:rPr>
  </w:style>
  <w:style w:type="character" w:customStyle="1" w:styleId="WW8Num2z1">
    <w:name w:val="WW8Num2z1"/>
    <w:rsid w:val="00095378"/>
    <w:rPr>
      <w:rFonts w:ascii="Symbol" w:eastAsia="Times New Roman" w:hAnsi="Symbol" w:cs="Symbol"/>
      <w:sz w:val="16"/>
    </w:rPr>
  </w:style>
  <w:style w:type="character" w:customStyle="1" w:styleId="WW8Num3z0">
    <w:name w:val="WW8Num3z0"/>
    <w:rsid w:val="00095378"/>
    <w:rPr>
      <w:rFonts w:ascii="Times New Roman" w:eastAsia="Times New Roman" w:hAnsi="Times New Roman" w:cs="Times New Roman"/>
    </w:rPr>
  </w:style>
  <w:style w:type="character" w:customStyle="1" w:styleId="WW8Num4z0">
    <w:name w:val="WW8Num4z0"/>
    <w:rsid w:val="00095378"/>
    <w:rPr>
      <w:rFonts w:ascii="Symbol" w:eastAsia="Times New Roman" w:hAnsi="Symbol" w:cs="Times New Roman" w:hint="default"/>
      <w:shd w:val="clear" w:color="auto" w:fill="FFFFFF"/>
      <w:lang w:val="it-IT"/>
    </w:rPr>
  </w:style>
  <w:style w:type="character" w:customStyle="1" w:styleId="WW8Num5z0">
    <w:name w:val="WW8Num5z0"/>
    <w:rsid w:val="00095378"/>
    <w:rPr>
      <w:rFonts w:ascii="Cambria" w:eastAsia="Times New Roman" w:hAnsi="Cambria" w:cs="Cambria" w:hint="default"/>
      <w:b/>
      <w:shd w:val="clear" w:color="auto" w:fill="00FF00"/>
      <w:lang w:val="it-IT"/>
    </w:rPr>
  </w:style>
  <w:style w:type="character" w:customStyle="1" w:styleId="WW8Num6z0">
    <w:name w:val="WW8Num6z0"/>
    <w:rsid w:val="00095378"/>
    <w:rPr>
      <w:rFonts w:hint="default"/>
    </w:rPr>
  </w:style>
  <w:style w:type="character" w:customStyle="1" w:styleId="WW8Num6z1">
    <w:name w:val="WW8Num6z1"/>
    <w:rsid w:val="00095378"/>
    <w:rPr>
      <w:rFonts w:ascii="Times New Roman" w:eastAsia="Times New Roman" w:hAnsi="Times New Roman" w:cs="Times New Roman"/>
    </w:rPr>
  </w:style>
  <w:style w:type="character" w:customStyle="1" w:styleId="WW8Num6z2">
    <w:name w:val="WW8Num6z2"/>
    <w:rsid w:val="00095378"/>
  </w:style>
  <w:style w:type="character" w:customStyle="1" w:styleId="WW8Num6z3">
    <w:name w:val="WW8Num6z3"/>
    <w:rsid w:val="00095378"/>
  </w:style>
  <w:style w:type="character" w:customStyle="1" w:styleId="WW8Num6z4">
    <w:name w:val="WW8Num6z4"/>
    <w:rsid w:val="00095378"/>
  </w:style>
  <w:style w:type="character" w:customStyle="1" w:styleId="WW8Num6z5">
    <w:name w:val="WW8Num6z5"/>
    <w:rsid w:val="00095378"/>
  </w:style>
  <w:style w:type="character" w:customStyle="1" w:styleId="WW8Num6z6">
    <w:name w:val="WW8Num6z6"/>
    <w:rsid w:val="00095378"/>
  </w:style>
  <w:style w:type="character" w:customStyle="1" w:styleId="WW8Num6z7">
    <w:name w:val="WW8Num6z7"/>
    <w:rsid w:val="00095378"/>
  </w:style>
  <w:style w:type="character" w:customStyle="1" w:styleId="WW8Num6z8">
    <w:name w:val="WW8Num6z8"/>
    <w:rsid w:val="00095378"/>
  </w:style>
  <w:style w:type="character" w:customStyle="1" w:styleId="WW8Num7z0">
    <w:name w:val="WW8Num7z0"/>
    <w:rsid w:val="00095378"/>
    <w:rPr>
      <w:rFonts w:ascii="Cambria" w:eastAsia="Times New Roman" w:hAnsi="Cambria" w:cs="Times New Roman" w:hint="default"/>
      <w:b w:val="0"/>
      <w:sz w:val="28"/>
      <w:u w:val="none"/>
    </w:rPr>
  </w:style>
  <w:style w:type="character" w:customStyle="1" w:styleId="WW8Num8z0">
    <w:name w:val="WW8Num8z0"/>
    <w:rsid w:val="00095378"/>
    <w:rPr>
      <w:rFonts w:ascii="Cambria" w:eastAsia="Times New Roman" w:hAnsi="Cambria" w:cs="Cambria" w:hint="default"/>
      <w:b/>
    </w:rPr>
  </w:style>
  <w:style w:type="character" w:customStyle="1" w:styleId="WW8Num9z0">
    <w:name w:val="WW8Num9z0"/>
    <w:rsid w:val="00095378"/>
    <w:rPr>
      <w:rFonts w:cs="Times New Roman" w:hint="default"/>
      <w:b/>
      <w:u w:val="none"/>
    </w:rPr>
  </w:style>
  <w:style w:type="character" w:customStyle="1" w:styleId="WW8Num10z0">
    <w:name w:val="WW8Num10z0"/>
    <w:rsid w:val="00095378"/>
    <w:rPr>
      <w:rFonts w:ascii="Wingdings" w:eastAsia="Times New Roman" w:hAnsi="Wingdings" w:cs="Wingdings" w:hint="default"/>
      <w:sz w:val="28"/>
      <w:shd w:val="clear" w:color="auto" w:fill="FFFFFF"/>
    </w:rPr>
  </w:style>
  <w:style w:type="character" w:customStyle="1" w:styleId="WW8Num10z1">
    <w:name w:val="WW8Num10z1"/>
    <w:rsid w:val="00095378"/>
    <w:rPr>
      <w:rFonts w:ascii="Courier New" w:hAnsi="Courier New" w:cs="Courier New" w:hint="default"/>
    </w:rPr>
  </w:style>
  <w:style w:type="character" w:customStyle="1" w:styleId="WW8Num10z2">
    <w:name w:val="WW8Num10z2"/>
    <w:rsid w:val="00095378"/>
    <w:rPr>
      <w:rFonts w:ascii="Wingdings" w:hAnsi="Wingdings" w:cs="Wingdings" w:hint="default"/>
    </w:rPr>
  </w:style>
  <w:style w:type="character" w:customStyle="1" w:styleId="WW8Num10z3">
    <w:name w:val="WW8Num10z3"/>
    <w:rsid w:val="00095378"/>
    <w:rPr>
      <w:rFonts w:ascii="Symbol" w:hAnsi="Symbol" w:cs="Symbol" w:hint="default"/>
    </w:rPr>
  </w:style>
  <w:style w:type="character" w:customStyle="1" w:styleId="WW8Num10z4">
    <w:name w:val="WW8Num10z4"/>
    <w:rsid w:val="00095378"/>
  </w:style>
  <w:style w:type="character" w:customStyle="1" w:styleId="WW8Num10z5">
    <w:name w:val="WW8Num10z5"/>
    <w:rsid w:val="00095378"/>
  </w:style>
  <w:style w:type="character" w:customStyle="1" w:styleId="WW8Num10z6">
    <w:name w:val="WW8Num10z6"/>
    <w:rsid w:val="00095378"/>
  </w:style>
  <w:style w:type="character" w:customStyle="1" w:styleId="WW8Num10z7">
    <w:name w:val="WW8Num10z7"/>
    <w:rsid w:val="00095378"/>
  </w:style>
  <w:style w:type="character" w:customStyle="1" w:styleId="WW8Num10z8">
    <w:name w:val="WW8Num10z8"/>
    <w:rsid w:val="00095378"/>
  </w:style>
  <w:style w:type="character" w:customStyle="1" w:styleId="WW8Num11z0">
    <w:name w:val="WW8Num11z0"/>
    <w:rsid w:val="00095378"/>
    <w:rPr>
      <w:rFonts w:cs="Times New Roman" w:hint="default"/>
      <w:b/>
    </w:rPr>
  </w:style>
  <w:style w:type="character" w:customStyle="1" w:styleId="WW8Num11z1">
    <w:name w:val="WW8Num11z1"/>
    <w:rsid w:val="00095378"/>
    <w:rPr>
      <w:rFonts w:ascii="Times-Roman" w:eastAsia="Times-Roman" w:hAnsi="Times-Roman" w:cs="Times-Roman"/>
      <w:sz w:val="24"/>
      <w:szCs w:val="24"/>
      <w:shd w:val="clear" w:color="auto" w:fill="33FF99"/>
    </w:rPr>
  </w:style>
  <w:style w:type="character" w:customStyle="1" w:styleId="WW8Num12z0">
    <w:name w:val="WW8Num12z0"/>
    <w:rsid w:val="00095378"/>
    <w:rPr>
      <w:rFonts w:ascii="Cambria" w:eastAsia="Times New Roman" w:hAnsi="Cambria" w:cs="Times New Roman" w:hint="default"/>
      <w:b w:val="0"/>
      <w:u w:val="none"/>
    </w:rPr>
  </w:style>
  <w:style w:type="character" w:customStyle="1" w:styleId="WW8Num12z1">
    <w:name w:val="WW8Num12z1"/>
    <w:rsid w:val="00095378"/>
    <w:rPr>
      <w:rFonts w:ascii="Courier New" w:hAnsi="Courier New" w:cs="Courier New" w:hint="default"/>
    </w:rPr>
  </w:style>
  <w:style w:type="character" w:customStyle="1" w:styleId="WW8Num12z2">
    <w:name w:val="WW8Num12z2"/>
    <w:rsid w:val="00095378"/>
    <w:rPr>
      <w:rFonts w:ascii="Wingdings" w:hAnsi="Wingdings" w:cs="Wingdings" w:hint="default"/>
    </w:rPr>
  </w:style>
  <w:style w:type="character" w:customStyle="1" w:styleId="WW8Num12z3">
    <w:name w:val="WW8Num12z3"/>
    <w:rsid w:val="00095378"/>
    <w:rPr>
      <w:rFonts w:ascii="Symbol" w:hAnsi="Symbol" w:cs="Symbol" w:hint="default"/>
    </w:rPr>
  </w:style>
  <w:style w:type="character" w:customStyle="1" w:styleId="WW8Num12z4">
    <w:name w:val="WW8Num12z4"/>
    <w:rsid w:val="00095378"/>
  </w:style>
  <w:style w:type="character" w:customStyle="1" w:styleId="WW8Num12z5">
    <w:name w:val="WW8Num12z5"/>
    <w:rsid w:val="00095378"/>
  </w:style>
  <w:style w:type="character" w:customStyle="1" w:styleId="WW8Num12z6">
    <w:name w:val="WW8Num12z6"/>
    <w:rsid w:val="00095378"/>
  </w:style>
  <w:style w:type="character" w:customStyle="1" w:styleId="WW8Num12z7">
    <w:name w:val="WW8Num12z7"/>
    <w:rsid w:val="00095378"/>
  </w:style>
  <w:style w:type="character" w:customStyle="1" w:styleId="WW8Num12z8">
    <w:name w:val="WW8Num12z8"/>
    <w:rsid w:val="00095378"/>
  </w:style>
  <w:style w:type="character" w:customStyle="1" w:styleId="WW8Num13z0">
    <w:name w:val="WW8Num13z0"/>
    <w:rsid w:val="00095378"/>
    <w:rPr>
      <w:rFonts w:ascii="Cambria" w:eastAsia="Times New Roman" w:hAnsi="Cambria" w:cs="Times New Roman" w:hint="default"/>
      <w:b w:val="0"/>
      <w:u w:val="none"/>
    </w:rPr>
  </w:style>
  <w:style w:type="character" w:customStyle="1" w:styleId="WW8Num13z1">
    <w:name w:val="WW8Num13z1"/>
    <w:rsid w:val="00095378"/>
    <w:rPr>
      <w:rFonts w:ascii="Courier New" w:hAnsi="Courier New" w:cs="Courier New" w:hint="default"/>
    </w:rPr>
  </w:style>
  <w:style w:type="character" w:customStyle="1" w:styleId="WW8Num13z2">
    <w:name w:val="WW8Num13z2"/>
    <w:rsid w:val="00095378"/>
    <w:rPr>
      <w:rFonts w:ascii="Wingdings" w:hAnsi="Wingdings" w:cs="Wingdings" w:hint="default"/>
    </w:rPr>
  </w:style>
  <w:style w:type="character" w:customStyle="1" w:styleId="WW8Num13z3">
    <w:name w:val="WW8Num13z3"/>
    <w:rsid w:val="00095378"/>
    <w:rPr>
      <w:rFonts w:ascii="Symbol" w:hAnsi="Symbol" w:cs="Symbol" w:hint="default"/>
    </w:rPr>
  </w:style>
  <w:style w:type="character" w:customStyle="1" w:styleId="WW8Num14z0">
    <w:name w:val="WW8Num14z0"/>
    <w:rsid w:val="00095378"/>
    <w:rPr>
      <w:rFonts w:ascii="Symbol" w:eastAsia="Times New Roman" w:hAnsi="Symbol" w:cs="Symbol" w:hint="default"/>
      <w:shd w:val="clear" w:color="auto" w:fill="FFFFFF"/>
      <w:lang w:val="it-IT"/>
    </w:rPr>
  </w:style>
  <w:style w:type="character" w:customStyle="1" w:styleId="WW8Num14z1">
    <w:name w:val="WW8Num14z1"/>
    <w:rsid w:val="00095378"/>
    <w:rPr>
      <w:rFonts w:ascii="Courier New" w:hAnsi="Courier New" w:cs="Courier New" w:hint="default"/>
    </w:rPr>
  </w:style>
  <w:style w:type="character" w:customStyle="1" w:styleId="WW8Num14z2">
    <w:name w:val="WW8Num14z2"/>
    <w:rsid w:val="00095378"/>
    <w:rPr>
      <w:rFonts w:ascii="Wingdings" w:hAnsi="Wingdings" w:cs="Wingdings" w:hint="default"/>
    </w:rPr>
  </w:style>
  <w:style w:type="character" w:customStyle="1" w:styleId="WW8Num14z3">
    <w:name w:val="WW8Num14z3"/>
    <w:rsid w:val="00095378"/>
  </w:style>
  <w:style w:type="character" w:customStyle="1" w:styleId="WW8Num14z4">
    <w:name w:val="WW8Num14z4"/>
    <w:rsid w:val="00095378"/>
  </w:style>
  <w:style w:type="character" w:customStyle="1" w:styleId="WW8Num14z5">
    <w:name w:val="WW8Num14z5"/>
    <w:rsid w:val="00095378"/>
  </w:style>
  <w:style w:type="character" w:customStyle="1" w:styleId="WW8Num14z6">
    <w:name w:val="WW8Num14z6"/>
    <w:rsid w:val="00095378"/>
  </w:style>
  <w:style w:type="character" w:customStyle="1" w:styleId="WW8Num14z7">
    <w:name w:val="WW8Num14z7"/>
    <w:rsid w:val="00095378"/>
  </w:style>
  <w:style w:type="character" w:customStyle="1" w:styleId="WW8Num14z8">
    <w:name w:val="WW8Num14z8"/>
    <w:rsid w:val="00095378"/>
  </w:style>
  <w:style w:type="character" w:customStyle="1" w:styleId="Carpredefinitoparagrafo4">
    <w:name w:val="Car. predefinito paragrafo4"/>
    <w:rsid w:val="00095378"/>
  </w:style>
  <w:style w:type="character" w:customStyle="1" w:styleId="WW8Num11z2">
    <w:name w:val="WW8Num11z2"/>
    <w:rsid w:val="00095378"/>
  </w:style>
  <w:style w:type="character" w:customStyle="1" w:styleId="WW8Num11z3">
    <w:name w:val="WW8Num11z3"/>
    <w:rsid w:val="00095378"/>
  </w:style>
  <w:style w:type="character" w:customStyle="1" w:styleId="WW8Num11z4">
    <w:name w:val="WW8Num11z4"/>
    <w:rsid w:val="00095378"/>
  </w:style>
  <w:style w:type="character" w:customStyle="1" w:styleId="WW8Num11z5">
    <w:name w:val="WW8Num11z5"/>
    <w:rsid w:val="00095378"/>
  </w:style>
  <w:style w:type="character" w:customStyle="1" w:styleId="WW8Num11z6">
    <w:name w:val="WW8Num11z6"/>
    <w:rsid w:val="00095378"/>
  </w:style>
  <w:style w:type="character" w:customStyle="1" w:styleId="WW8Num11z7">
    <w:name w:val="WW8Num11z7"/>
    <w:rsid w:val="00095378"/>
  </w:style>
  <w:style w:type="character" w:customStyle="1" w:styleId="WW8Num11z8">
    <w:name w:val="WW8Num11z8"/>
    <w:rsid w:val="00095378"/>
  </w:style>
  <w:style w:type="character" w:customStyle="1" w:styleId="WW8Num5z1">
    <w:name w:val="WW8Num5z1"/>
    <w:rsid w:val="00095378"/>
  </w:style>
  <w:style w:type="character" w:customStyle="1" w:styleId="WW8Num5z2">
    <w:name w:val="WW8Num5z2"/>
    <w:rsid w:val="00095378"/>
  </w:style>
  <w:style w:type="character" w:customStyle="1" w:styleId="WW8Num5z3">
    <w:name w:val="WW8Num5z3"/>
    <w:rsid w:val="00095378"/>
  </w:style>
  <w:style w:type="character" w:customStyle="1" w:styleId="WW8Num5z4">
    <w:name w:val="WW8Num5z4"/>
    <w:rsid w:val="00095378"/>
  </w:style>
  <w:style w:type="character" w:customStyle="1" w:styleId="WW8Num5z5">
    <w:name w:val="WW8Num5z5"/>
    <w:rsid w:val="00095378"/>
  </w:style>
  <w:style w:type="character" w:customStyle="1" w:styleId="WW8Num5z6">
    <w:name w:val="WW8Num5z6"/>
    <w:rsid w:val="00095378"/>
  </w:style>
  <w:style w:type="character" w:customStyle="1" w:styleId="WW8Num5z7">
    <w:name w:val="WW8Num5z7"/>
    <w:rsid w:val="00095378"/>
  </w:style>
  <w:style w:type="character" w:customStyle="1" w:styleId="WW8Num5z8">
    <w:name w:val="WW8Num5z8"/>
    <w:rsid w:val="00095378"/>
  </w:style>
  <w:style w:type="character" w:customStyle="1" w:styleId="WW8Num7z1">
    <w:name w:val="WW8Num7z1"/>
    <w:rsid w:val="00095378"/>
    <w:rPr>
      <w:rFonts w:ascii="Courier New" w:hAnsi="Courier New" w:cs="Courier New" w:hint="default"/>
    </w:rPr>
  </w:style>
  <w:style w:type="character" w:customStyle="1" w:styleId="WW8Num7z2">
    <w:name w:val="WW8Num7z2"/>
    <w:rsid w:val="00095378"/>
    <w:rPr>
      <w:rFonts w:ascii="Wingdings" w:hAnsi="Wingdings" w:cs="Wingdings" w:hint="default"/>
    </w:rPr>
  </w:style>
  <w:style w:type="character" w:customStyle="1" w:styleId="WW8Num7z3">
    <w:name w:val="WW8Num7z3"/>
    <w:rsid w:val="00095378"/>
    <w:rPr>
      <w:rFonts w:ascii="Symbol" w:hAnsi="Symbol" w:cs="Symbol" w:hint="default"/>
    </w:rPr>
  </w:style>
  <w:style w:type="character" w:customStyle="1" w:styleId="WW8Num7z4">
    <w:name w:val="WW8Num7z4"/>
    <w:rsid w:val="00095378"/>
  </w:style>
  <w:style w:type="character" w:customStyle="1" w:styleId="WW8Num7z5">
    <w:name w:val="WW8Num7z5"/>
    <w:rsid w:val="00095378"/>
  </w:style>
  <w:style w:type="character" w:customStyle="1" w:styleId="WW8Num7z6">
    <w:name w:val="WW8Num7z6"/>
    <w:rsid w:val="00095378"/>
  </w:style>
  <w:style w:type="character" w:customStyle="1" w:styleId="WW8Num7z7">
    <w:name w:val="WW8Num7z7"/>
    <w:rsid w:val="00095378"/>
  </w:style>
  <w:style w:type="character" w:customStyle="1" w:styleId="WW8Num7z8">
    <w:name w:val="WW8Num7z8"/>
    <w:rsid w:val="00095378"/>
  </w:style>
  <w:style w:type="character" w:customStyle="1" w:styleId="WW8Num8z1">
    <w:name w:val="WW8Num8z1"/>
    <w:rsid w:val="00095378"/>
  </w:style>
  <w:style w:type="character" w:customStyle="1" w:styleId="WW8Num8z2">
    <w:name w:val="WW8Num8z2"/>
    <w:rsid w:val="00095378"/>
  </w:style>
  <w:style w:type="character" w:customStyle="1" w:styleId="WW8Num8z3">
    <w:name w:val="WW8Num8z3"/>
    <w:rsid w:val="00095378"/>
  </w:style>
  <w:style w:type="character" w:customStyle="1" w:styleId="WW8Num8z4">
    <w:name w:val="WW8Num8z4"/>
    <w:rsid w:val="00095378"/>
  </w:style>
  <w:style w:type="character" w:customStyle="1" w:styleId="WW8Num8z5">
    <w:name w:val="WW8Num8z5"/>
    <w:rsid w:val="00095378"/>
  </w:style>
  <w:style w:type="character" w:customStyle="1" w:styleId="WW8Num8z6">
    <w:name w:val="WW8Num8z6"/>
    <w:rsid w:val="00095378"/>
  </w:style>
  <w:style w:type="character" w:customStyle="1" w:styleId="WW8Num8z7">
    <w:name w:val="WW8Num8z7"/>
    <w:rsid w:val="00095378"/>
  </w:style>
  <w:style w:type="character" w:customStyle="1" w:styleId="WW8Num8z8">
    <w:name w:val="WW8Num8z8"/>
    <w:rsid w:val="00095378"/>
  </w:style>
  <w:style w:type="character" w:customStyle="1" w:styleId="Carpredefinitoparagrafo3">
    <w:name w:val="Car. predefinito paragrafo3"/>
    <w:rsid w:val="00095378"/>
  </w:style>
  <w:style w:type="character" w:customStyle="1" w:styleId="WW8Num4z1">
    <w:name w:val="WW8Num4z1"/>
    <w:rsid w:val="00095378"/>
  </w:style>
  <w:style w:type="character" w:customStyle="1" w:styleId="WW8Num4z2">
    <w:name w:val="WW8Num4z2"/>
    <w:rsid w:val="00095378"/>
  </w:style>
  <w:style w:type="character" w:customStyle="1" w:styleId="WW8Num4z3">
    <w:name w:val="WW8Num4z3"/>
    <w:rsid w:val="00095378"/>
  </w:style>
  <w:style w:type="character" w:customStyle="1" w:styleId="WW8Num4z4">
    <w:name w:val="WW8Num4z4"/>
    <w:rsid w:val="00095378"/>
  </w:style>
  <w:style w:type="character" w:customStyle="1" w:styleId="WW8Num4z5">
    <w:name w:val="WW8Num4z5"/>
    <w:rsid w:val="00095378"/>
  </w:style>
  <w:style w:type="character" w:customStyle="1" w:styleId="WW8Num4z6">
    <w:name w:val="WW8Num4z6"/>
    <w:rsid w:val="00095378"/>
  </w:style>
  <w:style w:type="character" w:customStyle="1" w:styleId="WW8Num4z7">
    <w:name w:val="WW8Num4z7"/>
    <w:rsid w:val="00095378"/>
  </w:style>
  <w:style w:type="character" w:customStyle="1" w:styleId="WW8Num4z8">
    <w:name w:val="WW8Num4z8"/>
    <w:rsid w:val="00095378"/>
  </w:style>
  <w:style w:type="character" w:customStyle="1" w:styleId="Carpredefinitoparagrafo2">
    <w:name w:val="Car. predefinito paragrafo2"/>
    <w:rsid w:val="00095378"/>
  </w:style>
  <w:style w:type="character" w:customStyle="1" w:styleId="WW8Num1z1">
    <w:name w:val="WW8Num1z1"/>
    <w:rsid w:val="00095378"/>
    <w:rPr>
      <w:rFonts w:ascii="Courier New" w:hAnsi="Courier New" w:cs="Courier New"/>
    </w:rPr>
  </w:style>
  <w:style w:type="character" w:customStyle="1" w:styleId="WW8Num1z2">
    <w:name w:val="WW8Num1z2"/>
    <w:rsid w:val="00095378"/>
    <w:rPr>
      <w:rFonts w:ascii="Wingdings" w:hAnsi="Wingdings" w:cs="Wingdings"/>
    </w:rPr>
  </w:style>
  <w:style w:type="character" w:customStyle="1" w:styleId="WW8Num1z3">
    <w:name w:val="WW8Num1z3"/>
    <w:rsid w:val="00095378"/>
  </w:style>
  <w:style w:type="character" w:customStyle="1" w:styleId="WW8Num1z4">
    <w:name w:val="WW8Num1z4"/>
    <w:rsid w:val="00095378"/>
  </w:style>
  <w:style w:type="character" w:customStyle="1" w:styleId="WW8Num1z5">
    <w:name w:val="WW8Num1z5"/>
    <w:rsid w:val="00095378"/>
  </w:style>
  <w:style w:type="character" w:customStyle="1" w:styleId="WW8Num1z6">
    <w:name w:val="WW8Num1z6"/>
    <w:rsid w:val="00095378"/>
  </w:style>
  <w:style w:type="character" w:customStyle="1" w:styleId="WW8Num1z7">
    <w:name w:val="WW8Num1z7"/>
    <w:rsid w:val="00095378"/>
  </w:style>
  <w:style w:type="character" w:customStyle="1" w:styleId="WW8Num1z8">
    <w:name w:val="WW8Num1z8"/>
    <w:rsid w:val="00095378"/>
  </w:style>
  <w:style w:type="character" w:customStyle="1" w:styleId="WW8Num2z2">
    <w:name w:val="WW8Num2z2"/>
    <w:rsid w:val="00095378"/>
  </w:style>
  <w:style w:type="character" w:customStyle="1" w:styleId="WW8Num2z3">
    <w:name w:val="WW8Num2z3"/>
    <w:rsid w:val="00095378"/>
  </w:style>
  <w:style w:type="character" w:customStyle="1" w:styleId="WW8Num2z4">
    <w:name w:val="WW8Num2z4"/>
    <w:rsid w:val="00095378"/>
    <w:rPr>
      <w:rFonts w:ascii="Symbol" w:hAnsi="Symbol" w:cs="Symbol"/>
    </w:rPr>
  </w:style>
  <w:style w:type="character" w:customStyle="1" w:styleId="WW8Num2z5">
    <w:name w:val="WW8Num2z5"/>
    <w:rsid w:val="00095378"/>
    <w:rPr>
      <w:rFonts w:ascii="Wingdings" w:hAnsi="Wingdings" w:cs="Wingdings"/>
    </w:rPr>
  </w:style>
  <w:style w:type="character" w:customStyle="1" w:styleId="WW8Num2z6">
    <w:name w:val="WW8Num2z6"/>
    <w:rsid w:val="00095378"/>
  </w:style>
  <w:style w:type="character" w:customStyle="1" w:styleId="WW8Num2z7">
    <w:name w:val="WW8Num2z7"/>
    <w:rsid w:val="00095378"/>
  </w:style>
  <w:style w:type="character" w:customStyle="1" w:styleId="WW8Num2z8">
    <w:name w:val="WW8Num2z8"/>
    <w:rsid w:val="00095378"/>
  </w:style>
  <w:style w:type="character" w:customStyle="1" w:styleId="WW8Num3z1">
    <w:name w:val="WW8Num3z1"/>
    <w:rsid w:val="00095378"/>
  </w:style>
  <w:style w:type="character" w:customStyle="1" w:styleId="WW8Num3z2">
    <w:name w:val="WW8Num3z2"/>
    <w:rsid w:val="00095378"/>
  </w:style>
  <w:style w:type="character" w:customStyle="1" w:styleId="WW8Num3z3">
    <w:name w:val="WW8Num3z3"/>
    <w:rsid w:val="00095378"/>
  </w:style>
  <w:style w:type="character" w:customStyle="1" w:styleId="WW8Num3z4">
    <w:name w:val="WW8Num3z4"/>
    <w:rsid w:val="00095378"/>
  </w:style>
  <w:style w:type="character" w:customStyle="1" w:styleId="WW8Num3z5">
    <w:name w:val="WW8Num3z5"/>
    <w:rsid w:val="00095378"/>
  </w:style>
  <w:style w:type="character" w:customStyle="1" w:styleId="WW8Num3z6">
    <w:name w:val="WW8Num3z6"/>
    <w:rsid w:val="00095378"/>
  </w:style>
  <w:style w:type="character" w:customStyle="1" w:styleId="WW8Num3z7">
    <w:name w:val="WW8Num3z7"/>
    <w:rsid w:val="00095378"/>
  </w:style>
  <w:style w:type="character" w:customStyle="1" w:styleId="WW8Num3z8">
    <w:name w:val="WW8Num3z8"/>
    <w:rsid w:val="00095378"/>
  </w:style>
  <w:style w:type="character" w:customStyle="1" w:styleId="WW8Num9z1">
    <w:name w:val="WW8Num9z1"/>
    <w:rsid w:val="00095378"/>
  </w:style>
  <w:style w:type="character" w:customStyle="1" w:styleId="WW8Num9z2">
    <w:name w:val="WW8Num9z2"/>
    <w:rsid w:val="00095378"/>
  </w:style>
  <w:style w:type="character" w:customStyle="1" w:styleId="WW8Num9z3">
    <w:name w:val="WW8Num9z3"/>
    <w:rsid w:val="00095378"/>
  </w:style>
  <w:style w:type="character" w:customStyle="1" w:styleId="WW8Num9z4">
    <w:name w:val="WW8Num9z4"/>
    <w:rsid w:val="00095378"/>
  </w:style>
  <w:style w:type="character" w:customStyle="1" w:styleId="WW8Num9z5">
    <w:name w:val="WW8Num9z5"/>
    <w:rsid w:val="00095378"/>
  </w:style>
  <w:style w:type="character" w:customStyle="1" w:styleId="WW8Num9z6">
    <w:name w:val="WW8Num9z6"/>
    <w:rsid w:val="00095378"/>
  </w:style>
  <w:style w:type="character" w:customStyle="1" w:styleId="WW8Num9z7">
    <w:name w:val="WW8Num9z7"/>
    <w:rsid w:val="00095378"/>
  </w:style>
  <w:style w:type="character" w:customStyle="1" w:styleId="WW8Num9z8">
    <w:name w:val="WW8Num9z8"/>
    <w:rsid w:val="00095378"/>
  </w:style>
  <w:style w:type="character" w:customStyle="1" w:styleId="WW8Num15z0">
    <w:name w:val="WW8Num15z0"/>
    <w:rsid w:val="00095378"/>
    <w:rPr>
      <w:rFonts w:hint="default"/>
    </w:rPr>
  </w:style>
  <w:style w:type="character" w:customStyle="1" w:styleId="WW8Num15z1">
    <w:name w:val="WW8Num15z1"/>
    <w:rsid w:val="00095378"/>
  </w:style>
  <w:style w:type="character" w:customStyle="1" w:styleId="WW8Num15z2">
    <w:name w:val="WW8Num15z2"/>
    <w:rsid w:val="00095378"/>
  </w:style>
  <w:style w:type="character" w:customStyle="1" w:styleId="WW8Num15z3">
    <w:name w:val="WW8Num15z3"/>
    <w:rsid w:val="00095378"/>
  </w:style>
  <w:style w:type="character" w:customStyle="1" w:styleId="WW8Num15z4">
    <w:name w:val="WW8Num15z4"/>
    <w:rsid w:val="00095378"/>
  </w:style>
  <w:style w:type="character" w:customStyle="1" w:styleId="WW8Num15z5">
    <w:name w:val="WW8Num15z5"/>
    <w:rsid w:val="00095378"/>
  </w:style>
  <w:style w:type="character" w:customStyle="1" w:styleId="WW8Num15z6">
    <w:name w:val="WW8Num15z6"/>
    <w:rsid w:val="00095378"/>
  </w:style>
  <w:style w:type="character" w:customStyle="1" w:styleId="WW8Num15z7">
    <w:name w:val="WW8Num15z7"/>
    <w:rsid w:val="00095378"/>
  </w:style>
  <w:style w:type="character" w:customStyle="1" w:styleId="WW8Num15z8">
    <w:name w:val="WW8Num15z8"/>
    <w:rsid w:val="00095378"/>
  </w:style>
  <w:style w:type="character" w:customStyle="1" w:styleId="WW8Num16z0">
    <w:name w:val="WW8Num16z0"/>
    <w:rsid w:val="00095378"/>
    <w:rPr>
      <w:rFonts w:ascii="Symbol" w:hAnsi="Symbol" w:cs="Symbol" w:hint="default"/>
    </w:rPr>
  </w:style>
  <w:style w:type="character" w:customStyle="1" w:styleId="WW8Num16z1">
    <w:name w:val="WW8Num16z1"/>
    <w:rsid w:val="00095378"/>
    <w:rPr>
      <w:rFonts w:ascii="Courier New" w:hAnsi="Courier New" w:cs="Courier New" w:hint="default"/>
    </w:rPr>
  </w:style>
  <w:style w:type="character" w:customStyle="1" w:styleId="WW8Num16z2">
    <w:name w:val="WW8Num16z2"/>
    <w:rsid w:val="00095378"/>
    <w:rPr>
      <w:rFonts w:ascii="Wingdings" w:hAnsi="Wingdings" w:cs="Wingdings" w:hint="default"/>
    </w:rPr>
  </w:style>
  <w:style w:type="character" w:customStyle="1" w:styleId="WW8Num17z0">
    <w:name w:val="WW8Num17z0"/>
    <w:rsid w:val="00095378"/>
    <w:rPr>
      <w:rFonts w:ascii="Wingdings" w:hAnsi="Wingdings" w:cs="Wingdings" w:hint="default"/>
      <w:sz w:val="28"/>
    </w:rPr>
  </w:style>
  <w:style w:type="character" w:customStyle="1" w:styleId="WW8Num17z1">
    <w:name w:val="WW8Num17z1"/>
    <w:rsid w:val="00095378"/>
    <w:rPr>
      <w:rFonts w:ascii="Courier New" w:hAnsi="Courier New" w:cs="Courier New" w:hint="default"/>
    </w:rPr>
  </w:style>
  <w:style w:type="character" w:customStyle="1" w:styleId="WW8Num17z2">
    <w:name w:val="WW8Num17z2"/>
    <w:rsid w:val="00095378"/>
    <w:rPr>
      <w:rFonts w:ascii="Wingdings" w:hAnsi="Wingdings" w:cs="Wingdings" w:hint="default"/>
    </w:rPr>
  </w:style>
  <w:style w:type="character" w:customStyle="1" w:styleId="WW8Num17z3">
    <w:name w:val="WW8Num17z3"/>
    <w:rsid w:val="00095378"/>
    <w:rPr>
      <w:rFonts w:ascii="Symbol" w:hAnsi="Symbol" w:cs="Symbol" w:hint="default"/>
    </w:rPr>
  </w:style>
  <w:style w:type="character" w:customStyle="1" w:styleId="WW8Num18z0">
    <w:name w:val="WW8Num18z0"/>
    <w:rsid w:val="00095378"/>
    <w:rPr>
      <w:rFonts w:hint="default"/>
    </w:rPr>
  </w:style>
  <w:style w:type="character" w:customStyle="1" w:styleId="WW8Num19z0">
    <w:name w:val="WW8Num19z0"/>
    <w:rsid w:val="00095378"/>
    <w:rPr>
      <w:rFonts w:ascii="Cambria" w:eastAsia="Times New Roman" w:hAnsi="Cambria" w:cs="Times New Roman" w:hint="default"/>
      <w:b w:val="0"/>
      <w:u w:val="none"/>
    </w:rPr>
  </w:style>
  <w:style w:type="character" w:customStyle="1" w:styleId="WW8Num19z1">
    <w:name w:val="WW8Num19z1"/>
    <w:rsid w:val="00095378"/>
    <w:rPr>
      <w:rFonts w:ascii="Courier New" w:hAnsi="Courier New" w:cs="Courier New" w:hint="default"/>
    </w:rPr>
  </w:style>
  <w:style w:type="character" w:customStyle="1" w:styleId="WW8Num19z2">
    <w:name w:val="WW8Num19z2"/>
    <w:rsid w:val="00095378"/>
    <w:rPr>
      <w:rFonts w:ascii="Wingdings" w:hAnsi="Wingdings" w:cs="Wingdings" w:hint="default"/>
    </w:rPr>
  </w:style>
  <w:style w:type="character" w:customStyle="1" w:styleId="WW8Num19z3">
    <w:name w:val="WW8Num19z3"/>
    <w:rsid w:val="00095378"/>
    <w:rPr>
      <w:rFonts w:ascii="Symbol" w:hAnsi="Symbol" w:cs="Symbol" w:hint="default"/>
    </w:rPr>
  </w:style>
  <w:style w:type="character" w:customStyle="1" w:styleId="WW8Num20z0">
    <w:name w:val="WW8Num20z0"/>
    <w:rsid w:val="00095378"/>
    <w:rPr>
      <w:rFonts w:ascii="Wingdings" w:hAnsi="Wingdings" w:cs="Wingdings" w:hint="default"/>
      <w:sz w:val="28"/>
    </w:rPr>
  </w:style>
  <w:style w:type="character" w:customStyle="1" w:styleId="WW8Num20z1">
    <w:name w:val="WW8Num20z1"/>
    <w:rsid w:val="00095378"/>
    <w:rPr>
      <w:rFonts w:ascii="Courier New" w:hAnsi="Courier New" w:cs="Courier New" w:hint="default"/>
    </w:rPr>
  </w:style>
  <w:style w:type="character" w:customStyle="1" w:styleId="WW8Num20z2">
    <w:name w:val="WW8Num20z2"/>
    <w:rsid w:val="00095378"/>
    <w:rPr>
      <w:rFonts w:ascii="Wingdings" w:hAnsi="Wingdings" w:cs="Wingdings" w:hint="default"/>
    </w:rPr>
  </w:style>
  <w:style w:type="character" w:customStyle="1" w:styleId="WW8Num20z3">
    <w:name w:val="WW8Num20z3"/>
    <w:rsid w:val="00095378"/>
    <w:rPr>
      <w:rFonts w:ascii="Symbol" w:hAnsi="Symbol" w:cs="Symbol" w:hint="default"/>
    </w:rPr>
  </w:style>
  <w:style w:type="character" w:customStyle="1" w:styleId="WW8Num21z0">
    <w:name w:val="WW8Num21z0"/>
    <w:rsid w:val="00095378"/>
    <w:rPr>
      <w:rFonts w:ascii="Cambria" w:eastAsia="Times New Roman" w:hAnsi="Cambria" w:cs="Arial" w:hint="default"/>
      <w:b/>
      <w:sz w:val="22"/>
      <w:szCs w:val="22"/>
    </w:rPr>
  </w:style>
  <w:style w:type="character" w:customStyle="1" w:styleId="WW8Num21z1">
    <w:name w:val="WW8Num21z1"/>
    <w:rsid w:val="00095378"/>
    <w:rPr>
      <w:rFonts w:hint="default"/>
    </w:rPr>
  </w:style>
  <w:style w:type="character" w:customStyle="1" w:styleId="WW8Num21z2">
    <w:name w:val="WW8Num21z2"/>
    <w:rsid w:val="00095378"/>
  </w:style>
  <w:style w:type="character" w:customStyle="1" w:styleId="WW8Num21z3">
    <w:name w:val="WW8Num21z3"/>
    <w:rsid w:val="00095378"/>
  </w:style>
  <w:style w:type="character" w:customStyle="1" w:styleId="WW8Num21z4">
    <w:name w:val="WW8Num21z4"/>
    <w:rsid w:val="00095378"/>
  </w:style>
  <w:style w:type="character" w:customStyle="1" w:styleId="WW8Num21z5">
    <w:name w:val="WW8Num21z5"/>
    <w:rsid w:val="00095378"/>
  </w:style>
  <w:style w:type="character" w:customStyle="1" w:styleId="WW8Num21z6">
    <w:name w:val="WW8Num21z6"/>
    <w:rsid w:val="00095378"/>
  </w:style>
  <w:style w:type="character" w:customStyle="1" w:styleId="WW8Num21z7">
    <w:name w:val="WW8Num21z7"/>
    <w:rsid w:val="00095378"/>
  </w:style>
  <w:style w:type="character" w:customStyle="1" w:styleId="WW8Num21z8">
    <w:name w:val="WW8Num21z8"/>
    <w:rsid w:val="00095378"/>
  </w:style>
  <w:style w:type="character" w:customStyle="1" w:styleId="WW8Num22z0">
    <w:name w:val="WW8Num22z0"/>
    <w:rsid w:val="00095378"/>
    <w:rPr>
      <w:rFonts w:ascii="Wingdings" w:hAnsi="Wingdings" w:cs="Wingdings" w:hint="default"/>
      <w:sz w:val="28"/>
    </w:rPr>
  </w:style>
  <w:style w:type="character" w:customStyle="1" w:styleId="WW8Num22z1">
    <w:name w:val="WW8Num22z1"/>
    <w:rsid w:val="00095378"/>
    <w:rPr>
      <w:rFonts w:ascii="Courier New" w:hAnsi="Courier New" w:cs="Courier New" w:hint="default"/>
    </w:rPr>
  </w:style>
  <w:style w:type="character" w:customStyle="1" w:styleId="WW8Num22z2">
    <w:name w:val="WW8Num22z2"/>
    <w:rsid w:val="00095378"/>
    <w:rPr>
      <w:rFonts w:ascii="Wingdings" w:hAnsi="Wingdings" w:cs="Wingdings" w:hint="default"/>
    </w:rPr>
  </w:style>
  <w:style w:type="character" w:customStyle="1" w:styleId="WW8Num22z3">
    <w:name w:val="WW8Num22z3"/>
    <w:rsid w:val="00095378"/>
    <w:rPr>
      <w:rFonts w:ascii="Symbol" w:hAnsi="Symbol" w:cs="Symbol" w:hint="default"/>
    </w:rPr>
  </w:style>
  <w:style w:type="character" w:customStyle="1" w:styleId="WW8Num23z0">
    <w:name w:val="WW8Num23z0"/>
    <w:rsid w:val="00095378"/>
    <w:rPr>
      <w:rFonts w:hint="default"/>
    </w:rPr>
  </w:style>
  <w:style w:type="character" w:customStyle="1" w:styleId="WW8Num23z1">
    <w:name w:val="WW8Num23z1"/>
    <w:rsid w:val="00095378"/>
    <w:rPr>
      <w:rFonts w:ascii="Cambria" w:eastAsia="Times New Roman" w:hAnsi="Cambria" w:cs="Cambria" w:hint="default"/>
      <w:b/>
    </w:rPr>
  </w:style>
  <w:style w:type="character" w:customStyle="1" w:styleId="WW8Num24z0">
    <w:name w:val="WW8Num24z0"/>
    <w:rsid w:val="00095378"/>
    <w:rPr>
      <w:rFonts w:ascii="Cambria" w:eastAsia="Times New Roman" w:hAnsi="Cambria" w:cs="Arial" w:hint="default"/>
      <w:b/>
      <w:sz w:val="22"/>
      <w:szCs w:val="22"/>
    </w:rPr>
  </w:style>
  <w:style w:type="character" w:customStyle="1" w:styleId="WW8Num24z1">
    <w:name w:val="WW8Num24z1"/>
    <w:rsid w:val="00095378"/>
  </w:style>
  <w:style w:type="character" w:customStyle="1" w:styleId="WW8Num24z2">
    <w:name w:val="WW8Num24z2"/>
    <w:rsid w:val="00095378"/>
  </w:style>
  <w:style w:type="character" w:customStyle="1" w:styleId="WW8Num24z3">
    <w:name w:val="WW8Num24z3"/>
    <w:rsid w:val="00095378"/>
  </w:style>
  <w:style w:type="character" w:customStyle="1" w:styleId="WW8Num24z4">
    <w:name w:val="WW8Num24z4"/>
    <w:rsid w:val="00095378"/>
  </w:style>
  <w:style w:type="character" w:customStyle="1" w:styleId="WW8Num24z5">
    <w:name w:val="WW8Num24z5"/>
    <w:rsid w:val="00095378"/>
  </w:style>
  <w:style w:type="character" w:customStyle="1" w:styleId="WW8Num24z6">
    <w:name w:val="WW8Num24z6"/>
    <w:rsid w:val="00095378"/>
  </w:style>
  <w:style w:type="character" w:customStyle="1" w:styleId="WW8Num24z7">
    <w:name w:val="WW8Num24z7"/>
    <w:rsid w:val="00095378"/>
  </w:style>
  <w:style w:type="character" w:customStyle="1" w:styleId="WW8Num24z8">
    <w:name w:val="WW8Num24z8"/>
    <w:rsid w:val="00095378"/>
  </w:style>
  <w:style w:type="character" w:customStyle="1" w:styleId="WW8Num25z0">
    <w:name w:val="WW8Num25z0"/>
    <w:rsid w:val="00095378"/>
    <w:rPr>
      <w:rFonts w:ascii="Wingdings" w:hAnsi="Wingdings" w:cs="Wingdings" w:hint="default"/>
    </w:rPr>
  </w:style>
  <w:style w:type="character" w:customStyle="1" w:styleId="WW8Num25z1">
    <w:name w:val="WW8Num25z1"/>
    <w:rsid w:val="00095378"/>
    <w:rPr>
      <w:rFonts w:ascii="Courier New" w:hAnsi="Courier New" w:cs="Courier New" w:hint="default"/>
    </w:rPr>
  </w:style>
  <w:style w:type="character" w:customStyle="1" w:styleId="WW8Num25z3">
    <w:name w:val="WW8Num25z3"/>
    <w:rsid w:val="00095378"/>
    <w:rPr>
      <w:rFonts w:ascii="Symbol" w:hAnsi="Symbol" w:cs="Symbol" w:hint="default"/>
    </w:rPr>
  </w:style>
  <w:style w:type="character" w:customStyle="1" w:styleId="WW8Num26z0">
    <w:name w:val="WW8Num26z0"/>
    <w:rsid w:val="00095378"/>
    <w:rPr>
      <w:rFonts w:ascii="Cambria" w:eastAsia="Times New Roman" w:hAnsi="Cambria" w:cs="Arial" w:hint="default"/>
      <w:b/>
      <w:sz w:val="22"/>
      <w:szCs w:val="22"/>
    </w:rPr>
  </w:style>
  <w:style w:type="character" w:customStyle="1" w:styleId="WW8Num26z1">
    <w:name w:val="WW8Num26z1"/>
    <w:rsid w:val="00095378"/>
  </w:style>
  <w:style w:type="character" w:customStyle="1" w:styleId="WW8Num26z2">
    <w:name w:val="WW8Num26z2"/>
    <w:rsid w:val="00095378"/>
  </w:style>
  <w:style w:type="character" w:customStyle="1" w:styleId="WW8Num26z3">
    <w:name w:val="WW8Num26z3"/>
    <w:rsid w:val="00095378"/>
  </w:style>
  <w:style w:type="character" w:customStyle="1" w:styleId="WW8Num26z4">
    <w:name w:val="WW8Num26z4"/>
    <w:rsid w:val="00095378"/>
  </w:style>
  <w:style w:type="character" w:customStyle="1" w:styleId="WW8Num26z5">
    <w:name w:val="WW8Num26z5"/>
    <w:rsid w:val="00095378"/>
  </w:style>
  <w:style w:type="character" w:customStyle="1" w:styleId="WW8Num26z6">
    <w:name w:val="WW8Num26z6"/>
    <w:rsid w:val="00095378"/>
  </w:style>
  <w:style w:type="character" w:customStyle="1" w:styleId="WW8Num26z7">
    <w:name w:val="WW8Num26z7"/>
    <w:rsid w:val="00095378"/>
  </w:style>
  <w:style w:type="character" w:customStyle="1" w:styleId="WW8Num26z8">
    <w:name w:val="WW8Num26z8"/>
    <w:rsid w:val="00095378"/>
  </w:style>
  <w:style w:type="character" w:customStyle="1" w:styleId="WW8Num27z0">
    <w:name w:val="WW8Num27z0"/>
    <w:rsid w:val="00095378"/>
    <w:rPr>
      <w:rFonts w:ascii="Cambria" w:eastAsia="Times New Roman" w:hAnsi="Cambria" w:cs="Arial" w:hint="default"/>
      <w:b/>
      <w:sz w:val="22"/>
      <w:szCs w:val="22"/>
    </w:rPr>
  </w:style>
  <w:style w:type="character" w:customStyle="1" w:styleId="WW8Num27z1">
    <w:name w:val="WW8Num27z1"/>
    <w:rsid w:val="00095378"/>
    <w:rPr>
      <w:rFonts w:hint="default"/>
    </w:rPr>
  </w:style>
  <w:style w:type="character" w:customStyle="1" w:styleId="WW8Num27z2">
    <w:name w:val="WW8Num27z2"/>
    <w:rsid w:val="00095378"/>
  </w:style>
  <w:style w:type="character" w:customStyle="1" w:styleId="WW8Num27z3">
    <w:name w:val="WW8Num27z3"/>
    <w:rsid w:val="00095378"/>
  </w:style>
  <w:style w:type="character" w:customStyle="1" w:styleId="WW8Num27z4">
    <w:name w:val="WW8Num27z4"/>
    <w:rsid w:val="00095378"/>
  </w:style>
  <w:style w:type="character" w:customStyle="1" w:styleId="WW8Num27z5">
    <w:name w:val="WW8Num27z5"/>
    <w:rsid w:val="00095378"/>
  </w:style>
  <w:style w:type="character" w:customStyle="1" w:styleId="WW8Num27z6">
    <w:name w:val="WW8Num27z6"/>
    <w:rsid w:val="00095378"/>
  </w:style>
  <w:style w:type="character" w:customStyle="1" w:styleId="WW8Num27z7">
    <w:name w:val="WW8Num27z7"/>
    <w:rsid w:val="00095378"/>
  </w:style>
  <w:style w:type="character" w:customStyle="1" w:styleId="WW8Num27z8">
    <w:name w:val="WW8Num27z8"/>
    <w:rsid w:val="00095378"/>
  </w:style>
  <w:style w:type="character" w:customStyle="1" w:styleId="WW8Num28z0">
    <w:name w:val="WW8Num28z0"/>
    <w:rsid w:val="00095378"/>
    <w:rPr>
      <w:rFonts w:hint="default"/>
    </w:rPr>
  </w:style>
  <w:style w:type="character" w:customStyle="1" w:styleId="WW8Num28z1">
    <w:name w:val="WW8Num28z1"/>
    <w:rsid w:val="00095378"/>
  </w:style>
  <w:style w:type="character" w:customStyle="1" w:styleId="WW8Num28z2">
    <w:name w:val="WW8Num28z2"/>
    <w:rsid w:val="00095378"/>
  </w:style>
  <w:style w:type="character" w:customStyle="1" w:styleId="WW8Num28z3">
    <w:name w:val="WW8Num28z3"/>
    <w:rsid w:val="00095378"/>
  </w:style>
  <w:style w:type="character" w:customStyle="1" w:styleId="WW8Num28z4">
    <w:name w:val="WW8Num28z4"/>
    <w:rsid w:val="00095378"/>
  </w:style>
  <w:style w:type="character" w:customStyle="1" w:styleId="WW8Num28z5">
    <w:name w:val="WW8Num28z5"/>
    <w:rsid w:val="00095378"/>
  </w:style>
  <w:style w:type="character" w:customStyle="1" w:styleId="WW8Num28z6">
    <w:name w:val="WW8Num28z6"/>
    <w:rsid w:val="00095378"/>
  </w:style>
  <w:style w:type="character" w:customStyle="1" w:styleId="WW8Num28z7">
    <w:name w:val="WW8Num28z7"/>
    <w:rsid w:val="00095378"/>
  </w:style>
  <w:style w:type="character" w:customStyle="1" w:styleId="WW8Num28z8">
    <w:name w:val="WW8Num28z8"/>
    <w:rsid w:val="00095378"/>
  </w:style>
  <w:style w:type="character" w:customStyle="1" w:styleId="WW8Num29z0">
    <w:name w:val="WW8Num29z0"/>
    <w:rsid w:val="00095378"/>
    <w:rPr>
      <w:rFonts w:ascii="Wingdings" w:hAnsi="Wingdings" w:cs="Wingdings" w:hint="default"/>
    </w:rPr>
  </w:style>
  <w:style w:type="character" w:customStyle="1" w:styleId="WW8Num29z1">
    <w:name w:val="WW8Num29z1"/>
    <w:rsid w:val="00095378"/>
    <w:rPr>
      <w:rFonts w:ascii="Courier New" w:hAnsi="Courier New" w:cs="Courier New" w:hint="default"/>
    </w:rPr>
  </w:style>
  <w:style w:type="character" w:customStyle="1" w:styleId="WW8Num29z3">
    <w:name w:val="WW8Num29z3"/>
    <w:rsid w:val="00095378"/>
    <w:rPr>
      <w:rFonts w:ascii="Symbol" w:hAnsi="Symbol" w:cs="Symbol" w:hint="default"/>
    </w:rPr>
  </w:style>
  <w:style w:type="character" w:customStyle="1" w:styleId="WW8Num30z0">
    <w:name w:val="WW8Num30z0"/>
    <w:rsid w:val="00095378"/>
    <w:rPr>
      <w:rFonts w:ascii="Wingdings" w:hAnsi="Wingdings" w:cs="Wingdings" w:hint="default"/>
      <w:sz w:val="28"/>
    </w:rPr>
  </w:style>
  <w:style w:type="character" w:customStyle="1" w:styleId="WW8Num30z1">
    <w:name w:val="WW8Num30z1"/>
    <w:rsid w:val="00095378"/>
    <w:rPr>
      <w:rFonts w:ascii="Courier New" w:hAnsi="Courier New" w:cs="Courier New" w:hint="default"/>
    </w:rPr>
  </w:style>
  <w:style w:type="character" w:customStyle="1" w:styleId="WW8Num30z2">
    <w:name w:val="WW8Num30z2"/>
    <w:rsid w:val="00095378"/>
    <w:rPr>
      <w:rFonts w:ascii="Wingdings" w:hAnsi="Wingdings" w:cs="Wingdings" w:hint="default"/>
    </w:rPr>
  </w:style>
  <w:style w:type="character" w:customStyle="1" w:styleId="WW8Num30z3">
    <w:name w:val="WW8Num30z3"/>
    <w:rsid w:val="00095378"/>
    <w:rPr>
      <w:rFonts w:ascii="Symbol" w:hAnsi="Symbol" w:cs="Symbol" w:hint="default"/>
    </w:rPr>
  </w:style>
  <w:style w:type="character" w:customStyle="1" w:styleId="WW8Num31z0">
    <w:name w:val="WW8Num31z0"/>
    <w:rsid w:val="00095378"/>
    <w:rPr>
      <w:rFonts w:hint="default"/>
      <w:b/>
    </w:rPr>
  </w:style>
  <w:style w:type="character" w:customStyle="1" w:styleId="WW8Num31z1">
    <w:name w:val="WW8Num31z1"/>
    <w:rsid w:val="00095378"/>
  </w:style>
  <w:style w:type="character" w:customStyle="1" w:styleId="WW8Num31z2">
    <w:name w:val="WW8Num31z2"/>
    <w:rsid w:val="00095378"/>
  </w:style>
  <w:style w:type="character" w:customStyle="1" w:styleId="WW8Num31z3">
    <w:name w:val="WW8Num31z3"/>
    <w:rsid w:val="00095378"/>
  </w:style>
  <w:style w:type="character" w:customStyle="1" w:styleId="WW8Num31z4">
    <w:name w:val="WW8Num31z4"/>
    <w:rsid w:val="00095378"/>
  </w:style>
  <w:style w:type="character" w:customStyle="1" w:styleId="WW8Num31z5">
    <w:name w:val="WW8Num31z5"/>
    <w:rsid w:val="00095378"/>
  </w:style>
  <w:style w:type="character" w:customStyle="1" w:styleId="WW8Num31z6">
    <w:name w:val="WW8Num31z6"/>
    <w:rsid w:val="00095378"/>
  </w:style>
  <w:style w:type="character" w:customStyle="1" w:styleId="WW8Num31z7">
    <w:name w:val="WW8Num31z7"/>
    <w:rsid w:val="00095378"/>
  </w:style>
  <w:style w:type="character" w:customStyle="1" w:styleId="WW8Num31z8">
    <w:name w:val="WW8Num31z8"/>
    <w:rsid w:val="00095378"/>
  </w:style>
  <w:style w:type="character" w:customStyle="1" w:styleId="WW8Num32z0">
    <w:name w:val="WW8Num32z0"/>
    <w:rsid w:val="00095378"/>
    <w:rPr>
      <w:rFonts w:ascii="Wingdings" w:hAnsi="Wingdings" w:cs="Wingdings" w:hint="default"/>
      <w:sz w:val="28"/>
    </w:rPr>
  </w:style>
  <w:style w:type="character" w:customStyle="1" w:styleId="WW8Num32z1">
    <w:name w:val="WW8Num32z1"/>
    <w:rsid w:val="00095378"/>
    <w:rPr>
      <w:rFonts w:ascii="Courier New" w:hAnsi="Courier New" w:cs="Courier New" w:hint="default"/>
    </w:rPr>
  </w:style>
  <w:style w:type="character" w:customStyle="1" w:styleId="WW8Num32z2">
    <w:name w:val="WW8Num32z2"/>
    <w:rsid w:val="00095378"/>
    <w:rPr>
      <w:rFonts w:ascii="Wingdings" w:hAnsi="Wingdings" w:cs="Wingdings" w:hint="default"/>
    </w:rPr>
  </w:style>
  <w:style w:type="character" w:customStyle="1" w:styleId="WW8Num32z3">
    <w:name w:val="WW8Num32z3"/>
    <w:rsid w:val="00095378"/>
    <w:rPr>
      <w:rFonts w:ascii="Symbol" w:hAnsi="Symbol" w:cs="Symbol" w:hint="default"/>
    </w:rPr>
  </w:style>
  <w:style w:type="character" w:customStyle="1" w:styleId="WW8Num33z0">
    <w:name w:val="WW8Num33z0"/>
    <w:rsid w:val="00095378"/>
    <w:rPr>
      <w:rFonts w:ascii="Wingdings" w:hAnsi="Wingdings" w:cs="Wingdings" w:hint="default"/>
    </w:rPr>
  </w:style>
  <w:style w:type="character" w:customStyle="1" w:styleId="WW8Num33z1">
    <w:name w:val="WW8Num33z1"/>
    <w:rsid w:val="00095378"/>
    <w:rPr>
      <w:rFonts w:ascii="Courier New" w:hAnsi="Courier New" w:cs="Courier New" w:hint="default"/>
    </w:rPr>
  </w:style>
  <w:style w:type="character" w:customStyle="1" w:styleId="WW8Num33z3">
    <w:name w:val="WW8Num33z3"/>
    <w:rsid w:val="00095378"/>
    <w:rPr>
      <w:rFonts w:ascii="Symbol" w:hAnsi="Symbol" w:cs="Symbol" w:hint="default"/>
    </w:rPr>
  </w:style>
  <w:style w:type="character" w:customStyle="1" w:styleId="WW8Num34z0">
    <w:name w:val="WW8Num34z0"/>
    <w:rsid w:val="00095378"/>
    <w:rPr>
      <w:rFonts w:ascii="Cambria" w:eastAsia="Times New Roman" w:hAnsi="Cambria" w:cs="Cambria" w:hint="default"/>
      <w:b/>
      <w:i/>
      <w:iCs/>
    </w:rPr>
  </w:style>
  <w:style w:type="character" w:customStyle="1" w:styleId="WW8Num34z1">
    <w:name w:val="WW8Num34z1"/>
    <w:rsid w:val="00095378"/>
  </w:style>
  <w:style w:type="character" w:customStyle="1" w:styleId="WW8Num34z2">
    <w:name w:val="WW8Num34z2"/>
    <w:rsid w:val="00095378"/>
  </w:style>
  <w:style w:type="character" w:customStyle="1" w:styleId="WW8Num34z3">
    <w:name w:val="WW8Num34z3"/>
    <w:rsid w:val="00095378"/>
  </w:style>
  <w:style w:type="character" w:customStyle="1" w:styleId="WW8Num34z4">
    <w:name w:val="WW8Num34z4"/>
    <w:rsid w:val="00095378"/>
  </w:style>
  <w:style w:type="character" w:customStyle="1" w:styleId="WW8Num34z5">
    <w:name w:val="WW8Num34z5"/>
    <w:rsid w:val="00095378"/>
  </w:style>
  <w:style w:type="character" w:customStyle="1" w:styleId="WW8Num34z6">
    <w:name w:val="WW8Num34z6"/>
    <w:rsid w:val="00095378"/>
  </w:style>
  <w:style w:type="character" w:customStyle="1" w:styleId="WW8Num34z7">
    <w:name w:val="WW8Num34z7"/>
    <w:rsid w:val="00095378"/>
  </w:style>
  <w:style w:type="character" w:customStyle="1" w:styleId="WW8Num34z8">
    <w:name w:val="WW8Num34z8"/>
    <w:rsid w:val="00095378"/>
  </w:style>
  <w:style w:type="character" w:customStyle="1" w:styleId="WW8Num35z0">
    <w:name w:val="WW8Num35z0"/>
    <w:rsid w:val="00095378"/>
    <w:rPr>
      <w:rFonts w:ascii="Cambria" w:eastAsia="Times New Roman" w:hAnsi="Cambria" w:cs="Arial" w:hint="default"/>
      <w:b/>
      <w:sz w:val="22"/>
      <w:szCs w:val="22"/>
    </w:rPr>
  </w:style>
  <w:style w:type="character" w:customStyle="1" w:styleId="WW8Num35z1">
    <w:name w:val="WW8Num35z1"/>
    <w:rsid w:val="00095378"/>
  </w:style>
  <w:style w:type="character" w:customStyle="1" w:styleId="WW8Num35z2">
    <w:name w:val="WW8Num35z2"/>
    <w:rsid w:val="00095378"/>
  </w:style>
  <w:style w:type="character" w:customStyle="1" w:styleId="WW8Num35z3">
    <w:name w:val="WW8Num35z3"/>
    <w:rsid w:val="00095378"/>
  </w:style>
  <w:style w:type="character" w:customStyle="1" w:styleId="WW8Num35z4">
    <w:name w:val="WW8Num35z4"/>
    <w:rsid w:val="00095378"/>
  </w:style>
  <w:style w:type="character" w:customStyle="1" w:styleId="WW8Num35z5">
    <w:name w:val="WW8Num35z5"/>
    <w:rsid w:val="00095378"/>
  </w:style>
  <w:style w:type="character" w:customStyle="1" w:styleId="WW8Num35z6">
    <w:name w:val="WW8Num35z6"/>
    <w:rsid w:val="00095378"/>
  </w:style>
  <w:style w:type="character" w:customStyle="1" w:styleId="WW8Num35z7">
    <w:name w:val="WW8Num35z7"/>
    <w:rsid w:val="00095378"/>
  </w:style>
  <w:style w:type="character" w:customStyle="1" w:styleId="WW8Num35z8">
    <w:name w:val="WW8Num35z8"/>
    <w:rsid w:val="00095378"/>
  </w:style>
  <w:style w:type="character" w:customStyle="1" w:styleId="WW8Num36z0">
    <w:name w:val="WW8Num36z0"/>
    <w:rsid w:val="00095378"/>
    <w:rPr>
      <w:rFonts w:ascii="Cambria" w:eastAsia="Times New Roman" w:hAnsi="Cambria" w:cs="Times New Roman"/>
      <w:b w:val="0"/>
      <w:i w:val="0"/>
      <w:sz w:val="22"/>
    </w:rPr>
  </w:style>
  <w:style w:type="character" w:customStyle="1" w:styleId="WW8Num36z1">
    <w:name w:val="WW8Num36z1"/>
    <w:rsid w:val="00095378"/>
    <w:rPr>
      <w:rFonts w:ascii="Courier New" w:hAnsi="Courier New" w:cs="Courier New" w:hint="default"/>
    </w:rPr>
  </w:style>
  <w:style w:type="character" w:customStyle="1" w:styleId="WW8Num36z2">
    <w:name w:val="WW8Num36z2"/>
    <w:rsid w:val="00095378"/>
    <w:rPr>
      <w:rFonts w:ascii="Wingdings" w:hAnsi="Wingdings" w:cs="Wingdings" w:hint="default"/>
    </w:rPr>
  </w:style>
  <w:style w:type="character" w:customStyle="1" w:styleId="WW8Num36z3">
    <w:name w:val="WW8Num36z3"/>
    <w:rsid w:val="00095378"/>
    <w:rPr>
      <w:rFonts w:ascii="Symbol" w:hAnsi="Symbol" w:cs="Symbol" w:hint="default"/>
    </w:rPr>
  </w:style>
  <w:style w:type="character" w:customStyle="1" w:styleId="WW8Num37z0">
    <w:name w:val="WW8Num37z0"/>
    <w:rsid w:val="00095378"/>
    <w:rPr>
      <w:rFonts w:ascii="Wingdings" w:hAnsi="Wingdings" w:cs="Wingdings" w:hint="default"/>
    </w:rPr>
  </w:style>
  <w:style w:type="character" w:customStyle="1" w:styleId="WW8Num37z1">
    <w:name w:val="WW8Num37z1"/>
    <w:rsid w:val="00095378"/>
    <w:rPr>
      <w:rFonts w:ascii="Courier New" w:hAnsi="Courier New" w:cs="Courier New" w:hint="default"/>
    </w:rPr>
  </w:style>
  <w:style w:type="character" w:customStyle="1" w:styleId="WW8Num37z3">
    <w:name w:val="WW8Num37z3"/>
    <w:rsid w:val="00095378"/>
    <w:rPr>
      <w:rFonts w:ascii="Symbol" w:hAnsi="Symbol" w:cs="Symbol" w:hint="default"/>
    </w:rPr>
  </w:style>
  <w:style w:type="character" w:customStyle="1" w:styleId="WW8Num38z0">
    <w:name w:val="WW8Num38z0"/>
    <w:rsid w:val="00095378"/>
    <w:rPr>
      <w:rFonts w:ascii="Wingdings" w:hAnsi="Wingdings" w:cs="Wingdings" w:hint="default"/>
    </w:rPr>
  </w:style>
  <w:style w:type="character" w:customStyle="1" w:styleId="WW8Num38z1">
    <w:name w:val="WW8Num38z1"/>
    <w:rsid w:val="00095378"/>
    <w:rPr>
      <w:rFonts w:ascii="Courier New" w:hAnsi="Courier New" w:cs="Courier New" w:hint="default"/>
    </w:rPr>
  </w:style>
  <w:style w:type="character" w:customStyle="1" w:styleId="WW8Num38z3">
    <w:name w:val="WW8Num38z3"/>
    <w:rsid w:val="00095378"/>
    <w:rPr>
      <w:rFonts w:ascii="Symbol" w:hAnsi="Symbol" w:cs="Symbol" w:hint="default"/>
    </w:rPr>
  </w:style>
  <w:style w:type="character" w:customStyle="1" w:styleId="WW8Num39z0">
    <w:name w:val="WW8Num39z0"/>
    <w:rsid w:val="00095378"/>
    <w:rPr>
      <w:rFonts w:hint="default"/>
    </w:rPr>
  </w:style>
  <w:style w:type="character" w:customStyle="1" w:styleId="WW8Num39z1">
    <w:name w:val="WW8Num39z1"/>
    <w:rsid w:val="00095378"/>
    <w:rPr>
      <w:rFonts w:hint="default"/>
      <w:b/>
    </w:rPr>
  </w:style>
  <w:style w:type="character" w:customStyle="1" w:styleId="WW8Num40z0">
    <w:name w:val="WW8Num40z0"/>
    <w:rsid w:val="00095378"/>
    <w:rPr>
      <w:rFonts w:ascii="Symbol" w:hAnsi="Symbol" w:cs="Symbol" w:hint="default"/>
      <w:color w:val="auto"/>
    </w:rPr>
  </w:style>
  <w:style w:type="character" w:customStyle="1" w:styleId="WW8Num40z1">
    <w:name w:val="WW8Num40z1"/>
    <w:rsid w:val="00095378"/>
    <w:rPr>
      <w:rFonts w:ascii="Courier New" w:hAnsi="Courier New" w:cs="Courier New" w:hint="default"/>
    </w:rPr>
  </w:style>
  <w:style w:type="character" w:customStyle="1" w:styleId="WW8Num40z2">
    <w:name w:val="WW8Num40z2"/>
    <w:rsid w:val="00095378"/>
    <w:rPr>
      <w:rFonts w:ascii="Wingdings" w:hAnsi="Wingdings" w:cs="Wingdings" w:hint="default"/>
    </w:rPr>
  </w:style>
  <w:style w:type="character" w:customStyle="1" w:styleId="WW8Num40z3">
    <w:name w:val="WW8Num40z3"/>
    <w:rsid w:val="00095378"/>
    <w:rPr>
      <w:rFonts w:ascii="Symbol" w:hAnsi="Symbol" w:cs="Symbol" w:hint="default"/>
    </w:rPr>
  </w:style>
  <w:style w:type="character" w:customStyle="1" w:styleId="Carpredefinitoparagrafo1">
    <w:name w:val="Car. predefinito paragrafo1"/>
    <w:rsid w:val="00095378"/>
  </w:style>
  <w:style w:type="character" w:customStyle="1" w:styleId="IntestazioneCarattere">
    <w:name w:val="Intestazione Carattere"/>
    <w:basedOn w:val="Carpredefinitoparagrafo1"/>
    <w:uiPriority w:val="99"/>
    <w:rsid w:val="00095378"/>
  </w:style>
  <w:style w:type="character" w:customStyle="1" w:styleId="PidipaginaCarattere">
    <w:name w:val="Piè di pagina Carattere"/>
    <w:basedOn w:val="Carpredefinitoparagrafo1"/>
    <w:rsid w:val="00095378"/>
  </w:style>
  <w:style w:type="character" w:customStyle="1" w:styleId="TitoloCarattere">
    <w:name w:val="Titolo Carattere"/>
    <w:rsid w:val="00095378"/>
    <w:rPr>
      <w:rFonts w:ascii="Arial" w:eastAsia="Times New Roman" w:hAnsi="Arial" w:cs="Arial"/>
      <w:i/>
    </w:rPr>
  </w:style>
  <w:style w:type="character" w:styleId="Collegamentoipertestuale">
    <w:name w:val="Hyperlink"/>
    <w:rsid w:val="00095378"/>
    <w:rPr>
      <w:color w:val="0000FF"/>
      <w:u w:val="single"/>
    </w:rPr>
  </w:style>
  <w:style w:type="character" w:customStyle="1" w:styleId="TestofumettoCarattere">
    <w:name w:val="Testo fumetto Carattere"/>
    <w:rsid w:val="00095378"/>
    <w:rPr>
      <w:rFonts w:ascii="Tahoma" w:hAnsi="Tahoma" w:cs="Tahoma"/>
      <w:sz w:val="16"/>
      <w:szCs w:val="16"/>
    </w:rPr>
  </w:style>
  <w:style w:type="character" w:customStyle="1" w:styleId="Rimandocommento1">
    <w:name w:val="Rimando commento1"/>
    <w:rsid w:val="00095378"/>
    <w:rPr>
      <w:sz w:val="16"/>
      <w:szCs w:val="16"/>
    </w:rPr>
  </w:style>
  <w:style w:type="character" w:customStyle="1" w:styleId="TestocommentoCarattere">
    <w:name w:val="Testo commento Carattere"/>
    <w:uiPriority w:val="99"/>
    <w:rsid w:val="00095378"/>
  </w:style>
  <w:style w:type="character" w:customStyle="1" w:styleId="SoggettocommentoCarattere">
    <w:name w:val="Soggetto commento Carattere"/>
    <w:rsid w:val="00095378"/>
    <w:rPr>
      <w:b/>
      <w:bCs/>
    </w:rPr>
  </w:style>
  <w:style w:type="character" w:customStyle="1" w:styleId="CorpotestoCarattere">
    <w:name w:val="Corpo testo Carattere"/>
    <w:rsid w:val="00095378"/>
    <w:rPr>
      <w:rFonts w:ascii="Times New Roman" w:eastAsia="Times New Roman" w:hAnsi="Times New Roman" w:cs="Times New Roman"/>
      <w:sz w:val="22"/>
    </w:rPr>
  </w:style>
  <w:style w:type="character" w:customStyle="1" w:styleId="Corpodeltesto2Carattere">
    <w:name w:val="Corpo del testo 2 Carattere"/>
    <w:rsid w:val="00095378"/>
    <w:rPr>
      <w:sz w:val="22"/>
      <w:szCs w:val="22"/>
    </w:rPr>
  </w:style>
  <w:style w:type="character" w:customStyle="1" w:styleId="Corpodeltesto3Carattere">
    <w:name w:val="Corpo del testo 3 Carattere"/>
    <w:rsid w:val="00095378"/>
    <w:rPr>
      <w:sz w:val="16"/>
      <w:szCs w:val="16"/>
    </w:rPr>
  </w:style>
  <w:style w:type="character" w:styleId="Enfasigrassetto">
    <w:name w:val="Strong"/>
    <w:qFormat/>
    <w:rsid w:val="00095378"/>
    <w:rPr>
      <w:b/>
      <w:bCs/>
    </w:rPr>
  </w:style>
  <w:style w:type="character" w:styleId="Collegamentovisitato">
    <w:name w:val="FollowedHyperlink"/>
    <w:rsid w:val="00095378"/>
    <w:rPr>
      <w:color w:val="954F72"/>
      <w:u w:val="single"/>
    </w:rPr>
  </w:style>
  <w:style w:type="character" w:customStyle="1" w:styleId="RientrocorpodeltestoCarattere">
    <w:name w:val="Rientro corpo del testo Carattere"/>
    <w:rsid w:val="00095378"/>
    <w:rPr>
      <w:sz w:val="22"/>
      <w:szCs w:val="22"/>
    </w:rPr>
  </w:style>
  <w:style w:type="character" w:styleId="Numeropagina">
    <w:name w:val="page number"/>
    <w:basedOn w:val="Carpredefinitoparagrafo3"/>
    <w:rsid w:val="00095378"/>
  </w:style>
  <w:style w:type="character" w:customStyle="1" w:styleId="Caratteredinumerazione">
    <w:name w:val="Carattere di numerazione"/>
    <w:rsid w:val="00095378"/>
  </w:style>
  <w:style w:type="character" w:customStyle="1" w:styleId="Punti">
    <w:name w:val="Punti"/>
    <w:rsid w:val="00095378"/>
    <w:rPr>
      <w:rFonts w:ascii="OpenSymbol" w:eastAsia="OpenSymbol" w:hAnsi="OpenSymbol" w:cs="OpenSymbol"/>
    </w:rPr>
  </w:style>
  <w:style w:type="character" w:customStyle="1" w:styleId="CorpodeltestoGrassetto11">
    <w:name w:val="Corpo del testo + Grassetto11"/>
    <w:rsid w:val="00095378"/>
    <w:rPr>
      <w:rFonts w:ascii="Times New Roman" w:hAnsi="Times New Roman" w:cs="Times New Roman"/>
      <w:b/>
      <w:bCs/>
      <w:spacing w:val="0"/>
      <w:sz w:val="22"/>
      <w:szCs w:val="22"/>
    </w:rPr>
  </w:style>
  <w:style w:type="paragraph" w:customStyle="1" w:styleId="Intestazione4">
    <w:name w:val="Intestazione4"/>
    <w:basedOn w:val="Normale"/>
    <w:next w:val="Corpotesto"/>
    <w:rsid w:val="00095378"/>
    <w:pPr>
      <w:keepNext/>
      <w:spacing w:before="240" w:after="120"/>
    </w:pPr>
    <w:rPr>
      <w:rFonts w:ascii="Arial" w:eastAsia="Microsoft YaHei" w:hAnsi="Arial" w:cs="Mangal"/>
      <w:sz w:val="28"/>
      <w:szCs w:val="28"/>
    </w:rPr>
  </w:style>
  <w:style w:type="paragraph" w:styleId="Corpotesto">
    <w:name w:val="Body Text"/>
    <w:basedOn w:val="Normale"/>
    <w:rsid w:val="00095378"/>
    <w:pPr>
      <w:spacing w:after="0" w:line="240" w:lineRule="auto"/>
      <w:jc w:val="both"/>
    </w:pPr>
    <w:rPr>
      <w:rFonts w:ascii="Times New Roman" w:eastAsia="Times New Roman" w:hAnsi="Times New Roman" w:cs="Times New Roman"/>
      <w:szCs w:val="20"/>
    </w:rPr>
  </w:style>
  <w:style w:type="paragraph" w:styleId="Elenco">
    <w:name w:val="List"/>
    <w:basedOn w:val="Corpotesto"/>
    <w:rsid w:val="00095378"/>
    <w:rPr>
      <w:rFonts w:cs="Mangal"/>
    </w:rPr>
  </w:style>
  <w:style w:type="paragraph" w:customStyle="1" w:styleId="Didascalia4">
    <w:name w:val="Didascalia4"/>
    <w:basedOn w:val="Normale"/>
    <w:rsid w:val="00095378"/>
    <w:pPr>
      <w:suppressLineNumbers/>
      <w:spacing w:before="120" w:after="120"/>
    </w:pPr>
    <w:rPr>
      <w:rFonts w:cs="Mangal"/>
      <w:i/>
      <w:iCs/>
      <w:sz w:val="24"/>
      <w:szCs w:val="24"/>
    </w:rPr>
  </w:style>
  <w:style w:type="paragraph" w:customStyle="1" w:styleId="Indice">
    <w:name w:val="Indice"/>
    <w:basedOn w:val="Normale"/>
    <w:rsid w:val="00095378"/>
    <w:pPr>
      <w:suppressLineNumbers/>
    </w:pPr>
    <w:rPr>
      <w:rFonts w:cs="Mangal"/>
    </w:rPr>
  </w:style>
  <w:style w:type="paragraph" w:customStyle="1" w:styleId="Intestazione3">
    <w:name w:val="Intestazione3"/>
    <w:basedOn w:val="Normale"/>
    <w:next w:val="Corpotesto"/>
    <w:rsid w:val="00095378"/>
    <w:pPr>
      <w:keepNext/>
      <w:spacing w:before="240" w:after="120"/>
    </w:pPr>
    <w:rPr>
      <w:rFonts w:ascii="Arial" w:eastAsia="Microsoft YaHei" w:hAnsi="Arial" w:cs="Mangal"/>
      <w:sz w:val="28"/>
      <w:szCs w:val="28"/>
    </w:rPr>
  </w:style>
  <w:style w:type="paragraph" w:customStyle="1" w:styleId="Didascalia3">
    <w:name w:val="Didascalia3"/>
    <w:basedOn w:val="Normale"/>
    <w:rsid w:val="00095378"/>
    <w:pPr>
      <w:suppressLineNumbers/>
      <w:spacing w:before="120" w:after="120"/>
    </w:pPr>
    <w:rPr>
      <w:rFonts w:cs="Mangal"/>
      <w:i/>
      <w:iCs/>
      <w:sz w:val="24"/>
      <w:szCs w:val="24"/>
    </w:rPr>
  </w:style>
  <w:style w:type="paragraph" w:customStyle="1" w:styleId="Intestazione2">
    <w:name w:val="Intestazione2"/>
    <w:basedOn w:val="Normale"/>
    <w:next w:val="Corpotesto"/>
    <w:rsid w:val="00095378"/>
    <w:pPr>
      <w:keepNext/>
      <w:spacing w:before="240" w:after="120"/>
    </w:pPr>
    <w:rPr>
      <w:rFonts w:ascii="Arial" w:eastAsia="Microsoft YaHei" w:hAnsi="Arial" w:cs="Mangal"/>
      <w:sz w:val="28"/>
      <w:szCs w:val="28"/>
    </w:rPr>
  </w:style>
  <w:style w:type="paragraph" w:customStyle="1" w:styleId="Didascalia2">
    <w:name w:val="Didascalia2"/>
    <w:basedOn w:val="Normale"/>
    <w:rsid w:val="00095378"/>
    <w:pPr>
      <w:suppressLineNumbers/>
      <w:spacing w:before="120" w:after="120"/>
    </w:pPr>
    <w:rPr>
      <w:rFonts w:cs="Mangal"/>
      <w:i/>
      <w:iCs/>
      <w:sz w:val="24"/>
      <w:szCs w:val="24"/>
    </w:rPr>
  </w:style>
  <w:style w:type="paragraph" w:customStyle="1" w:styleId="Intestazione1">
    <w:name w:val="Intestazione1"/>
    <w:basedOn w:val="Normale"/>
    <w:next w:val="Corpotesto"/>
    <w:rsid w:val="00095378"/>
    <w:pPr>
      <w:keepNext/>
      <w:spacing w:before="240" w:after="120"/>
    </w:pPr>
    <w:rPr>
      <w:rFonts w:ascii="Arial" w:eastAsia="Microsoft YaHei" w:hAnsi="Arial" w:cs="Mangal"/>
      <w:sz w:val="28"/>
      <w:szCs w:val="28"/>
    </w:rPr>
  </w:style>
  <w:style w:type="paragraph" w:customStyle="1" w:styleId="Didascalia1">
    <w:name w:val="Didascalia1"/>
    <w:basedOn w:val="Normale"/>
    <w:rsid w:val="00095378"/>
    <w:pPr>
      <w:suppressLineNumbers/>
      <w:spacing w:before="120" w:after="120"/>
    </w:pPr>
    <w:rPr>
      <w:rFonts w:cs="Mangal"/>
      <w:i/>
      <w:iCs/>
      <w:sz w:val="24"/>
      <w:szCs w:val="24"/>
    </w:rPr>
  </w:style>
  <w:style w:type="paragraph" w:styleId="Intestazione">
    <w:name w:val="header"/>
    <w:basedOn w:val="Normale"/>
    <w:link w:val="IntestazioneCarattere1"/>
    <w:uiPriority w:val="99"/>
    <w:rsid w:val="00095378"/>
    <w:pPr>
      <w:spacing w:after="0" w:line="240" w:lineRule="auto"/>
    </w:pPr>
  </w:style>
  <w:style w:type="paragraph" w:styleId="Pidipagina">
    <w:name w:val="footer"/>
    <w:basedOn w:val="Normale"/>
    <w:rsid w:val="00095378"/>
    <w:pPr>
      <w:spacing w:after="0" w:line="240" w:lineRule="auto"/>
    </w:pPr>
  </w:style>
  <w:style w:type="paragraph" w:styleId="Paragrafoelenco">
    <w:name w:val="List Paragraph"/>
    <w:basedOn w:val="Normale"/>
    <w:qFormat/>
    <w:rsid w:val="00095378"/>
    <w:pPr>
      <w:spacing w:before="120" w:after="0" w:line="240" w:lineRule="auto"/>
      <w:ind w:left="720"/>
      <w:jc w:val="both"/>
    </w:pPr>
    <w:rPr>
      <w:rFonts w:ascii="Arial" w:eastAsia="Times New Roman" w:hAnsi="Arial" w:cs="Arial"/>
      <w:szCs w:val="20"/>
    </w:rPr>
  </w:style>
  <w:style w:type="paragraph" w:styleId="Titolo">
    <w:name w:val="Title"/>
    <w:basedOn w:val="Normale"/>
    <w:next w:val="Sottotitolo"/>
    <w:qFormat/>
    <w:rsid w:val="00095378"/>
    <w:pPr>
      <w:tabs>
        <w:tab w:val="left" w:pos="720"/>
        <w:tab w:val="left" w:pos="1304"/>
        <w:tab w:val="left" w:pos="3888"/>
        <w:tab w:val="left" w:pos="4464"/>
        <w:tab w:val="left" w:pos="8064"/>
      </w:tabs>
      <w:spacing w:after="0" w:line="240" w:lineRule="atLeast"/>
      <w:ind w:right="-28"/>
      <w:jc w:val="center"/>
    </w:pPr>
    <w:rPr>
      <w:rFonts w:ascii="Arial" w:eastAsia="Times New Roman" w:hAnsi="Arial" w:cs="Arial"/>
      <w:i/>
      <w:sz w:val="20"/>
      <w:szCs w:val="20"/>
    </w:rPr>
  </w:style>
  <w:style w:type="paragraph" w:styleId="Sottotitolo">
    <w:name w:val="Subtitle"/>
    <w:basedOn w:val="Intestazione1"/>
    <w:next w:val="Corpotesto"/>
    <w:qFormat/>
    <w:rsid w:val="00095378"/>
    <w:pPr>
      <w:jc w:val="center"/>
    </w:pPr>
    <w:rPr>
      <w:i/>
      <w:iCs/>
    </w:rPr>
  </w:style>
  <w:style w:type="paragraph" w:styleId="Testofumetto">
    <w:name w:val="Balloon Text"/>
    <w:basedOn w:val="Normale"/>
    <w:rsid w:val="00095378"/>
    <w:pPr>
      <w:spacing w:after="0" w:line="240" w:lineRule="auto"/>
    </w:pPr>
    <w:rPr>
      <w:rFonts w:ascii="Tahoma" w:hAnsi="Tahoma" w:cs="Tahoma"/>
      <w:sz w:val="16"/>
      <w:szCs w:val="16"/>
    </w:rPr>
  </w:style>
  <w:style w:type="paragraph" w:customStyle="1" w:styleId="Testocommento1">
    <w:name w:val="Testo commento1"/>
    <w:basedOn w:val="Normale"/>
    <w:rsid w:val="00095378"/>
    <w:rPr>
      <w:sz w:val="20"/>
      <w:szCs w:val="20"/>
    </w:rPr>
  </w:style>
  <w:style w:type="paragraph" w:styleId="Soggettocommento">
    <w:name w:val="annotation subject"/>
    <w:basedOn w:val="Testocommento1"/>
    <w:next w:val="Testocommento1"/>
    <w:rsid w:val="00095378"/>
    <w:rPr>
      <w:b/>
      <w:bCs/>
    </w:rPr>
  </w:style>
  <w:style w:type="paragraph" w:customStyle="1" w:styleId="Corpodeltesto22">
    <w:name w:val="Corpo del testo 22"/>
    <w:basedOn w:val="Normale"/>
    <w:rsid w:val="00095378"/>
    <w:pPr>
      <w:spacing w:after="120" w:line="480" w:lineRule="auto"/>
    </w:pPr>
  </w:style>
  <w:style w:type="paragraph" w:customStyle="1" w:styleId="Corpodeltesto21">
    <w:name w:val="Corpo del testo 21"/>
    <w:basedOn w:val="Normale"/>
    <w:rsid w:val="00095378"/>
    <w:pPr>
      <w:overflowPunct w:val="0"/>
      <w:autoSpaceDE w:val="0"/>
      <w:spacing w:after="0" w:line="360" w:lineRule="auto"/>
      <w:ind w:left="425"/>
      <w:jc w:val="both"/>
      <w:textAlignment w:val="baseline"/>
    </w:pPr>
    <w:rPr>
      <w:rFonts w:ascii="Arial" w:eastAsia="Times New Roman" w:hAnsi="Arial" w:cs="Arial"/>
      <w:sz w:val="20"/>
      <w:szCs w:val="20"/>
    </w:rPr>
  </w:style>
  <w:style w:type="paragraph" w:customStyle="1" w:styleId="Corpodeltesto31">
    <w:name w:val="Corpo del testo 31"/>
    <w:basedOn w:val="Normale"/>
    <w:rsid w:val="00095378"/>
    <w:pPr>
      <w:spacing w:after="120"/>
    </w:pPr>
    <w:rPr>
      <w:sz w:val="16"/>
      <w:szCs w:val="16"/>
    </w:rPr>
  </w:style>
  <w:style w:type="paragraph" w:styleId="NormaleWeb">
    <w:name w:val="Normal (Web)"/>
    <w:basedOn w:val="Normale"/>
    <w:rsid w:val="00095378"/>
    <w:pPr>
      <w:spacing w:before="280" w:after="280" w:line="240" w:lineRule="auto"/>
    </w:pPr>
    <w:rPr>
      <w:color w:val="000000"/>
    </w:rPr>
  </w:style>
  <w:style w:type="paragraph" w:styleId="Rientrocorpodeltesto">
    <w:name w:val="Body Text Indent"/>
    <w:basedOn w:val="Normale"/>
    <w:rsid w:val="00095378"/>
    <w:pPr>
      <w:spacing w:after="120"/>
      <w:ind w:left="283"/>
    </w:pPr>
  </w:style>
  <w:style w:type="paragraph" w:customStyle="1" w:styleId="Contenutotabella">
    <w:name w:val="Contenuto tabella"/>
    <w:basedOn w:val="Normale"/>
    <w:rsid w:val="00095378"/>
    <w:pPr>
      <w:suppressLineNumbers/>
    </w:pPr>
  </w:style>
  <w:style w:type="paragraph" w:customStyle="1" w:styleId="Intestazionetabella">
    <w:name w:val="Intestazione tabella"/>
    <w:basedOn w:val="Contenutotabella"/>
    <w:rsid w:val="00095378"/>
    <w:pPr>
      <w:jc w:val="center"/>
    </w:pPr>
    <w:rPr>
      <w:b/>
      <w:bCs/>
    </w:rPr>
  </w:style>
  <w:style w:type="paragraph" w:customStyle="1" w:styleId="western">
    <w:name w:val="western"/>
    <w:basedOn w:val="Normale"/>
    <w:rsid w:val="00095378"/>
    <w:pPr>
      <w:suppressAutoHyphens w:val="0"/>
      <w:spacing w:before="280" w:after="0" w:line="240" w:lineRule="auto"/>
      <w:ind w:right="-142"/>
      <w:jc w:val="both"/>
    </w:pPr>
    <w:rPr>
      <w:rFonts w:ascii="Arial" w:eastAsia="Times New Roman" w:hAnsi="Arial" w:cs="Arial"/>
    </w:rPr>
  </w:style>
  <w:style w:type="paragraph" w:customStyle="1" w:styleId="CarattereCarattereCarattere">
    <w:name w:val="Carattere Carattere Carattere"/>
    <w:basedOn w:val="Normale"/>
    <w:rsid w:val="00095378"/>
    <w:pPr>
      <w:suppressAutoHyphens w:val="0"/>
      <w:spacing w:after="0" w:line="240" w:lineRule="auto"/>
      <w:ind w:left="567"/>
    </w:pPr>
    <w:rPr>
      <w:rFonts w:ascii="Arial" w:eastAsia="Times New Roman" w:hAnsi="Arial" w:cs="Times New Roman"/>
      <w:sz w:val="24"/>
      <w:szCs w:val="24"/>
    </w:rPr>
  </w:style>
  <w:style w:type="paragraph" w:customStyle="1" w:styleId="Stile1">
    <w:name w:val="Stile1"/>
    <w:basedOn w:val="Normale"/>
    <w:rsid w:val="00095378"/>
    <w:pPr>
      <w:autoSpaceDE w:val="0"/>
      <w:spacing w:before="60" w:after="0" w:line="240" w:lineRule="auto"/>
      <w:jc w:val="both"/>
    </w:pPr>
    <w:rPr>
      <w:rFonts w:ascii="Times New Roman" w:eastAsia="Times New Roman" w:hAnsi="Times New Roman" w:cs="Times New Roman"/>
      <w:sz w:val="24"/>
      <w:szCs w:val="24"/>
      <w:u w:val="single"/>
      <w:shd w:val="clear" w:color="auto" w:fill="33FF99"/>
    </w:rPr>
  </w:style>
  <w:style w:type="character" w:customStyle="1" w:styleId="IntestazioneCarattere1">
    <w:name w:val="Intestazione Carattere1"/>
    <w:link w:val="Intestazione"/>
    <w:semiHidden/>
    <w:rsid w:val="002E04AE"/>
    <w:rPr>
      <w:rFonts w:ascii="Calibri" w:eastAsia="Calibri" w:hAnsi="Calibri" w:cs="Calibri"/>
      <w:sz w:val="22"/>
      <w:szCs w:val="22"/>
      <w:lang w:val="it-IT" w:eastAsia="ar-SA" w:bidi="ar-SA"/>
    </w:rPr>
  </w:style>
  <w:style w:type="paragraph" w:customStyle="1" w:styleId="Default">
    <w:name w:val="Default"/>
    <w:rsid w:val="00325189"/>
    <w:pPr>
      <w:autoSpaceDE w:val="0"/>
      <w:autoSpaceDN w:val="0"/>
      <w:adjustRightInd w:val="0"/>
    </w:pPr>
    <w:rPr>
      <w:rFonts w:ascii="Liberation Sans" w:hAnsi="Liberation Sans" w:cs="Liberation Sans"/>
      <w:color w:val="000000"/>
      <w:sz w:val="24"/>
      <w:szCs w:val="24"/>
    </w:rPr>
  </w:style>
  <w:style w:type="character" w:styleId="Rimandocommento">
    <w:name w:val="annotation reference"/>
    <w:basedOn w:val="Carpredefinitoparagrafo"/>
    <w:uiPriority w:val="99"/>
    <w:semiHidden/>
    <w:unhideWhenUsed/>
    <w:rsid w:val="00400519"/>
    <w:rPr>
      <w:sz w:val="16"/>
      <w:szCs w:val="16"/>
    </w:rPr>
  </w:style>
  <w:style w:type="paragraph" w:styleId="Testocommento">
    <w:name w:val="annotation text"/>
    <w:basedOn w:val="Normale"/>
    <w:link w:val="TestocommentoCarattere1"/>
    <w:uiPriority w:val="99"/>
    <w:unhideWhenUsed/>
    <w:rsid w:val="00400519"/>
    <w:pPr>
      <w:spacing w:line="240" w:lineRule="auto"/>
    </w:pPr>
    <w:rPr>
      <w:sz w:val="20"/>
      <w:szCs w:val="20"/>
    </w:rPr>
  </w:style>
  <w:style w:type="character" w:customStyle="1" w:styleId="TestocommentoCarattere1">
    <w:name w:val="Testo commento Carattere1"/>
    <w:basedOn w:val="Carpredefinitoparagrafo"/>
    <w:link w:val="Testocommento"/>
    <w:uiPriority w:val="99"/>
    <w:rsid w:val="00400519"/>
    <w:rPr>
      <w:rFonts w:ascii="Calibri" w:eastAsia="Calibri" w:hAnsi="Calibri" w:cs="Calibri"/>
      <w:lang w:eastAsia="ar-SA"/>
    </w:rPr>
  </w:style>
  <w:style w:type="paragraph" w:styleId="PreformattatoHTML">
    <w:name w:val="HTML Preformatted"/>
    <w:basedOn w:val="Normale"/>
    <w:link w:val="PreformattatoHTMLCarattere"/>
    <w:uiPriority w:val="99"/>
    <w:semiHidden/>
    <w:unhideWhenUsed/>
    <w:rsid w:val="00CB09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CB09AC"/>
    <w:rPr>
      <w:rFonts w:ascii="Courier New" w:hAnsi="Courier New" w:cs="Courier New"/>
    </w:rPr>
  </w:style>
  <w:style w:type="character" w:customStyle="1" w:styleId="y2iqfc">
    <w:name w:val="y2iqfc"/>
    <w:basedOn w:val="Carpredefinitoparagrafo"/>
    <w:rsid w:val="00CB09AC"/>
  </w:style>
  <w:style w:type="character" w:customStyle="1" w:styleId="Menzionenonrisolta1">
    <w:name w:val="Menzione non risolta1"/>
    <w:basedOn w:val="Carpredefinitoparagrafo"/>
    <w:uiPriority w:val="99"/>
    <w:semiHidden/>
    <w:unhideWhenUsed/>
    <w:rsid w:val="00625879"/>
    <w:rPr>
      <w:color w:val="605E5C"/>
      <w:shd w:val="clear" w:color="auto" w:fill="E1DFDD"/>
    </w:rPr>
  </w:style>
  <w:style w:type="character" w:customStyle="1" w:styleId="ui-provider">
    <w:name w:val="ui-provider"/>
    <w:basedOn w:val="Carpredefinitoparagrafo"/>
    <w:rsid w:val="009129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46489906">
      <w:bodyDiv w:val="1"/>
      <w:marLeft w:val="0"/>
      <w:marRight w:val="0"/>
      <w:marTop w:val="0"/>
      <w:marBottom w:val="0"/>
      <w:divBdr>
        <w:top w:val="none" w:sz="0" w:space="0" w:color="auto"/>
        <w:left w:val="none" w:sz="0" w:space="0" w:color="auto"/>
        <w:bottom w:val="none" w:sz="0" w:space="0" w:color="auto"/>
        <w:right w:val="none" w:sz="0" w:space="0" w:color="auto"/>
      </w:divBdr>
    </w:div>
    <w:div w:id="1294555500">
      <w:bodyDiv w:val="1"/>
      <w:marLeft w:val="0"/>
      <w:marRight w:val="0"/>
      <w:marTop w:val="0"/>
      <w:marBottom w:val="0"/>
      <w:divBdr>
        <w:top w:val="none" w:sz="0" w:space="0" w:color="auto"/>
        <w:left w:val="none" w:sz="0" w:space="0" w:color="auto"/>
        <w:bottom w:val="none" w:sz="0" w:space="0" w:color="auto"/>
        <w:right w:val="none" w:sz="0" w:space="0" w:color="auto"/>
      </w:divBdr>
    </w:div>
    <w:div w:id="1637368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mprese@net4market.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agid.gov.i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agid.gov.it/"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s://app.albofornitori.it/alboeproc/albo_infneproc"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app.albofornitori.it/alboeproc/albo_infneproc"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essandro\AppData\Local\Microsoft\Windows\Temporary%20Internet%20Files\Content.IE5\OK83A0PG\CartaIntestata2013.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C411613C398B34DB6D2334EFF4BF710" ma:contentTypeVersion="24" ma:contentTypeDescription="Creare un nuovo documento." ma:contentTypeScope="" ma:versionID="1d611dc4b5f1e1cc8d75ecce214022d1">
  <xsd:schema xmlns:xsd="http://www.w3.org/2001/XMLSchema" xmlns:xs="http://www.w3.org/2001/XMLSchema" xmlns:p="http://schemas.microsoft.com/office/2006/metadata/properties" xmlns:ns2="87d01383-f956-4e63-a1b5-57c5290eb460" xmlns:ns3="4df8ff9a-9a6d-452c-ac34-aab84473e7a9" targetNamespace="http://schemas.microsoft.com/office/2006/metadata/properties" ma:root="true" ma:fieldsID="6a7a75032b751f6a5c637f274d685c48" ns2:_="" ns3:_="">
    <xsd:import namespace="87d01383-f956-4e63-a1b5-57c5290eb460"/>
    <xsd:import namespace="4df8ff9a-9a6d-452c-ac34-aab84473e7a9"/>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AutoKeyPoints" minOccurs="0"/>
                <xsd:element ref="ns2:MediaServiceKeyPoints" minOccurs="0"/>
                <xsd:element ref="ns2:MediaServiceLocation" minOccurs="0"/>
                <xsd:element ref="ns2:MediaServiceObjectDetectorVersions" minOccurs="0"/>
                <xsd:element ref="ns2:_Flow_SignoffStatu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d01383-f956-4e63-a1b5-57c5290eb4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a2d0fb8c-e9e3-4c3c-8b87-c2e326454d7d"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_Flow_SignoffStatus" ma:index="24" nillable="true" ma:displayName="Stato consenso" ma:internalName="Stato_x0020_consenso">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f8ff9a-9a6d-452c-ac34-aab84473e7a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27e87614-c8e9-4326-a083-44aea54898e0}" ma:internalName="TaxCatchAll" ma:showField="CatchAllData" ma:web="4df8ff9a-9a6d-452c-ac34-aab84473e7a9">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87d01383-f956-4e63-a1b5-57c5290eb460" xsi:nil="true"/>
    <TaxCatchAll xmlns="4df8ff9a-9a6d-452c-ac34-aab84473e7a9" xsi:nil="true"/>
    <lcf76f155ced4ddcb4097134ff3c332f xmlns="87d01383-f956-4e63-a1b5-57c5290eb46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D733EC07-BDB7-4944-8266-BF4B2512D3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d01383-f956-4e63-a1b5-57c5290eb460"/>
    <ds:schemaRef ds:uri="4df8ff9a-9a6d-452c-ac34-aab84473e7a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8B440A8-C907-425D-903F-8C7ABBCDC259}">
  <ds:schemaRefs>
    <ds:schemaRef ds:uri="http://schemas.microsoft.com/sharepoint/v3/contenttype/forms"/>
  </ds:schemaRefs>
</ds:datastoreItem>
</file>

<file path=customXml/itemProps3.xml><?xml version="1.0" encoding="utf-8"?>
<ds:datastoreItem xmlns:ds="http://schemas.openxmlformats.org/officeDocument/2006/customXml" ds:itemID="{07B18AEE-95DE-4175-9CC0-2A8D4B3DA573}">
  <ds:schemaRefs>
    <ds:schemaRef ds:uri="http://schemas.microsoft.com/office/2006/metadata/properties"/>
    <ds:schemaRef ds:uri="http://purl.org/dc/terms/"/>
    <ds:schemaRef ds:uri="4df8ff9a-9a6d-452c-ac34-aab84473e7a9"/>
    <ds:schemaRef ds:uri="http://schemas.microsoft.com/office/2006/documentManagement/types"/>
    <ds:schemaRef ds:uri="http://schemas.openxmlformats.org/package/2006/metadata/core-properties"/>
    <ds:schemaRef ds:uri="http://schemas.microsoft.com/office/infopath/2007/PartnerControls"/>
    <ds:schemaRef ds:uri="http://purl.org/dc/elements/1.1/"/>
    <ds:schemaRef ds:uri="87d01383-f956-4e63-a1b5-57c5290eb460"/>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CartaIntestata2013.dotx</Template>
  <TotalTime>162</TotalTime>
  <Pages>10</Pages>
  <Words>5119</Words>
  <Characters>29183</Characters>
  <Application>Microsoft Office Word</Application>
  <DocSecurity>0</DocSecurity>
  <Lines>243</Lines>
  <Paragraphs>68</Paragraphs>
  <ScaleCrop>false</ScaleCrop>
  <HeadingPairs>
    <vt:vector size="2" baseType="variant">
      <vt:variant>
        <vt:lpstr>Titolo</vt:lpstr>
      </vt:variant>
      <vt:variant>
        <vt:i4>1</vt:i4>
      </vt:variant>
    </vt:vector>
  </HeadingPairs>
  <TitlesOfParts>
    <vt:vector size="1" baseType="lpstr">
      <vt:lpstr>DISCIPLINARE TELEMATICO DI GARA</vt:lpstr>
    </vt:vector>
  </TitlesOfParts>
  <Company>ASL RM-B</Company>
  <LinksUpToDate>false</LinksUpToDate>
  <CharactersWithSpaces>34234</CharactersWithSpaces>
  <SharedDoc>false</SharedDoc>
  <HLinks>
    <vt:vector size="24" baseType="variant">
      <vt:variant>
        <vt:i4>3473500</vt:i4>
      </vt:variant>
      <vt:variant>
        <vt:i4>9</vt:i4>
      </vt:variant>
      <vt:variant>
        <vt:i4>0</vt:i4>
      </vt:variant>
      <vt:variant>
        <vt:i4>5</vt:i4>
      </vt:variant>
      <vt:variant>
        <vt:lpwstr>https://app.albofornitori.it/alboeproc/albo_aslromac</vt:lpwstr>
      </vt:variant>
      <vt:variant>
        <vt:lpwstr/>
      </vt:variant>
      <vt:variant>
        <vt:i4>196639</vt:i4>
      </vt:variant>
      <vt:variant>
        <vt:i4>6</vt:i4>
      </vt:variant>
      <vt:variant>
        <vt:i4>0</vt:i4>
      </vt:variant>
      <vt:variant>
        <vt:i4>5</vt:i4>
      </vt:variant>
      <vt:variant>
        <vt:lpwstr>https://app.albofornitori.it/alboeproc/net4marketplus</vt:lpwstr>
      </vt:variant>
      <vt:variant>
        <vt:lpwstr/>
      </vt:variant>
      <vt:variant>
        <vt:i4>3670059</vt:i4>
      </vt:variant>
      <vt:variant>
        <vt:i4>3</vt:i4>
      </vt:variant>
      <vt:variant>
        <vt:i4>0</vt:i4>
      </vt:variant>
      <vt:variant>
        <vt:i4>5</vt:i4>
      </vt:variant>
      <vt:variant>
        <vt:lpwstr>http://www.agid.gov.it/</vt:lpwstr>
      </vt:variant>
      <vt:variant>
        <vt:lpwstr/>
      </vt:variant>
      <vt:variant>
        <vt:i4>3670059</vt:i4>
      </vt:variant>
      <vt:variant>
        <vt:i4>0</vt:i4>
      </vt:variant>
      <vt:variant>
        <vt:i4>0</vt:i4>
      </vt:variant>
      <vt:variant>
        <vt:i4>5</vt:i4>
      </vt:variant>
      <vt:variant>
        <vt:lpwstr>http://www.agid.gov.it/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DISCIPLINARE TELEMATICO DI GARA</dc:title>
  <dc:creator>Alessandro</dc:creator>
  <cp:lastModifiedBy>Barbara Artivi</cp:lastModifiedBy>
  <cp:revision>3</cp:revision>
  <cp:lastPrinted>2024-11-22T08:59:00Z</cp:lastPrinted>
  <dcterms:created xsi:type="dcterms:W3CDTF">2024-04-05T12:15:00Z</dcterms:created>
  <dcterms:modified xsi:type="dcterms:W3CDTF">2024-11-22T11:32:00Z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0x0101007C411613C398B34DB6D2334EFF4BF710</vt:lpwstr>
  </property>
  <property fmtid="{D5CDD505-2E9C-101B-9397-08002B2CF9AE}" pid="3" name="MediaServiceImageTags">
    <vt:lpwstr/>
  </property>
</Properties>
</file>